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799BD" w14:textId="77777777" w:rsidR="00995CDD" w:rsidRPr="00C1548D" w:rsidRDefault="00995CDD">
      <w:pPr>
        <w:rPr>
          <w:lang w:val="en-GB"/>
        </w:rPr>
      </w:pPr>
    </w:p>
    <w:p w14:paraId="2DE1AD62" w14:textId="77777777" w:rsidR="002632D5" w:rsidRPr="00C1548D" w:rsidRDefault="002632D5">
      <w:pPr>
        <w:rPr>
          <w:lang w:val="en-GB"/>
        </w:rPr>
      </w:pPr>
    </w:p>
    <w:p w14:paraId="45C54FEF" w14:textId="77777777" w:rsidR="002632D5" w:rsidRPr="00C1548D" w:rsidRDefault="002632D5">
      <w:pPr>
        <w:rPr>
          <w:lang w:val="en-GB"/>
        </w:rPr>
      </w:pPr>
    </w:p>
    <w:p w14:paraId="3D985AAB" w14:textId="77777777" w:rsidR="002632D5" w:rsidRPr="00C1548D" w:rsidRDefault="002632D5">
      <w:pPr>
        <w:rPr>
          <w:lang w:val="en-GB"/>
        </w:rPr>
      </w:pPr>
    </w:p>
    <w:p w14:paraId="18DB199B" w14:textId="77777777" w:rsidR="002632D5" w:rsidRPr="00C1548D" w:rsidRDefault="002632D5">
      <w:pPr>
        <w:rPr>
          <w:lang w:val="en-GB"/>
        </w:rPr>
      </w:pPr>
    </w:p>
    <w:p w14:paraId="28720DBA" w14:textId="77777777" w:rsidR="002632D5" w:rsidRPr="00C1548D" w:rsidRDefault="002632D5">
      <w:pPr>
        <w:rPr>
          <w:lang w:val="en-GB"/>
        </w:rPr>
      </w:pPr>
    </w:p>
    <w:p w14:paraId="3A8557CF" w14:textId="77777777" w:rsidR="002632D5" w:rsidRPr="00C1548D" w:rsidRDefault="002632D5" w:rsidP="00C1548D">
      <w:pPr>
        <w:jc w:val="center"/>
        <w:rPr>
          <w:lang w:val="en-GB"/>
        </w:rPr>
      </w:pPr>
    </w:p>
    <w:p w14:paraId="288685BB" w14:textId="77777777" w:rsidR="002632D5" w:rsidRPr="00C1548D" w:rsidRDefault="002632D5">
      <w:pPr>
        <w:rPr>
          <w:lang w:val="en-GB"/>
        </w:rPr>
      </w:pPr>
    </w:p>
    <w:p w14:paraId="4BC50F21" w14:textId="77777777" w:rsidR="002632D5" w:rsidRPr="009673CE" w:rsidRDefault="002632D5">
      <w:pPr>
        <w:rPr>
          <w:lang w:val="es-ES"/>
        </w:rPr>
      </w:pPr>
    </w:p>
    <w:p w14:paraId="61E247AB" w14:textId="182CE2FB" w:rsidR="002632D5" w:rsidRPr="009673CE" w:rsidRDefault="009673CE" w:rsidP="002632D5">
      <w:pPr>
        <w:jc w:val="center"/>
        <w:rPr>
          <w:b/>
          <w:color w:val="2E74B5" w:themeColor="accent1" w:themeShade="BF"/>
          <w:sz w:val="36"/>
          <w:lang w:val="es-ES"/>
        </w:rPr>
      </w:pPr>
      <w:r w:rsidRPr="009673CE">
        <w:rPr>
          <w:b/>
          <w:color w:val="2E74B5" w:themeColor="accent1" w:themeShade="BF"/>
          <w:sz w:val="36"/>
          <w:lang w:val="es-ES"/>
        </w:rPr>
        <w:t>Creando un marco y desarrollando contenidos para los centros juveniles del mañana.</w:t>
      </w:r>
    </w:p>
    <w:p w14:paraId="40E44D6D" w14:textId="63BDEFAE" w:rsidR="002632D5" w:rsidRPr="009673CE" w:rsidRDefault="002632D5" w:rsidP="002632D5">
      <w:pPr>
        <w:jc w:val="center"/>
        <w:rPr>
          <w:lang w:val="es-ES"/>
        </w:rPr>
      </w:pPr>
      <w:r w:rsidRPr="009673CE">
        <w:rPr>
          <w:lang w:val="es-ES"/>
        </w:rPr>
        <w:t>(KA2-2016-1-RO01-KA205-024305)</w:t>
      </w:r>
    </w:p>
    <w:p w14:paraId="08A0D0EA" w14:textId="104AD741" w:rsidR="00AC0708" w:rsidRPr="009673CE" w:rsidRDefault="006F0160" w:rsidP="002632D5">
      <w:pPr>
        <w:jc w:val="center"/>
        <w:rPr>
          <w:lang w:val="es-ES"/>
        </w:rPr>
      </w:pPr>
      <w:r w:rsidRPr="009673CE">
        <w:rPr>
          <w:lang w:val="es-ES"/>
        </w:rPr>
        <w:t>Georgeta Ion</w:t>
      </w:r>
      <w:r>
        <w:rPr>
          <w:lang w:val="es-ES"/>
        </w:rPr>
        <w:t>, Aleix Barrera-Corominas &amp; Joaquín Gairín</w:t>
      </w:r>
    </w:p>
    <w:p w14:paraId="3DE6D1C6" w14:textId="6B6F14C3" w:rsidR="00AC0708" w:rsidRPr="006A3B6F" w:rsidRDefault="00AC0708" w:rsidP="002632D5">
      <w:pPr>
        <w:jc w:val="center"/>
        <w:rPr>
          <w:lang w:val="es-ES"/>
        </w:rPr>
      </w:pPr>
      <w:r w:rsidRPr="006A3B6F">
        <w:rPr>
          <w:lang w:val="es-ES"/>
        </w:rPr>
        <w:t>Universitat Autònoma de Barcelona</w:t>
      </w:r>
    </w:p>
    <w:p w14:paraId="117B346E" w14:textId="77777777" w:rsidR="002632D5" w:rsidRPr="006A3B6F" w:rsidRDefault="002632D5">
      <w:pPr>
        <w:rPr>
          <w:lang w:val="es-ES"/>
        </w:rPr>
      </w:pPr>
    </w:p>
    <w:p w14:paraId="3E970DAB" w14:textId="77777777" w:rsidR="002632D5" w:rsidRPr="006A3B6F" w:rsidRDefault="002632D5">
      <w:pPr>
        <w:rPr>
          <w:lang w:val="es-ES"/>
        </w:rPr>
      </w:pPr>
    </w:p>
    <w:p w14:paraId="43F42B51" w14:textId="77777777" w:rsidR="002632D5" w:rsidRPr="006A3B6F" w:rsidRDefault="002632D5">
      <w:pPr>
        <w:rPr>
          <w:lang w:val="es-ES"/>
        </w:rPr>
      </w:pPr>
    </w:p>
    <w:p w14:paraId="092EA63C" w14:textId="77777777" w:rsidR="002632D5" w:rsidRPr="006A3B6F" w:rsidRDefault="002632D5">
      <w:pPr>
        <w:rPr>
          <w:lang w:val="es-ES"/>
        </w:rPr>
      </w:pPr>
      <w:r w:rsidRPr="006A3B6F">
        <w:rPr>
          <w:lang w:val="es-ES"/>
        </w:rPr>
        <w:br w:type="page"/>
      </w:r>
    </w:p>
    <w:p w14:paraId="5DABFD2C" w14:textId="77777777" w:rsidR="002632D5" w:rsidRPr="006A3B6F" w:rsidRDefault="002632D5">
      <w:pPr>
        <w:rPr>
          <w:lang w:val="es-ES"/>
        </w:rPr>
      </w:pPr>
    </w:p>
    <w:p w14:paraId="2A1C75B9" w14:textId="77777777" w:rsidR="002632D5" w:rsidRPr="006A3B6F" w:rsidRDefault="002632D5">
      <w:pPr>
        <w:rPr>
          <w:lang w:val="es-ES"/>
        </w:rPr>
      </w:pPr>
    </w:p>
    <w:p w14:paraId="20DD13E6" w14:textId="77777777" w:rsidR="00C1548D" w:rsidRPr="006A3B6F" w:rsidRDefault="00C1548D">
      <w:pPr>
        <w:rPr>
          <w:lang w:val="es-ES"/>
        </w:rPr>
      </w:pPr>
    </w:p>
    <w:p w14:paraId="5C51224A" w14:textId="77777777" w:rsidR="00C1548D" w:rsidRPr="006A3B6F" w:rsidRDefault="00C1548D">
      <w:pPr>
        <w:rPr>
          <w:lang w:val="es-ES"/>
        </w:rPr>
      </w:pPr>
    </w:p>
    <w:p w14:paraId="2F9D5284" w14:textId="77777777" w:rsidR="00C1548D" w:rsidRPr="006A3B6F" w:rsidRDefault="00C1548D">
      <w:pPr>
        <w:rPr>
          <w:lang w:val="es-ES"/>
        </w:rPr>
      </w:pPr>
    </w:p>
    <w:p w14:paraId="41735F6E" w14:textId="77777777" w:rsidR="00C1548D" w:rsidRPr="006A3B6F" w:rsidRDefault="00C1548D">
      <w:pPr>
        <w:rPr>
          <w:lang w:val="es-ES"/>
        </w:rPr>
      </w:pPr>
    </w:p>
    <w:p w14:paraId="0220D1C3" w14:textId="77777777" w:rsidR="00C1548D" w:rsidRPr="006A3B6F" w:rsidRDefault="00C1548D">
      <w:pPr>
        <w:rPr>
          <w:lang w:val="es-ES"/>
        </w:rPr>
      </w:pPr>
    </w:p>
    <w:p w14:paraId="401BCE4D" w14:textId="77777777" w:rsidR="00C1548D" w:rsidRPr="006A3B6F" w:rsidRDefault="00C1548D">
      <w:pPr>
        <w:rPr>
          <w:lang w:val="es-ES"/>
        </w:rPr>
      </w:pPr>
    </w:p>
    <w:p w14:paraId="05C63D1D" w14:textId="77777777" w:rsidR="00C1548D" w:rsidRPr="006A3B6F" w:rsidRDefault="00C1548D">
      <w:pPr>
        <w:rPr>
          <w:lang w:val="es-ES"/>
        </w:rPr>
      </w:pPr>
    </w:p>
    <w:p w14:paraId="2123438D" w14:textId="77777777" w:rsidR="00C1548D" w:rsidRPr="006A3B6F" w:rsidRDefault="00C1548D">
      <w:pPr>
        <w:rPr>
          <w:lang w:val="es-ES"/>
        </w:rPr>
      </w:pPr>
    </w:p>
    <w:p w14:paraId="60E32CAC" w14:textId="77777777" w:rsidR="00C1548D" w:rsidRPr="006A3B6F" w:rsidRDefault="00C1548D">
      <w:pPr>
        <w:rPr>
          <w:lang w:val="es-ES"/>
        </w:rPr>
      </w:pPr>
    </w:p>
    <w:p w14:paraId="0635A206" w14:textId="77777777" w:rsidR="00C1548D" w:rsidRPr="006A3B6F" w:rsidRDefault="00C1548D">
      <w:pPr>
        <w:rPr>
          <w:lang w:val="es-ES"/>
        </w:rPr>
      </w:pPr>
    </w:p>
    <w:p w14:paraId="529563FF" w14:textId="77777777" w:rsidR="00C1548D" w:rsidRPr="006A3B6F" w:rsidRDefault="00C1548D">
      <w:pPr>
        <w:rPr>
          <w:lang w:val="es-ES"/>
        </w:rPr>
      </w:pPr>
    </w:p>
    <w:p w14:paraId="482A00BB" w14:textId="77777777" w:rsidR="00C1548D" w:rsidRPr="006A3B6F" w:rsidRDefault="00C1548D">
      <w:pPr>
        <w:rPr>
          <w:lang w:val="es-ES"/>
        </w:rPr>
      </w:pPr>
    </w:p>
    <w:p w14:paraId="0E6AF0A3" w14:textId="77777777" w:rsidR="00C1548D" w:rsidRPr="006A3B6F" w:rsidRDefault="00C1548D">
      <w:pPr>
        <w:rPr>
          <w:lang w:val="es-ES"/>
        </w:rPr>
      </w:pPr>
    </w:p>
    <w:p w14:paraId="379E4381" w14:textId="77777777" w:rsidR="00C1548D" w:rsidRPr="006A3B6F" w:rsidRDefault="00C1548D">
      <w:pPr>
        <w:rPr>
          <w:lang w:val="es-ES"/>
        </w:rPr>
      </w:pPr>
    </w:p>
    <w:p w14:paraId="4D907EBC" w14:textId="77777777" w:rsidR="00C1548D" w:rsidRPr="006A3B6F" w:rsidRDefault="00C1548D">
      <w:pPr>
        <w:rPr>
          <w:lang w:val="es-ES"/>
        </w:rPr>
      </w:pPr>
    </w:p>
    <w:p w14:paraId="3B5AC817" w14:textId="77777777" w:rsidR="00C1548D" w:rsidRPr="006A3B6F" w:rsidRDefault="00C1548D">
      <w:pPr>
        <w:rPr>
          <w:lang w:val="es-ES"/>
        </w:rPr>
      </w:pPr>
    </w:p>
    <w:p w14:paraId="24BAF35F" w14:textId="77777777" w:rsidR="00C1548D" w:rsidRPr="006A3B6F" w:rsidRDefault="00C1548D">
      <w:pPr>
        <w:rPr>
          <w:lang w:val="es-ES"/>
        </w:rPr>
      </w:pPr>
      <w:r w:rsidRPr="00C1548D">
        <w:rPr>
          <w:noProof/>
          <w:lang w:val="es-ES" w:eastAsia="es-ES"/>
        </w:rPr>
        <w:drawing>
          <wp:anchor distT="0" distB="0" distL="114300" distR="114300" simplePos="0" relativeHeight="251658240" behindDoc="0" locked="0" layoutInCell="1" allowOverlap="1" wp14:anchorId="62B07AD2" wp14:editId="2764A33C">
            <wp:simplePos x="1084521" y="2041451"/>
            <wp:positionH relativeFrom="column">
              <wp:align>left</wp:align>
            </wp:positionH>
            <wp:positionV relativeFrom="paragraph">
              <wp:align>top</wp:align>
            </wp:positionV>
            <wp:extent cx="1998921" cy="637954"/>
            <wp:effectExtent l="0" t="0" r="190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 r="-2873" b="18100"/>
                    <a:stretch/>
                  </pic:blipFill>
                  <pic:spPr bwMode="auto">
                    <a:xfrm>
                      <a:off x="0" y="0"/>
                      <a:ext cx="1998921" cy="637954"/>
                    </a:xfrm>
                    <a:prstGeom prst="rect">
                      <a:avLst/>
                    </a:prstGeom>
                    <a:noFill/>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anchor>
        </w:drawing>
      </w:r>
    </w:p>
    <w:p w14:paraId="33175542" w14:textId="77777777" w:rsidR="00C1548D" w:rsidRPr="006A3B6F" w:rsidRDefault="00C1548D">
      <w:pPr>
        <w:rPr>
          <w:lang w:val="es-ES"/>
        </w:rPr>
      </w:pPr>
    </w:p>
    <w:p w14:paraId="212EA556" w14:textId="77777777" w:rsidR="00C1548D" w:rsidRPr="006A3B6F" w:rsidRDefault="00C1548D" w:rsidP="00C1548D">
      <w:pPr>
        <w:tabs>
          <w:tab w:val="center" w:pos="2587"/>
        </w:tabs>
        <w:rPr>
          <w:lang w:val="es-ES"/>
        </w:rPr>
      </w:pPr>
      <w:r w:rsidRPr="006A3B6F">
        <w:rPr>
          <w:lang w:val="es-ES"/>
        </w:rPr>
        <w:tab/>
      </w:r>
    </w:p>
    <w:p w14:paraId="15899E59" w14:textId="12B4E7B4" w:rsidR="00C1548D" w:rsidRPr="009673CE" w:rsidRDefault="009673CE" w:rsidP="00C1548D">
      <w:pPr>
        <w:tabs>
          <w:tab w:val="center" w:pos="2587"/>
        </w:tabs>
        <w:ind w:right="2692"/>
        <w:jc w:val="both"/>
        <w:rPr>
          <w:lang w:val="es-ES"/>
        </w:rPr>
      </w:pPr>
      <w:r w:rsidRPr="009673CE">
        <w:rPr>
          <w:lang w:val="es-ES"/>
        </w:rPr>
        <w:t>Este documento se produjo con la ayuda financiera de la Unión Europea (Programa Erasmus Plus), a través del proyecto "Creación de un marco y desarrollo de contenidos para los centros juveniles del futuro" (KA2-2016-1-RO01-KA205-024305). El contenido de este documento es responsabilidad exclusiva de los autores y en ningún caso se puede considerar que refleja la posición de la Unión Europea.</w:t>
      </w:r>
    </w:p>
    <w:p w14:paraId="5B8C8875" w14:textId="77777777" w:rsidR="00C1548D" w:rsidRPr="009673CE" w:rsidRDefault="00C1548D">
      <w:pPr>
        <w:rPr>
          <w:lang w:val="es-ES"/>
        </w:rPr>
      </w:pPr>
    </w:p>
    <w:p w14:paraId="395BDF53" w14:textId="7BD42488" w:rsidR="00C1548D" w:rsidRPr="009673CE" w:rsidRDefault="006F0160">
      <w:pPr>
        <w:rPr>
          <w:lang w:val="es-ES"/>
        </w:rPr>
      </w:pPr>
      <w:r>
        <w:rPr>
          <w:lang w:val="es-ES"/>
        </w:rPr>
        <w:t>* Traducción: Saida López Crespo</w:t>
      </w:r>
      <w:bookmarkStart w:id="0" w:name="_GoBack"/>
      <w:bookmarkEnd w:id="0"/>
    </w:p>
    <w:p w14:paraId="14933F6F" w14:textId="77777777" w:rsidR="00C1548D" w:rsidRPr="009673CE" w:rsidRDefault="00C1548D">
      <w:pPr>
        <w:rPr>
          <w:lang w:val="es-ES"/>
        </w:rPr>
      </w:pPr>
      <w:r w:rsidRPr="009673CE">
        <w:rPr>
          <w:lang w:val="es-ES"/>
        </w:rPr>
        <w:br w:type="page"/>
      </w:r>
    </w:p>
    <w:p w14:paraId="599977DC" w14:textId="77777777" w:rsidR="00C1548D" w:rsidRPr="009673CE" w:rsidRDefault="00C1548D">
      <w:pPr>
        <w:rPr>
          <w:lang w:val="es-ES"/>
        </w:rPr>
      </w:pPr>
    </w:p>
    <w:p w14:paraId="6F981646" w14:textId="1ECF29E5" w:rsidR="00C1548D" w:rsidRPr="0030461E" w:rsidRDefault="00600BA3" w:rsidP="00C1548D">
      <w:pPr>
        <w:pStyle w:val="Ttol1"/>
        <w:rPr>
          <w:b/>
          <w:lang w:val="es-ES"/>
        </w:rPr>
      </w:pPr>
      <w:bookmarkStart w:id="1" w:name="_Toc534737696"/>
      <w:r w:rsidRPr="0030461E">
        <w:rPr>
          <w:b/>
          <w:lang w:val="es-ES"/>
        </w:rPr>
        <w:t>Í</w:t>
      </w:r>
      <w:r w:rsidR="00C1548D" w:rsidRPr="0030461E">
        <w:rPr>
          <w:b/>
          <w:lang w:val="es-ES"/>
        </w:rPr>
        <w:t>nd</w:t>
      </w:r>
      <w:r w:rsidRPr="0030461E">
        <w:rPr>
          <w:b/>
          <w:lang w:val="es-ES"/>
        </w:rPr>
        <w:t>ice</w:t>
      </w:r>
      <w:bookmarkEnd w:id="1"/>
    </w:p>
    <w:sdt>
      <w:sdtPr>
        <w:rPr>
          <w:rFonts w:asciiTheme="minorHAnsi" w:eastAsiaTheme="minorHAnsi" w:hAnsiTheme="minorHAnsi" w:cstheme="minorBidi"/>
          <w:color w:val="1F4E79" w:themeColor="accent1" w:themeShade="80"/>
          <w:sz w:val="22"/>
          <w:szCs w:val="22"/>
          <w:lang w:val="es-ES" w:eastAsia="en-US"/>
        </w:rPr>
        <w:id w:val="-1952312483"/>
        <w:docPartObj>
          <w:docPartGallery w:val="Table of Contents"/>
          <w:docPartUnique/>
        </w:docPartObj>
      </w:sdtPr>
      <w:sdtEndPr>
        <w:rPr>
          <w:b/>
          <w:bCs/>
        </w:rPr>
      </w:sdtEndPr>
      <w:sdtContent>
        <w:p w14:paraId="3F0E112B" w14:textId="77777777" w:rsidR="00DB2450" w:rsidRPr="00FC0A8C" w:rsidRDefault="00DB2450">
          <w:pPr>
            <w:pStyle w:val="TtoldelIDC"/>
            <w:rPr>
              <w:color w:val="1F4E79" w:themeColor="accent1" w:themeShade="80"/>
            </w:rPr>
          </w:pPr>
        </w:p>
        <w:p w14:paraId="6C60DA4C" w14:textId="77777777" w:rsidR="0030461E" w:rsidRDefault="00DB2450">
          <w:pPr>
            <w:pStyle w:val="IDC1"/>
            <w:tabs>
              <w:tab w:val="right" w:leader="dot" w:pos="8494"/>
            </w:tabs>
            <w:rPr>
              <w:rFonts w:eastAsiaTheme="minorEastAsia"/>
              <w:noProof/>
              <w:lang w:val="es-ES" w:eastAsia="es-ES"/>
            </w:rPr>
          </w:pPr>
          <w:r w:rsidRPr="00FC0A8C">
            <w:rPr>
              <w:color w:val="1F4E79" w:themeColor="accent1" w:themeShade="80"/>
            </w:rPr>
            <w:fldChar w:fldCharType="begin"/>
          </w:r>
          <w:r w:rsidRPr="00FC0A8C">
            <w:rPr>
              <w:color w:val="1F4E79" w:themeColor="accent1" w:themeShade="80"/>
            </w:rPr>
            <w:instrText xml:space="preserve"> TOC \o "1-3" \h \z \u </w:instrText>
          </w:r>
          <w:r w:rsidRPr="00FC0A8C">
            <w:rPr>
              <w:color w:val="1F4E79" w:themeColor="accent1" w:themeShade="80"/>
            </w:rPr>
            <w:fldChar w:fldCharType="separate"/>
          </w:r>
          <w:hyperlink w:anchor="_Toc534737696" w:history="1">
            <w:r w:rsidR="0030461E" w:rsidRPr="00A666A8">
              <w:rPr>
                <w:rStyle w:val="Enlla"/>
                <w:b/>
                <w:noProof/>
                <w:lang w:val="es-ES"/>
              </w:rPr>
              <w:t>Índice</w:t>
            </w:r>
            <w:r w:rsidR="0030461E">
              <w:rPr>
                <w:noProof/>
                <w:webHidden/>
              </w:rPr>
              <w:tab/>
            </w:r>
            <w:r w:rsidR="0030461E">
              <w:rPr>
                <w:noProof/>
                <w:webHidden/>
              </w:rPr>
              <w:fldChar w:fldCharType="begin"/>
            </w:r>
            <w:r w:rsidR="0030461E">
              <w:rPr>
                <w:noProof/>
                <w:webHidden/>
              </w:rPr>
              <w:instrText xml:space="preserve"> PAGEREF _Toc534737696 \h </w:instrText>
            </w:r>
            <w:r w:rsidR="0030461E">
              <w:rPr>
                <w:noProof/>
                <w:webHidden/>
              </w:rPr>
            </w:r>
            <w:r w:rsidR="0030461E">
              <w:rPr>
                <w:noProof/>
                <w:webHidden/>
              </w:rPr>
              <w:fldChar w:fldCharType="separate"/>
            </w:r>
            <w:r w:rsidR="0030461E">
              <w:rPr>
                <w:noProof/>
                <w:webHidden/>
              </w:rPr>
              <w:t>3</w:t>
            </w:r>
            <w:r w:rsidR="0030461E">
              <w:rPr>
                <w:noProof/>
                <w:webHidden/>
              </w:rPr>
              <w:fldChar w:fldCharType="end"/>
            </w:r>
          </w:hyperlink>
        </w:p>
        <w:p w14:paraId="5AA38866" w14:textId="77777777" w:rsidR="0030461E" w:rsidRDefault="00B80F5A">
          <w:pPr>
            <w:pStyle w:val="IDC1"/>
            <w:tabs>
              <w:tab w:val="right" w:leader="dot" w:pos="8494"/>
            </w:tabs>
            <w:rPr>
              <w:rFonts w:eastAsiaTheme="minorEastAsia"/>
              <w:noProof/>
              <w:lang w:val="es-ES" w:eastAsia="es-ES"/>
            </w:rPr>
          </w:pPr>
          <w:hyperlink w:anchor="_Toc534737697" w:history="1">
            <w:r w:rsidR="0030461E" w:rsidRPr="00A666A8">
              <w:rPr>
                <w:rStyle w:val="Enlla"/>
                <w:b/>
                <w:noProof/>
                <w:lang w:val="es-ES"/>
              </w:rPr>
              <w:t>Introducción</w:t>
            </w:r>
            <w:r w:rsidR="0030461E">
              <w:rPr>
                <w:noProof/>
                <w:webHidden/>
              </w:rPr>
              <w:tab/>
            </w:r>
            <w:r w:rsidR="0030461E">
              <w:rPr>
                <w:noProof/>
                <w:webHidden/>
              </w:rPr>
              <w:fldChar w:fldCharType="begin"/>
            </w:r>
            <w:r w:rsidR="0030461E">
              <w:rPr>
                <w:noProof/>
                <w:webHidden/>
              </w:rPr>
              <w:instrText xml:space="preserve"> PAGEREF _Toc534737697 \h </w:instrText>
            </w:r>
            <w:r w:rsidR="0030461E">
              <w:rPr>
                <w:noProof/>
                <w:webHidden/>
              </w:rPr>
            </w:r>
            <w:r w:rsidR="0030461E">
              <w:rPr>
                <w:noProof/>
                <w:webHidden/>
              </w:rPr>
              <w:fldChar w:fldCharType="separate"/>
            </w:r>
            <w:r w:rsidR="0030461E">
              <w:rPr>
                <w:noProof/>
                <w:webHidden/>
              </w:rPr>
              <w:t>4</w:t>
            </w:r>
            <w:r w:rsidR="0030461E">
              <w:rPr>
                <w:noProof/>
                <w:webHidden/>
              </w:rPr>
              <w:fldChar w:fldCharType="end"/>
            </w:r>
          </w:hyperlink>
        </w:p>
        <w:p w14:paraId="4EB49562" w14:textId="77777777" w:rsidR="0030461E" w:rsidRDefault="00B80F5A">
          <w:pPr>
            <w:pStyle w:val="IDC1"/>
            <w:tabs>
              <w:tab w:val="right" w:leader="dot" w:pos="8494"/>
            </w:tabs>
            <w:rPr>
              <w:rFonts w:eastAsiaTheme="minorEastAsia"/>
              <w:noProof/>
              <w:lang w:val="es-ES" w:eastAsia="es-ES"/>
            </w:rPr>
          </w:pPr>
          <w:hyperlink w:anchor="_Toc534737698" w:history="1">
            <w:r w:rsidR="0030461E" w:rsidRPr="00A666A8">
              <w:rPr>
                <w:rStyle w:val="Enlla"/>
                <w:b/>
                <w:noProof/>
                <w:lang w:val="es-ES"/>
              </w:rPr>
              <w:t>Plantilla de revisión de contextos</w:t>
            </w:r>
            <w:r w:rsidR="0030461E">
              <w:rPr>
                <w:noProof/>
                <w:webHidden/>
              </w:rPr>
              <w:tab/>
            </w:r>
            <w:r w:rsidR="0030461E">
              <w:rPr>
                <w:noProof/>
                <w:webHidden/>
              </w:rPr>
              <w:fldChar w:fldCharType="begin"/>
            </w:r>
            <w:r w:rsidR="0030461E">
              <w:rPr>
                <w:noProof/>
                <w:webHidden/>
              </w:rPr>
              <w:instrText xml:space="preserve"> PAGEREF _Toc534737698 \h </w:instrText>
            </w:r>
            <w:r w:rsidR="0030461E">
              <w:rPr>
                <w:noProof/>
                <w:webHidden/>
              </w:rPr>
            </w:r>
            <w:r w:rsidR="0030461E">
              <w:rPr>
                <w:noProof/>
                <w:webHidden/>
              </w:rPr>
              <w:fldChar w:fldCharType="separate"/>
            </w:r>
            <w:r w:rsidR="0030461E">
              <w:rPr>
                <w:noProof/>
                <w:webHidden/>
              </w:rPr>
              <w:t>5</w:t>
            </w:r>
            <w:r w:rsidR="0030461E">
              <w:rPr>
                <w:noProof/>
                <w:webHidden/>
              </w:rPr>
              <w:fldChar w:fldCharType="end"/>
            </w:r>
          </w:hyperlink>
        </w:p>
        <w:p w14:paraId="00D3B2C3" w14:textId="77777777" w:rsidR="0030461E" w:rsidRDefault="00B80F5A">
          <w:pPr>
            <w:pStyle w:val="IDC1"/>
            <w:tabs>
              <w:tab w:val="right" w:leader="dot" w:pos="8494"/>
            </w:tabs>
            <w:rPr>
              <w:rFonts w:eastAsiaTheme="minorEastAsia"/>
              <w:noProof/>
              <w:lang w:val="es-ES" w:eastAsia="es-ES"/>
            </w:rPr>
          </w:pPr>
          <w:hyperlink w:anchor="_Toc534737699" w:history="1">
            <w:r w:rsidR="0030461E" w:rsidRPr="00A666A8">
              <w:rPr>
                <w:rStyle w:val="Enlla"/>
                <w:b/>
                <w:noProof/>
                <w:lang w:val="es-ES"/>
              </w:rPr>
              <w:t>Encuesta: características de los centros juveniles en Europa</w:t>
            </w:r>
            <w:r w:rsidR="0030461E">
              <w:rPr>
                <w:noProof/>
                <w:webHidden/>
              </w:rPr>
              <w:tab/>
            </w:r>
            <w:r w:rsidR="0030461E">
              <w:rPr>
                <w:noProof/>
                <w:webHidden/>
              </w:rPr>
              <w:fldChar w:fldCharType="begin"/>
            </w:r>
            <w:r w:rsidR="0030461E">
              <w:rPr>
                <w:noProof/>
                <w:webHidden/>
              </w:rPr>
              <w:instrText xml:space="preserve"> PAGEREF _Toc534737699 \h </w:instrText>
            </w:r>
            <w:r w:rsidR="0030461E">
              <w:rPr>
                <w:noProof/>
                <w:webHidden/>
              </w:rPr>
            </w:r>
            <w:r w:rsidR="0030461E">
              <w:rPr>
                <w:noProof/>
                <w:webHidden/>
              </w:rPr>
              <w:fldChar w:fldCharType="separate"/>
            </w:r>
            <w:r w:rsidR="0030461E">
              <w:rPr>
                <w:noProof/>
                <w:webHidden/>
              </w:rPr>
              <w:t>12</w:t>
            </w:r>
            <w:r w:rsidR="0030461E">
              <w:rPr>
                <w:noProof/>
                <w:webHidden/>
              </w:rPr>
              <w:fldChar w:fldCharType="end"/>
            </w:r>
          </w:hyperlink>
        </w:p>
        <w:p w14:paraId="547D945E" w14:textId="77777777" w:rsidR="0030461E" w:rsidRDefault="00B80F5A">
          <w:pPr>
            <w:pStyle w:val="IDC2"/>
            <w:tabs>
              <w:tab w:val="right" w:leader="dot" w:pos="8494"/>
            </w:tabs>
            <w:rPr>
              <w:rFonts w:eastAsiaTheme="minorEastAsia"/>
              <w:noProof/>
              <w:lang w:val="es-ES" w:eastAsia="es-ES"/>
            </w:rPr>
          </w:pPr>
          <w:hyperlink w:anchor="_Toc534737700" w:history="1">
            <w:r w:rsidR="0030461E" w:rsidRPr="00A666A8">
              <w:rPr>
                <w:rStyle w:val="Enlla"/>
                <w:rFonts w:asciiTheme="majorHAnsi" w:hAnsiTheme="majorHAnsi"/>
                <w:noProof/>
                <w:lang w:val="es-ES"/>
              </w:rPr>
              <w:t>Estructura de la encuesta</w:t>
            </w:r>
            <w:r w:rsidR="0030461E">
              <w:rPr>
                <w:noProof/>
                <w:webHidden/>
              </w:rPr>
              <w:tab/>
            </w:r>
            <w:r w:rsidR="0030461E">
              <w:rPr>
                <w:noProof/>
                <w:webHidden/>
              </w:rPr>
              <w:fldChar w:fldCharType="begin"/>
            </w:r>
            <w:r w:rsidR="0030461E">
              <w:rPr>
                <w:noProof/>
                <w:webHidden/>
              </w:rPr>
              <w:instrText xml:space="preserve"> PAGEREF _Toc534737700 \h </w:instrText>
            </w:r>
            <w:r w:rsidR="0030461E">
              <w:rPr>
                <w:noProof/>
                <w:webHidden/>
              </w:rPr>
            </w:r>
            <w:r w:rsidR="0030461E">
              <w:rPr>
                <w:noProof/>
                <w:webHidden/>
              </w:rPr>
              <w:fldChar w:fldCharType="separate"/>
            </w:r>
            <w:r w:rsidR="0030461E">
              <w:rPr>
                <w:noProof/>
                <w:webHidden/>
              </w:rPr>
              <w:t>12</w:t>
            </w:r>
            <w:r w:rsidR="0030461E">
              <w:rPr>
                <w:noProof/>
                <w:webHidden/>
              </w:rPr>
              <w:fldChar w:fldCharType="end"/>
            </w:r>
          </w:hyperlink>
        </w:p>
        <w:p w14:paraId="70B1B675" w14:textId="77777777" w:rsidR="0030461E" w:rsidRDefault="00B80F5A">
          <w:pPr>
            <w:pStyle w:val="IDC2"/>
            <w:tabs>
              <w:tab w:val="right" w:leader="dot" w:pos="8494"/>
            </w:tabs>
            <w:rPr>
              <w:rFonts w:eastAsiaTheme="minorEastAsia"/>
              <w:noProof/>
              <w:lang w:val="es-ES" w:eastAsia="es-ES"/>
            </w:rPr>
          </w:pPr>
          <w:hyperlink w:anchor="_Toc534737701" w:history="1">
            <w:r w:rsidR="0030461E" w:rsidRPr="00A666A8">
              <w:rPr>
                <w:rStyle w:val="Enlla"/>
                <w:rFonts w:asciiTheme="majorHAnsi" w:hAnsiTheme="majorHAnsi"/>
                <w:noProof/>
                <w:lang w:val="es-ES"/>
              </w:rPr>
              <w:t>Resultados</w:t>
            </w:r>
            <w:r w:rsidR="0030461E">
              <w:rPr>
                <w:noProof/>
                <w:webHidden/>
              </w:rPr>
              <w:tab/>
            </w:r>
            <w:r w:rsidR="0030461E">
              <w:rPr>
                <w:noProof/>
                <w:webHidden/>
              </w:rPr>
              <w:fldChar w:fldCharType="begin"/>
            </w:r>
            <w:r w:rsidR="0030461E">
              <w:rPr>
                <w:noProof/>
                <w:webHidden/>
              </w:rPr>
              <w:instrText xml:space="preserve"> PAGEREF _Toc534737701 \h </w:instrText>
            </w:r>
            <w:r w:rsidR="0030461E">
              <w:rPr>
                <w:noProof/>
                <w:webHidden/>
              </w:rPr>
            </w:r>
            <w:r w:rsidR="0030461E">
              <w:rPr>
                <w:noProof/>
                <w:webHidden/>
              </w:rPr>
              <w:fldChar w:fldCharType="separate"/>
            </w:r>
            <w:r w:rsidR="0030461E">
              <w:rPr>
                <w:noProof/>
                <w:webHidden/>
              </w:rPr>
              <w:t>13</w:t>
            </w:r>
            <w:r w:rsidR="0030461E">
              <w:rPr>
                <w:noProof/>
                <w:webHidden/>
              </w:rPr>
              <w:fldChar w:fldCharType="end"/>
            </w:r>
          </w:hyperlink>
        </w:p>
        <w:p w14:paraId="6CB1A9C7" w14:textId="77777777" w:rsidR="0030461E" w:rsidRDefault="00B80F5A">
          <w:pPr>
            <w:pStyle w:val="IDC3"/>
            <w:tabs>
              <w:tab w:val="right" w:leader="dot" w:pos="8494"/>
            </w:tabs>
            <w:rPr>
              <w:rFonts w:eastAsiaTheme="minorEastAsia"/>
              <w:noProof/>
              <w:lang w:val="es-ES" w:eastAsia="es-ES"/>
            </w:rPr>
          </w:pPr>
          <w:hyperlink w:anchor="_Toc534737702" w:history="1">
            <w:r w:rsidR="0030461E" w:rsidRPr="00A666A8">
              <w:rPr>
                <w:rStyle w:val="Enlla"/>
                <w:b/>
                <w:noProof/>
                <w:lang w:val="es-ES"/>
              </w:rPr>
              <w:t>Perfil de encuestados y centros</w:t>
            </w:r>
            <w:r w:rsidR="0030461E">
              <w:rPr>
                <w:noProof/>
                <w:webHidden/>
              </w:rPr>
              <w:tab/>
            </w:r>
            <w:r w:rsidR="0030461E">
              <w:rPr>
                <w:noProof/>
                <w:webHidden/>
              </w:rPr>
              <w:fldChar w:fldCharType="begin"/>
            </w:r>
            <w:r w:rsidR="0030461E">
              <w:rPr>
                <w:noProof/>
                <w:webHidden/>
              </w:rPr>
              <w:instrText xml:space="preserve"> PAGEREF _Toc534737702 \h </w:instrText>
            </w:r>
            <w:r w:rsidR="0030461E">
              <w:rPr>
                <w:noProof/>
                <w:webHidden/>
              </w:rPr>
            </w:r>
            <w:r w:rsidR="0030461E">
              <w:rPr>
                <w:noProof/>
                <w:webHidden/>
              </w:rPr>
              <w:fldChar w:fldCharType="separate"/>
            </w:r>
            <w:r w:rsidR="0030461E">
              <w:rPr>
                <w:noProof/>
                <w:webHidden/>
              </w:rPr>
              <w:t>13</w:t>
            </w:r>
            <w:r w:rsidR="0030461E">
              <w:rPr>
                <w:noProof/>
                <w:webHidden/>
              </w:rPr>
              <w:fldChar w:fldCharType="end"/>
            </w:r>
          </w:hyperlink>
        </w:p>
        <w:p w14:paraId="76CB1A1F" w14:textId="77777777" w:rsidR="0030461E" w:rsidRDefault="00B80F5A">
          <w:pPr>
            <w:pStyle w:val="IDC3"/>
            <w:tabs>
              <w:tab w:val="right" w:leader="dot" w:pos="8494"/>
            </w:tabs>
            <w:rPr>
              <w:rFonts w:eastAsiaTheme="minorEastAsia"/>
              <w:noProof/>
              <w:lang w:val="es-ES" w:eastAsia="es-ES"/>
            </w:rPr>
          </w:pPr>
          <w:hyperlink w:anchor="_Toc534737703" w:history="1">
            <w:r w:rsidR="0030461E" w:rsidRPr="00A666A8">
              <w:rPr>
                <w:rStyle w:val="Enlla"/>
                <w:b/>
                <w:noProof/>
                <w:lang w:val="es-ES"/>
              </w:rPr>
              <w:t>Estructura y organización del centro</w:t>
            </w:r>
            <w:r w:rsidR="0030461E">
              <w:rPr>
                <w:noProof/>
                <w:webHidden/>
              </w:rPr>
              <w:tab/>
            </w:r>
            <w:r w:rsidR="0030461E">
              <w:rPr>
                <w:noProof/>
                <w:webHidden/>
              </w:rPr>
              <w:fldChar w:fldCharType="begin"/>
            </w:r>
            <w:r w:rsidR="0030461E">
              <w:rPr>
                <w:noProof/>
                <w:webHidden/>
              </w:rPr>
              <w:instrText xml:space="preserve"> PAGEREF _Toc534737703 \h </w:instrText>
            </w:r>
            <w:r w:rsidR="0030461E">
              <w:rPr>
                <w:noProof/>
                <w:webHidden/>
              </w:rPr>
            </w:r>
            <w:r w:rsidR="0030461E">
              <w:rPr>
                <w:noProof/>
                <w:webHidden/>
              </w:rPr>
              <w:fldChar w:fldCharType="separate"/>
            </w:r>
            <w:r w:rsidR="0030461E">
              <w:rPr>
                <w:noProof/>
                <w:webHidden/>
              </w:rPr>
              <w:t>17</w:t>
            </w:r>
            <w:r w:rsidR="0030461E">
              <w:rPr>
                <w:noProof/>
                <w:webHidden/>
              </w:rPr>
              <w:fldChar w:fldCharType="end"/>
            </w:r>
          </w:hyperlink>
        </w:p>
        <w:p w14:paraId="68B60794" w14:textId="77777777" w:rsidR="0030461E" w:rsidRDefault="00B80F5A">
          <w:pPr>
            <w:pStyle w:val="IDC3"/>
            <w:tabs>
              <w:tab w:val="right" w:leader="dot" w:pos="8494"/>
            </w:tabs>
            <w:rPr>
              <w:rFonts w:eastAsiaTheme="minorEastAsia"/>
              <w:noProof/>
              <w:lang w:val="es-ES" w:eastAsia="es-ES"/>
            </w:rPr>
          </w:pPr>
          <w:hyperlink w:anchor="_Toc534737704" w:history="1">
            <w:r w:rsidR="0030461E" w:rsidRPr="00A666A8">
              <w:rPr>
                <w:rStyle w:val="Enlla"/>
                <w:b/>
                <w:noProof/>
                <w:lang w:val="es-ES"/>
              </w:rPr>
              <w:t>Dimensión: Desarrollo del personal</w:t>
            </w:r>
            <w:r w:rsidR="0030461E">
              <w:rPr>
                <w:noProof/>
                <w:webHidden/>
              </w:rPr>
              <w:tab/>
            </w:r>
            <w:r w:rsidR="0030461E">
              <w:rPr>
                <w:noProof/>
                <w:webHidden/>
              </w:rPr>
              <w:fldChar w:fldCharType="begin"/>
            </w:r>
            <w:r w:rsidR="0030461E">
              <w:rPr>
                <w:noProof/>
                <w:webHidden/>
              </w:rPr>
              <w:instrText xml:space="preserve"> PAGEREF _Toc534737704 \h </w:instrText>
            </w:r>
            <w:r w:rsidR="0030461E">
              <w:rPr>
                <w:noProof/>
                <w:webHidden/>
              </w:rPr>
            </w:r>
            <w:r w:rsidR="0030461E">
              <w:rPr>
                <w:noProof/>
                <w:webHidden/>
              </w:rPr>
              <w:fldChar w:fldCharType="separate"/>
            </w:r>
            <w:r w:rsidR="0030461E">
              <w:rPr>
                <w:noProof/>
                <w:webHidden/>
              </w:rPr>
              <w:t>19</w:t>
            </w:r>
            <w:r w:rsidR="0030461E">
              <w:rPr>
                <w:noProof/>
                <w:webHidden/>
              </w:rPr>
              <w:fldChar w:fldCharType="end"/>
            </w:r>
          </w:hyperlink>
        </w:p>
        <w:p w14:paraId="2A4D9D65" w14:textId="77777777" w:rsidR="0030461E" w:rsidRDefault="00B80F5A">
          <w:pPr>
            <w:pStyle w:val="IDC3"/>
            <w:tabs>
              <w:tab w:val="right" w:leader="dot" w:pos="8494"/>
            </w:tabs>
            <w:rPr>
              <w:rFonts w:eastAsiaTheme="minorEastAsia"/>
              <w:noProof/>
              <w:lang w:val="es-ES" w:eastAsia="es-ES"/>
            </w:rPr>
          </w:pPr>
          <w:hyperlink w:anchor="_Toc534737705" w:history="1">
            <w:r w:rsidR="0030461E" w:rsidRPr="00A666A8">
              <w:rPr>
                <w:rStyle w:val="Enlla"/>
                <w:b/>
                <w:noProof/>
                <w:lang w:val="es-ES"/>
              </w:rPr>
              <w:t>Dimensión: Aseguramiento de la calidad</w:t>
            </w:r>
            <w:r w:rsidR="0030461E">
              <w:rPr>
                <w:noProof/>
                <w:webHidden/>
              </w:rPr>
              <w:tab/>
            </w:r>
            <w:r w:rsidR="0030461E">
              <w:rPr>
                <w:noProof/>
                <w:webHidden/>
              </w:rPr>
              <w:fldChar w:fldCharType="begin"/>
            </w:r>
            <w:r w:rsidR="0030461E">
              <w:rPr>
                <w:noProof/>
                <w:webHidden/>
              </w:rPr>
              <w:instrText xml:space="preserve"> PAGEREF _Toc534737705 \h </w:instrText>
            </w:r>
            <w:r w:rsidR="0030461E">
              <w:rPr>
                <w:noProof/>
                <w:webHidden/>
              </w:rPr>
            </w:r>
            <w:r w:rsidR="0030461E">
              <w:rPr>
                <w:noProof/>
                <w:webHidden/>
              </w:rPr>
              <w:fldChar w:fldCharType="separate"/>
            </w:r>
            <w:r w:rsidR="0030461E">
              <w:rPr>
                <w:noProof/>
                <w:webHidden/>
              </w:rPr>
              <w:t>20</w:t>
            </w:r>
            <w:r w:rsidR="0030461E">
              <w:rPr>
                <w:noProof/>
                <w:webHidden/>
              </w:rPr>
              <w:fldChar w:fldCharType="end"/>
            </w:r>
          </w:hyperlink>
        </w:p>
        <w:p w14:paraId="7E9C035B" w14:textId="77777777" w:rsidR="0030461E" w:rsidRDefault="00B80F5A">
          <w:pPr>
            <w:pStyle w:val="IDC3"/>
            <w:tabs>
              <w:tab w:val="right" w:leader="dot" w:pos="8494"/>
            </w:tabs>
            <w:rPr>
              <w:rFonts w:eastAsiaTheme="minorEastAsia"/>
              <w:noProof/>
              <w:lang w:val="es-ES" w:eastAsia="es-ES"/>
            </w:rPr>
          </w:pPr>
          <w:hyperlink w:anchor="_Toc534737706" w:history="1">
            <w:r w:rsidR="0030461E" w:rsidRPr="00A666A8">
              <w:rPr>
                <w:rStyle w:val="Enlla"/>
                <w:b/>
                <w:noProof/>
                <w:lang w:val="es-ES"/>
              </w:rPr>
              <w:t>Dimensión: Infraestructura</w:t>
            </w:r>
            <w:r w:rsidR="0030461E">
              <w:rPr>
                <w:noProof/>
                <w:webHidden/>
              </w:rPr>
              <w:tab/>
            </w:r>
            <w:r w:rsidR="0030461E">
              <w:rPr>
                <w:noProof/>
                <w:webHidden/>
              </w:rPr>
              <w:fldChar w:fldCharType="begin"/>
            </w:r>
            <w:r w:rsidR="0030461E">
              <w:rPr>
                <w:noProof/>
                <w:webHidden/>
              </w:rPr>
              <w:instrText xml:space="preserve"> PAGEREF _Toc534737706 \h </w:instrText>
            </w:r>
            <w:r w:rsidR="0030461E">
              <w:rPr>
                <w:noProof/>
                <w:webHidden/>
              </w:rPr>
            </w:r>
            <w:r w:rsidR="0030461E">
              <w:rPr>
                <w:noProof/>
                <w:webHidden/>
              </w:rPr>
              <w:fldChar w:fldCharType="separate"/>
            </w:r>
            <w:r w:rsidR="0030461E">
              <w:rPr>
                <w:noProof/>
                <w:webHidden/>
              </w:rPr>
              <w:t>20</w:t>
            </w:r>
            <w:r w:rsidR="0030461E">
              <w:rPr>
                <w:noProof/>
                <w:webHidden/>
              </w:rPr>
              <w:fldChar w:fldCharType="end"/>
            </w:r>
          </w:hyperlink>
        </w:p>
        <w:p w14:paraId="4239A7D4" w14:textId="77777777" w:rsidR="0030461E" w:rsidRDefault="00B80F5A">
          <w:pPr>
            <w:pStyle w:val="IDC3"/>
            <w:tabs>
              <w:tab w:val="right" w:leader="dot" w:pos="8494"/>
            </w:tabs>
            <w:rPr>
              <w:rFonts w:eastAsiaTheme="minorEastAsia"/>
              <w:noProof/>
              <w:lang w:val="es-ES" w:eastAsia="es-ES"/>
            </w:rPr>
          </w:pPr>
          <w:hyperlink w:anchor="_Toc534737707" w:history="1">
            <w:r w:rsidR="0030461E" w:rsidRPr="00A666A8">
              <w:rPr>
                <w:rStyle w:val="Enlla"/>
                <w:b/>
                <w:noProof/>
                <w:lang w:val="es-ES"/>
              </w:rPr>
              <w:t>Los centros juveniles recibieron apoyo</w:t>
            </w:r>
            <w:r w:rsidR="0030461E">
              <w:rPr>
                <w:noProof/>
                <w:webHidden/>
              </w:rPr>
              <w:tab/>
            </w:r>
            <w:r w:rsidR="0030461E">
              <w:rPr>
                <w:noProof/>
                <w:webHidden/>
              </w:rPr>
              <w:fldChar w:fldCharType="begin"/>
            </w:r>
            <w:r w:rsidR="0030461E">
              <w:rPr>
                <w:noProof/>
                <w:webHidden/>
              </w:rPr>
              <w:instrText xml:space="preserve"> PAGEREF _Toc534737707 \h </w:instrText>
            </w:r>
            <w:r w:rsidR="0030461E">
              <w:rPr>
                <w:noProof/>
                <w:webHidden/>
              </w:rPr>
            </w:r>
            <w:r w:rsidR="0030461E">
              <w:rPr>
                <w:noProof/>
                <w:webHidden/>
              </w:rPr>
              <w:fldChar w:fldCharType="separate"/>
            </w:r>
            <w:r w:rsidR="0030461E">
              <w:rPr>
                <w:noProof/>
                <w:webHidden/>
              </w:rPr>
              <w:t>21</w:t>
            </w:r>
            <w:r w:rsidR="0030461E">
              <w:rPr>
                <w:noProof/>
                <w:webHidden/>
              </w:rPr>
              <w:fldChar w:fldCharType="end"/>
            </w:r>
          </w:hyperlink>
        </w:p>
        <w:p w14:paraId="38E84DE7" w14:textId="77777777" w:rsidR="0030461E" w:rsidRDefault="00B80F5A">
          <w:pPr>
            <w:pStyle w:val="IDC3"/>
            <w:tabs>
              <w:tab w:val="right" w:leader="dot" w:pos="8494"/>
            </w:tabs>
            <w:rPr>
              <w:rFonts w:eastAsiaTheme="minorEastAsia"/>
              <w:noProof/>
              <w:lang w:val="es-ES" w:eastAsia="es-ES"/>
            </w:rPr>
          </w:pPr>
          <w:hyperlink w:anchor="_Toc534737708" w:history="1">
            <w:r w:rsidR="0030461E" w:rsidRPr="00A666A8">
              <w:rPr>
                <w:rStyle w:val="Enlla"/>
                <w:b/>
                <w:noProof/>
                <w:lang w:val="es-ES"/>
              </w:rPr>
              <w:t>Centro juvenil como estructura de inclusión social</w:t>
            </w:r>
            <w:r w:rsidR="0030461E">
              <w:rPr>
                <w:noProof/>
                <w:webHidden/>
              </w:rPr>
              <w:tab/>
            </w:r>
            <w:r w:rsidR="0030461E">
              <w:rPr>
                <w:noProof/>
                <w:webHidden/>
              </w:rPr>
              <w:fldChar w:fldCharType="begin"/>
            </w:r>
            <w:r w:rsidR="0030461E">
              <w:rPr>
                <w:noProof/>
                <w:webHidden/>
              </w:rPr>
              <w:instrText xml:space="preserve"> PAGEREF _Toc534737708 \h </w:instrText>
            </w:r>
            <w:r w:rsidR="0030461E">
              <w:rPr>
                <w:noProof/>
                <w:webHidden/>
              </w:rPr>
            </w:r>
            <w:r w:rsidR="0030461E">
              <w:rPr>
                <w:noProof/>
                <w:webHidden/>
              </w:rPr>
              <w:fldChar w:fldCharType="separate"/>
            </w:r>
            <w:r w:rsidR="0030461E">
              <w:rPr>
                <w:noProof/>
                <w:webHidden/>
              </w:rPr>
              <w:t>22</w:t>
            </w:r>
            <w:r w:rsidR="0030461E">
              <w:rPr>
                <w:noProof/>
                <w:webHidden/>
              </w:rPr>
              <w:fldChar w:fldCharType="end"/>
            </w:r>
          </w:hyperlink>
        </w:p>
        <w:p w14:paraId="4301613F" w14:textId="77777777" w:rsidR="0030461E" w:rsidRDefault="00B80F5A">
          <w:pPr>
            <w:pStyle w:val="IDC3"/>
            <w:tabs>
              <w:tab w:val="right" w:leader="dot" w:pos="8494"/>
            </w:tabs>
            <w:rPr>
              <w:rFonts w:eastAsiaTheme="minorEastAsia"/>
              <w:noProof/>
              <w:lang w:val="es-ES" w:eastAsia="es-ES"/>
            </w:rPr>
          </w:pPr>
          <w:hyperlink w:anchor="_Toc534737709" w:history="1">
            <w:r w:rsidR="0030461E" w:rsidRPr="00A666A8">
              <w:rPr>
                <w:rStyle w:val="Enlla"/>
                <w:b/>
                <w:noProof/>
                <w:lang w:val="es-ES"/>
              </w:rPr>
              <w:t>Estructuras de los centros juveniles para promover la inclusión en el mercado laboral</w:t>
            </w:r>
            <w:r w:rsidR="0030461E">
              <w:rPr>
                <w:noProof/>
                <w:webHidden/>
              </w:rPr>
              <w:tab/>
            </w:r>
            <w:r w:rsidR="0030461E">
              <w:rPr>
                <w:noProof/>
                <w:webHidden/>
              </w:rPr>
              <w:fldChar w:fldCharType="begin"/>
            </w:r>
            <w:r w:rsidR="0030461E">
              <w:rPr>
                <w:noProof/>
                <w:webHidden/>
              </w:rPr>
              <w:instrText xml:space="preserve"> PAGEREF _Toc534737709 \h </w:instrText>
            </w:r>
            <w:r w:rsidR="0030461E">
              <w:rPr>
                <w:noProof/>
                <w:webHidden/>
              </w:rPr>
            </w:r>
            <w:r w:rsidR="0030461E">
              <w:rPr>
                <w:noProof/>
                <w:webHidden/>
              </w:rPr>
              <w:fldChar w:fldCharType="separate"/>
            </w:r>
            <w:r w:rsidR="0030461E">
              <w:rPr>
                <w:noProof/>
                <w:webHidden/>
              </w:rPr>
              <w:t>23</w:t>
            </w:r>
            <w:r w:rsidR="0030461E">
              <w:rPr>
                <w:noProof/>
                <w:webHidden/>
              </w:rPr>
              <w:fldChar w:fldCharType="end"/>
            </w:r>
          </w:hyperlink>
        </w:p>
        <w:p w14:paraId="26FC8EEC" w14:textId="77777777" w:rsidR="0030461E" w:rsidRDefault="00B80F5A">
          <w:pPr>
            <w:pStyle w:val="IDC3"/>
            <w:tabs>
              <w:tab w:val="right" w:leader="dot" w:pos="8494"/>
            </w:tabs>
            <w:rPr>
              <w:rFonts w:eastAsiaTheme="minorEastAsia"/>
              <w:noProof/>
              <w:lang w:val="es-ES" w:eastAsia="es-ES"/>
            </w:rPr>
          </w:pPr>
          <w:hyperlink w:anchor="_Toc534737710" w:history="1">
            <w:r w:rsidR="0030461E" w:rsidRPr="00A666A8">
              <w:rPr>
                <w:rStyle w:val="Enlla"/>
                <w:b/>
                <w:noProof/>
                <w:lang w:val="es-ES"/>
              </w:rPr>
              <w:t>Actividades de los centros juveniles que involucran a jóvenes</w:t>
            </w:r>
            <w:r w:rsidR="0030461E">
              <w:rPr>
                <w:noProof/>
                <w:webHidden/>
              </w:rPr>
              <w:tab/>
            </w:r>
            <w:r w:rsidR="0030461E">
              <w:rPr>
                <w:noProof/>
                <w:webHidden/>
              </w:rPr>
              <w:fldChar w:fldCharType="begin"/>
            </w:r>
            <w:r w:rsidR="0030461E">
              <w:rPr>
                <w:noProof/>
                <w:webHidden/>
              </w:rPr>
              <w:instrText xml:space="preserve"> PAGEREF _Toc534737710 \h </w:instrText>
            </w:r>
            <w:r w:rsidR="0030461E">
              <w:rPr>
                <w:noProof/>
                <w:webHidden/>
              </w:rPr>
            </w:r>
            <w:r w:rsidR="0030461E">
              <w:rPr>
                <w:noProof/>
                <w:webHidden/>
              </w:rPr>
              <w:fldChar w:fldCharType="separate"/>
            </w:r>
            <w:r w:rsidR="0030461E">
              <w:rPr>
                <w:noProof/>
                <w:webHidden/>
              </w:rPr>
              <w:t>24</w:t>
            </w:r>
            <w:r w:rsidR="0030461E">
              <w:rPr>
                <w:noProof/>
                <w:webHidden/>
              </w:rPr>
              <w:fldChar w:fldCharType="end"/>
            </w:r>
          </w:hyperlink>
        </w:p>
        <w:p w14:paraId="4203AFD4" w14:textId="77777777" w:rsidR="0030461E" w:rsidRDefault="00B80F5A">
          <w:pPr>
            <w:pStyle w:val="IDC3"/>
            <w:tabs>
              <w:tab w:val="right" w:leader="dot" w:pos="8494"/>
            </w:tabs>
            <w:rPr>
              <w:rFonts w:eastAsiaTheme="minorEastAsia"/>
              <w:noProof/>
              <w:lang w:val="es-ES" w:eastAsia="es-ES"/>
            </w:rPr>
          </w:pPr>
          <w:hyperlink w:anchor="_Toc534737711" w:history="1">
            <w:r w:rsidR="0030461E" w:rsidRPr="00A666A8">
              <w:rPr>
                <w:rStyle w:val="Enlla"/>
                <w:b/>
                <w:noProof/>
                <w:lang w:val="es-ES"/>
              </w:rPr>
              <w:t>Equipo de personal de los centros juveniles</w:t>
            </w:r>
            <w:r w:rsidR="0030461E">
              <w:rPr>
                <w:noProof/>
                <w:webHidden/>
              </w:rPr>
              <w:tab/>
            </w:r>
            <w:r w:rsidR="0030461E">
              <w:rPr>
                <w:noProof/>
                <w:webHidden/>
              </w:rPr>
              <w:fldChar w:fldCharType="begin"/>
            </w:r>
            <w:r w:rsidR="0030461E">
              <w:rPr>
                <w:noProof/>
                <w:webHidden/>
              </w:rPr>
              <w:instrText xml:space="preserve"> PAGEREF _Toc534737711 \h </w:instrText>
            </w:r>
            <w:r w:rsidR="0030461E">
              <w:rPr>
                <w:noProof/>
                <w:webHidden/>
              </w:rPr>
            </w:r>
            <w:r w:rsidR="0030461E">
              <w:rPr>
                <w:noProof/>
                <w:webHidden/>
              </w:rPr>
              <w:fldChar w:fldCharType="separate"/>
            </w:r>
            <w:r w:rsidR="0030461E">
              <w:rPr>
                <w:noProof/>
                <w:webHidden/>
              </w:rPr>
              <w:t>26</w:t>
            </w:r>
            <w:r w:rsidR="0030461E">
              <w:rPr>
                <w:noProof/>
                <w:webHidden/>
              </w:rPr>
              <w:fldChar w:fldCharType="end"/>
            </w:r>
          </w:hyperlink>
        </w:p>
        <w:p w14:paraId="227D256B" w14:textId="77777777" w:rsidR="0030461E" w:rsidRDefault="00B80F5A">
          <w:pPr>
            <w:pStyle w:val="IDC1"/>
            <w:tabs>
              <w:tab w:val="right" w:leader="dot" w:pos="8494"/>
            </w:tabs>
            <w:rPr>
              <w:rFonts w:eastAsiaTheme="minorEastAsia"/>
              <w:noProof/>
              <w:lang w:val="es-ES" w:eastAsia="es-ES"/>
            </w:rPr>
          </w:pPr>
          <w:hyperlink w:anchor="_Toc534737712" w:history="1">
            <w:r w:rsidR="0030461E" w:rsidRPr="00A666A8">
              <w:rPr>
                <w:rStyle w:val="Enlla"/>
                <w:b/>
                <w:noProof/>
                <w:lang w:val="es-ES"/>
              </w:rPr>
              <w:t>Entrevistas: comprensión de las necesidades y expectativas de los profesionales</w:t>
            </w:r>
            <w:r w:rsidR="0030461E">
              <w:rPr>
                <w:noProof/>
                <w:webHidden/>
              </w:rPr>
              <w:tab/>
            </w:r>
            <w:r w:rsidR="0030461E">
              <w:rPr>
                <w:noProof/>
                <w:webHidden/>
              </w:rPr>
              <w:fldChar w:fldCharType="begin"/>
            </w:r>
            <w:r w:rsidR="0030461E">
              <w:rPr>
                <w:noProof/>
                <w:webHidden/>
              </w:rPr>
              <w:instrText xml:space="preserve"> PAGEREF _Toc534737712 \h </w:instrText>
            </w:r>
            <w:r w:rsidR="0030461E">
              <w:rPr>
                <w:noProof/>
                <w:webHidden/>
              </w:rPr>
            </w:r>
            <w:r w:rsidR="0030461E">
              <w:rPr>
                <w:noProof/>
                <w:webHidden/>
              </w:rPr>
              <w:fldChar w:fldCharType="separate"/>
            </w:r>
            <w:r w:rsidR="0030461E">
              <w:rPr>
                <w:noProof/>
                <w:webHidden/>
              </w:rPr>
              <w:t>30</w:t>
            </w:r>
            <w:r w:rsidR="0030461E">
              <w:rPr>
                <w:noProof/>
                <w:webHidden/>
              </w:rPr>
              <w:fldChar w:fldCharType="end"/>
            </w:r>
          </w:hyperlink>
        </w:p>
        <w:p w14:paraId="361145B3" w14:textId="77777777" w:rsidR="0030461E" w:rsidRDefault="00B80F5A">
          <w:pPr>
            <w:pStyle w:val="IDC2"/>
            <w:tabs>
              <w:tab w:val="right" w:leader="dot" w:pos="8494"/>
            </w:tabs>
            <w:rPr>
              <w:rFonts w:eastAsiaTheme="minorEastAsia"/>
              <w:noProof/>
              <w:lang w:val="es-ES" w:eastAsia="es-ES"/>
            </w:rPr>
          </w:pPr>
          <w:hyperlink w:anchor="_Toc534737713" w:history="1">
            <w:r w:rsidR="0030461E" w:rsidRPr="00A666A8">
              <w:rPr>
                <w:rStyle w:val="Enlla"/>
                <w:rFonts w:asciiTheme="majorHAnsi" w:hAnsiTheme="majorHAnsi"/>
                <w:noProof/>
                <w:lang w:val="es-ES"/>
              </w:rPr>
              <w:t>Tema 1: Centros de herramientas de gestión organizativa</w:t>
            </w:r>
            <w:r w:rsidR="0030461E">
              <w:rPr>
                <w:noProof/>
                <w:webHidden/>
              </w:rPr>
              <w:tab/>
            </w:r>
            <w:r w:rsidR="0030461E">
              <w:rPr>
                <w:noProof/>
                <w:webHidden/>
              </w:rPr>
              <w:fldChar w:fldCharType="begin"/>
            </w:r>
            <w:r w:rsidR="0030461E">
              <w:rPr>
                <w:noProof/>
                <w:webHidden/>
              </w:rPr>
              <w:instrText xml:space="preserve"> PAGEREF _Toc534737713 \h </w:instrText>
            </w:r>
            <w:r w:rsidR="0030461E">
              <w:rPr>
                <w:noProof/>
                <w:webHidden/>
              </w:rPr>
            </w:r>
            <w:r w:rsidR="0030461E">
              <w:rPr>
                <w:noProof/>
                <w:webHidden/>
              </w:rPr>
              <w:fldChar w:fldCharType="separate"/>
            </w:r>
            <w:r w:rsidR="0030461E">
              <w:rPr>
                <w:noProof/>
                <w:webHidden/>
              </w:rPr>
              <w:t>30</w:t>
            </w:r>
            <w:r w:rsidR="0030461E">
              <w:rPr>
                <w:noProof/>
                <w:webHidden/>
              </w:rPr>
              <w:fldChar w:fldCharType="end"/>
            </w:r>
          </w:hyperlink>
        </w:p>
        <w:p w14:paraId="4FABB6F9" w14:textId="77777777" w:rsidR="0030461E" w:rsidRDefault="00B80F5A">
          <w:pPr>
            <w:pStyle w:val="IDC2"/>
            <w:tabs>
              <w:tab w:val="right" w:leader="dot" w:pos="8494"/>
            </w:tabs>
            <w:rPr>
              <w:rFonts w:eastAsiaTheme="minorEastAsia"/>
              <w:noProof/>
              <w:lang w:val="es-ES" w:eastAsia="es-ES"/>
            </w:rPr>
          </w:pPr>
          <w:hyperlink w:anchor="_Toc534737714" w:history="1">
            <w:r w:rsidR="0030461E" w:rsidRPr="00A666A8">
              <w:rPr>
                <w:rStyle w:val="Enlla"/>
                <w:rFonts w:asciiTheme="majorHAnsi" w:hAnsiTheme="majorHAnsi"/>
                <w:noProof/>
                <w:lang w:val="es-ES"/>
              </w:rPr>
              <w:t>Tema 2: Centros de estructuras para la inclusión</w:t>
            </w:r>
            <w:r w:rsidR="0030461E">
              <w:rPr>
                <w:noProof/>
                <w:webHidden/>
              </w:rPr>
              <w:tab/>
            </w:r>
            <w:r w:rsidR="0030461E">
              <w:rPr>
                <w:noProof/>
                <w:webHidden/>
              </w:rPr>
              <w:fldChar w:fldCharType="begin"/>
            </w:r>
            <w:r w:rsidR="0030461E">
              <w:rPr>
                <w:noProof/>
                <w:webHidden/>
              </w:rPr>
              <w:instrText xml:space="preserve"> PAGEREF _Toc534737714 \h </w:instrText>
            </w:r>
            <w:r w:rsidR="0030461E">
              <w:rPr>
                <w:noProof/>
                <w:webHidden/>
              </w:rPr>
            </w:r>
            <w:r w:rsidR="0030461E">
              <w:rPr>
                <w:noProof/>
                <w:webHidden/>
              </w:rPr>
              <w:fldChar w:fldCharType="separate"/>
            </w:r>
            <w:r w:rsidR="0030461E">
              <w:rPr>
                <w:noProof/>
                <w:webHidden/>
              </w:rPr>
              <w:t>31</w:t>
            </w:r>
            <w:r w:rsidR="0030461E">
              <w:rPr>
                <w:noProof/>
                <w:webHidden/>
              </w:rPr>
              <w:fldChar w:fldCharType="end"/>
            </w:r>
          </w:hyperlink>
        </w:p>
        <w:p w14:paraId="09974B39" w14:textId="77777777" w:rsidR="0030461E" w:rsidRDefault="00B80F5A">
          <w:pPr>
            <w:pStyle w:val="IDC2"/>
            <w:tabs>
              <w:tab w:val="right" w:leader="dot" w:pos="8494"/>
            </w:tabs>
            <w:rPr>
              <w:rFonts w:eastAsiaTheme="minorEastAsia"/>
              <w:noProof/>
              <w:lang w:val="es-ES" w:eastAsia="es-ES"/>
            </w:rPr>
          </w:pPr>
          <w:hyperlink w:anchor="_Toc534737715" w:history="1">
            <w:r w:rsidR="0030461E" w:rsidRPr="00A666A8">
              <w:rPr>
                <w:rStyle w:val="Enlla"/>
                <w:rFonts w:asciiTheme="majorHAnsi" w:hAnsiTheme="majorHAnsi"/>
                <w:noProof/>
                <w:lang w:val="es-ES"/>
              </w:rPr>
              <w:t>Tema 3. Necesidades formativas</w:t>
            </w:r>
            <w:r w:rsidR="0030461E">
              <w:rPr>
                <w:noProof/>
                <w:webHidden/>
              </w:rPr>
              <w:tab/>
            </w:r>
            <w:r w:rsidR="0030461E">
              <w:rPr>
                <w:noProof/>
                <w:webHidden/>
              </w:rPr>
              <w:fldChar w:fldCharType="begin"/>
            </w:r>
            <w:r w:rsidR="0030461E">
              <w:rPr>
                <w:noProof/>
                <w:webHidden/>
              </w:rPr>
              <w:instrText xml:space="preserve"> PAGEREF _Toc534737715 \h </w:instrText>
            </w:r>
            <w:r w:rsidR="0030461E">
              <w:rPr>
                <w:noProof/>
                <w:webHidden/>
              </w:rPr>
            </w:r>
            <w:r w:rsidR="0030461E">
              <w:rPr>
                <w:noProof/>
                <w:webHidden/>
              </w:rPr>
              <w:fldChar w:fldCharType="separate"/>
            </w:r>
            <w:r w:rsidR="0030461E">
              <w:rPr>
                <w:noProof/>
                <w:webHidden/>
              </w:rPr>
              <w:t>32</w:t>
            </w:r>
            <w:r w:rsidR="0030461E">
              <w:rPr>
                <w:noProof/>
                <w:webHidden/>
              </w:rPr>
              <w:fldChar w:fldCharType="end"/>
            </w:r>
          </w:hyperlink>
        </w:p>
        <w:p w14:paraId="0C2D783E" w14:textId="77777777" w:rsidR="0030461E" w:rsidRDefault="00B80F5A">
          <w:pPr>
            <w:pStyle w:val="IDC2"/>
            <w:tabs>
              <w:tab w:val="right" w:leader="dot" w:pos="8494"/>
            </w:tabs>
            <w:rPr>
              <w:rFonts w:eastAsiaTheme="minorEastAsia"/>
              <w:noProof/>
              <w:lang w:val="es-ES" w:eastAsia="es-ES"/>
            </w:rPr>
          </w:pPr>
          <w:hyperlink w:anchor="_Toc534737716" w:history="1">
            <w:r w:rsidR="0030461E" w:rsidRPr="00A666A8">
              <w:rPr>
                <w:rStyle w:val="Enlla"/>
                <w:rFonts w:asciiTheme="majorHAnsi" w:hAnsiTheme="majorHAnsi"/>
                <w:noProof/>
                <w:lang w:val="es-ES"/>
              </w:rPr>
              <w:t>Tema 4. Retos</w:t>
            </w:r>
            <w:r w:rsidR="0030461E">
              <w:rPr>
                <w:noProof/>
                <w:webHidden/>
              </w:rPr>
              <w:tab/>
            </w:r>
            <w:r w:rsidR="0030461E">
              <w:rPr>
                <w:noProof/>
                <w:webHidden/>
              </w:rPr>
              <w:fldChar w:fldCharType="begin"/>
            </w:r>
            <w:r w:rsidR="0030461E">
              <w:rPr>
                <w:noProof/>
                <w:webHidden/>
              </w:rPr>
              <w:instrText xml:space="preserve"> PAGEREF _Toc534737716 \h </w:instrText>
            </w:r>
            <w:r w:rsidR="0030461E">
              <w:rPr>
                <w:noProof/>
                <w:webHidden/>
              </w:rPr>
            </w:r>
            <w:r w:rsidR="0030461E">
              <w:rPr>
                <w:noProof/>
                <w:webHidden/>
              </w:rPr>
              <w:fldChar w:fldCharType="separate"/>
            </w:r>
            <w:r w:rsidR="0030461E">
              <w:rPr>
                <w:noProof/>
                <w:webHidden/>
              </w:rPr>
              <w:t>34</w:t>
            </w:r>
            <w:r w:rsidR="0030461E">
              <w:rPr>
                <w:noProof/>
                <w:webHidden/>
              </w:rPr>
              <w:fldChar w:fldCharType="end"/>
            </w:r>
          </w:hyperlink>
        </w:p>
        <w:p w14:paraId="476A8E48" w14:textId="77777777" w:rsidR="0030461E" w:rsidRDefault="00B80F5A">
          <w:pPr>
            <w:pStyle w:val="IDC2"/>
            <w:tabs>
              <w:tab w:val="right" w:leader="dot" w:pos="8494"/>
            </w:tabs>
            <w:rPr>
              <w:rFonts w:eastAsiaTheme="minorEastAsia"/>
              <w:noProof/>
              <w:lang w:val="es-ES" w:eastAsia="es-ES"/>
            </w:rPr>
          </w:pPr>
          <w:hyperlink w:anchor="_Toc534737717" w:history="1">
            <w:r w:rsidR="0030461E" w:rsidRPr="00A666A8">
              <w:rPr>
                <w:rStyle w:val="Enlla"/>
                <w:rFonts w:asciiTheme="majorHAnsi" w:hAnsiTheme="majorHAnsi"/>
                <w:noProof/>
                <w:lang w:val="es-ES"/>
              </w:rPr>
              <w:t>Tema 5: Oportunidades/Fortalezas</w:t>
            </w:r>
            <w:r w:rsidR="0030461E">
              <w:rPr>
                <w:noProof/>
                <w:webHidden/>
              </w:rPr>
              <w:tab/>
            </w:r>
            <w:r w:rsidR="0030461E">
              <w:rPr>
                <w:noProof/>
                <w:webHidden/>
              </w:rPr>
              <w:fldChar w:fldCharType="begin"/>
            </w:r>
            <w:r w:rsidR="0030461E">
              <w:rPr>
                <w:noProof/>
                <w:webHidden/>
              </w:rPr>
              <w:instrText xml:space="preserve"> PAGEREF _Toc534737717 \h </w:instrText>
            </w:r>
            <w:r w:rsidR="0030461E">
              <w:rPr>
                <w:noProof/>
                <w:webHidden/>
              </w:rPr>
            </w:r>
            <w:r w:rsidR="0030461E">
              <w:rPr>
                <w:noProof/>
                <w:webHidden/>
              </w:rPr>
              <w:fldChar w:fldCharType="separate"/>
            </w:r>
            <w:r w:rsidR="0030461E">
              <w:rPr>
                <w:noProof/>
                <w:webHidden/>
              </w:rPr>
              <w:t>35</w:t>
            </w:r>
            <w:r w:rsidR="0030461E">
              <w:rPr>
                <w:noProof/>
                <w:webHidden/>
              </w:rPr>
              <w:fldChar w:fldCharType="end"/>
            </w:r>
          </w:hyperlink>
        </w:p>
        <w:p w14:paraId="5DE13CFE" w14:textId="77777777" w:rsidR="0030461E" w:rsidRDefault="00B80F5A">
          <w:pPr>
            <w:pStyle w:val="IDC2"/>
            <w:tabs>
              <w:tab w:val="right" w:leader="dot" w:pos="8494"/>
            </w:tabs>
            <w:rPr>
              <w:rFonts w:eastAsiaTheme="minorEastAsia"/>
              <w:noProof/>
              <w:lang w:val="es-ES" w:eastAsia="es-ES"/>
            </w:rPr>
          </w:pPr>
          <w:hyperlink w:anchor="_Toc534737718" w:history="1">
            <w:r w:rsidR="0030461E" w:rsidRPr="00A666A8">
              <w:rPr>
                <w:rStyle w:val="Enlla"/>
                <w:rFonts w:asciiTheme="majorHAnsi" w:hAnsiTheme="majorHAnsi"/>
                <w:noProof/>
                <w:lang w:val="es-ES"/>
              </w:rPr>
              <w:t>Tema 6: Necesidades de los usuarios</w:t>
            </w:r>
            <w:r w:rsidR="0030461E">
              <w:rPr>
                <w:noProof/>
                <w:webHidden/>
              </w:rPr>
              <w:tab/>
            </w:r>
            <w:r w:rsidR="0030461E">
              <w:rPr>
                <w:noProof/>
                <w:webHidden/>
              </w:rPr>
              <w:fldChar w:fldCharType="begin"/>
            </w:r>
            <w:r w:rsidR="0030461E">
              <w:rPr>
                <w:noProof/>
                <w:webHidden/>
              </w:rPr>
              <w:instrText xml:space="preserve"> PAGEREF _Toc534737718 \h </w:instrText>
            </w:r>
            <w:r w:rsidR="0030461E">
              <w:rPr>
                <w:noProof/>
                <w:webHidden/>
              </w:rPr>
            </w:r>
            <w:r w:rsidR="0030461E">
              <w:rPr>
                <w:noProof/>
                <w:webHidden/>
              </w:rPr>
              <w:fldChar w:fldCharType="separate"/>
            </w:r>
            <w:r w:rsidR="0030461E">
              <w:rPr>
                <w:noProof/>
                <w:webHidden/>
              </w:rPr>
              <w:t>35</w:t>
            </w:r>
            <w:r w:rsidR="0030461E">
              <w:rPr>
                <w:noProof/>
                <w:webHidden/>
              </w:rPr>
              <w:fldChar w:fldCharType="end"/>
            </w:r>
          </w:hyperlink>
        </w:p>
        <w:p w14:paraId="24EDB823" w14:textId="77777777" w:rsidR="0030461E" w:rsidRDefault="00B80F5A">
          <w:pPr>
            <w:pStyle w:val="IDC2"/>
            <w:tabs>
              <w:tab w:val="right" w:leader="dot" w:pos="8494"/>
            </w:tabs>
            <w:rPr>
              <w:rFonts w:eastAsiaTheme="minorEastAsia"/>
              <w:noProof/>
              <w:lang w:val="es-ES" w:eastAsia="es-ES"/>
            </w:rPr>
          </w:pPr>
          <w:hyperlink w:anchor="_Toc534737719" w:history="1">
            <w:r w:rsidR="0030461E" w:rsidRPr="00A666A8">
              <w:rPr>
                <w:rStyle w:val="Enlla"/>
                <w:rFonts w:asciiTheme="majorHAnsi" w:hAnsiTheme="majorHAnsi"/>
                <w:noProof/>
                <w:lang w:val="es-ES"/>
              </w:rPr>
              <w:t>Tema 7: Estructuras de los centros para orientación</w:t>
            </w:r>
            <w:r w:rsidR="0030461E">
              <w:rPr>
                <w:noProof/>
                <w:webHidden/>
              </w:rPr>
              <w:tab/>
            </w:r>
            <w:r w:rsidR="0030461E">
              <w:rPr>
                <w:noProof/>
                <w:webHidden/>
              </w:rPr>
              <w:fldChar w:fldCharType="begin"/>
            </w:r>
            <w:r w:rsidR="0030461E">
              <w:rPr>
                <w:noProof/>
                <w:webHidden/>
              </w:rPr>
              <w:instrText xml:space="preserve"> PAGEREF _Toc534737719 \h </w:instrText>
            </w:r>
            <w:r w:rsidR="0030461E">
              <w:rPr>
                <w:noProof/>
                <w:webHidden/>
              </w:rPr>
            </w:r>
            <w:r w:rsidR="0030461E">
              <w:rPr>
                <w:noProof/>
                <w:webHidden/>
              </w:rPr>
              <w:fldChar w:fldCharType="separate"/>
            </w:r>
            <w:r w:rsidR="0030461E">
              <w:rPr>
                <w:noProof/>
                <w:webHidden/>
              </w:rPr>
              <w:t>36</w:t>
            </w:r>
            <w:r w:rsidR="0030461E">
              <w:rPr>
                <w:noProof/>
                <w:webHidden/>
              </w:rPr>
              <w:fldChar w:fldCharType="end"/>
            </w:r>
          </w:hyperlink>
        </w:p>
        <w:p w14:paraId="4EBDE4B7" w14:textId="77777777" w:rsidR="0030461E" w:rsidRDefault="00B80F5A">
          <w:pPr>
            <w:pStyle w:val="IDC2"/>
            <w:tabs>
              <w:tab w:val="right" w:leader="dot" w:pos="8494"/>
            </w:tabs>
            <w:rPr>
              <w:rFonts w:eastAsiaTheme="minorEastAsia"/>
              <w:noProof/>
              <w:lang w:val="es-ES" w:eastAsia="es-ES"/>
            </w:rPr>
          </w:pPr>
          <w:hyperlink w:anchor="_Toc534737720" w:history="1">
            <w:r w:rsidR="0030461E" w:rsidRPr="00A666A8">
              <w:rPr>
                <w:rStyle w:val="Enlla"/>
                <w:rFonts w:asciiTheme="majorHAnsi" w:hAnsiTheme="majorHAnsi"/>
                <w:noProof/>
                <w:lang w:val="es-ES"/>
              </w:rPr>
              <w:t>Tema 8: Relación de necesidades y expectativas</w:t>
            </w:r>
            <w:r w:rsidR="0030461E">
              <w:rPr>
                <w:noProof/>
                <w:webHidden/>
              </w:rPr>
              <w:tab/>
            </w:r>
            <w:r w:rsidR="0030461E">
              <w:rPr>
                <w:noProof/>
                <w:webHidden/>
              </w:rPr>
              <w:fldChar w:fldCharType="begin"/>
            </w:r>
            <w:r w:rsidR="0030461E">
              <w:rPr>
                <w:noProof/>
                <w:webHidden/>
              </w:rPr>
              <w:instrText xml:space="preserve"> PAGEREF _Toc534737720 \h </w:instrText>
            </w:r>
            <w:r w:rsidR="0030461E">
              <w:rPr>
                <w:noProof/>
                <w:webHidden/>
              </w:rPr>
            </w:r>
            <w:r w:rsidR="0030461E">
              <w:rPr>
                <w:noProof/>
                <w:webHidden/>
              </w:rPr>
              <w:fldChar w:fldCharType="separate"/>
            </w:r>
            <w:r w:rsidR="0030461E">
              <w:rPr>
                <w:noProof/>
                <w:webHidden/>
              </w:rPr>
              <w:t>37</w:t>
            </w:r>
            <w:r w:rsidR="0030461E">
              <w:rPr>
                <w:noProof/>
                <w:webHidden/>
              </w:rPr>
              <w:fldChar w:fldCharType="end"/>
            </w:r>
          </w:hyperlink>
        </w:p>
        <w:p w14:paraId="65FC1DB0" w14:textId="77777777" w:rsidR="0030461E" w:rsidRDefault="00B80F5A">
          <w:pPr>
            <w:pStyle w:val="IDC1"/>
            <w:tabs>
              <w:tab w:val="right" w:leader="dot" w:pos="8494"/>
            </w:tabs>
            <w:rPr>
              <w:rFonts w:eastAsiaTheme="minorEastAsia"/>
              <w:noProof/>
              <w:lang w:val="es-ES" w:eastAsia="es-ES"/>
            </w:rPr>
          </w:pPr>
          <w:hyperlink w:anchor="_Toc534737721" w:history="1">
            <w:r w:rsidR="0030461E" w:rsidRPr="00A666A8">
              <w:rPr>
                <w:rStyle w:val="Enlla"/>
                <w:b/>
                <w:noProof/>
                <w:lang w:val="es-ES"/>
              </w:rPr>
              <w:t>Conclusiones</w:t>
            </w:r>
            <w:r w:rsidR="0030461E">
              <w:rPr>
                <w:noProof/>
                <w:webHidden/>
              </w:rPr>
              <w:tab/>
            </w:r>
            <w:r w:rsidR="0030461E">
              <w:rPr>
                <w:noProof/>
                <w:webHidden/>
              </w:rPr>
              <w:fldChar w:fldCharType="begin"/>
            </w:r>
            <w:r w:rsidR="0030461E">
              <w:rPr>
                <w:noProof/>
                <w:webHidden/>
              </w:rPr>
              <w:instrText xml:space="preserve"> PAGEREF _Toc534737721 \h </w:instrText>
            </w:r>
            <w:r w:rsidR="0030461E">
              <w:rPr>
                <w:noProof/>
                <w:webHidden/>
              </w:rPr>
            </w:r>
            <w:r w:rsidR="0030461E">
              <w:rPr>
                <w:noProof/>
                <w:webHidden/>
              </w:rPr>
              <w:fldChar w:fldCharType="separate"/>
            </w:r>
            <w:r w:rsidR="0030461E">
              <w:rPr>
                <w:noProof/>
                <w:webHidden/>
              </w:rPr>
              <w:t>38</w:t>
            </w:r>
            <w:r w:rsidR="0030461E">
              <w:rPr>
                <w:noProof/>
                <w:webHidden/>
              </w:rPr>
              <w:fldChar w:fldCharType="end"/>
            </w:r>
          </w:hyperlink>
        </w:p>
        <w:p w14:paraId="140BE7A5" w14:textId="77777777" w:rsidR="0030461E" w:rsidRDefault="00B80F5A">
          <w:pPr>
            <w:pStyle w:val="IDC1"/>
            <w:tabs>
              <w:tab w:val="right" w:leader="dot" w:pos="8494"/>
            </w:tabs>
            <w:rPr>
              <w:rFonts w:eastAsiaTheme="minorEastAsia"/>
              <w:noProof/>
              <w:lang w:val="es-ES" w:eastAsia="es-ES"/>
            </w:rPr>
          </w:pPr>
          <w:hyperlink w:anchor="_Toc534737722" w:history="1">
            <w:r w:rsidR="0030461E" w:rsidRPr="00A666A8">
              <w:rPr>
                <w:rStyle w:val="Enlla"/>
                <w:b/>
                <w:noProof/>
                <w:lang w:val="es-ES"/>
              </w:rPr>
              <w:t>Apéndice</w:t>
            </w:r>
            <w:r w:rsidR="0030461E">
              <w:rPr>
                <w:noProof/>
                <w:webHidden/>
              </w:rPr>
              <w:tab/>
            </w:r>
            <w:r w:rsidR="0030461E">
              <w:rPr>
                <w:noProof/>
                <w:webHidden/>
              </w:rPr>
              <w:fldChar w:fldCharType="begin"/>
            </w:r>
            <w:r w:rsidR="0030461E">
              <w:rPr>
                <w:noProof/>
                <w:webHidden/>
              </w:rPr>
              <w:instrText xml:space="preserve"> PAGEREF _Toc534737722 \h </w:instrText>
            </w:r>
            <w:r w:rsidR="0030461E">
              <w:rPr>
                <w:noProof/>
                <w:webHidden/>
              </w:rPr>
            </w:r>
            <w:r w:rsidR="0030461E">
              <w:rPr>
                <w:noProof/>
                <w:webHidden/>
              </w:rPr>
              <w:fldChar w:fldCharType="separate"/>
            </w:r>
            <w:r w:rsidR="0030461E">
              <w:rPr>
                <w:noProof/>
                <w:webHidden/>
              </w:rPr>
              <w:t>39</w:t>
            </w:r>
            <w:r w:rsidR="0030461E">
              <w:rPr>
                <w:noProof/>
                <w:webHidden/>
              </w:rPr>
              <w:fldChar w:fldCharType="end"/>
            </w:r>
          </w:hyperlink>
        </w:p>
        <w:p w14:paraId="27C25E57" w14:textId="77777777" w:rsidR="0030461E" w:rsidRDefault="00B80F5A">
          <w:pPr>
            <w:pStyle w:val="IDC2"/>
            <w:tabs>
              <w:tab w:val="right" w:leader="dot" w:pos="8494"/>
            </w:tabs>
            <w:rPr>
              <w:rFonts w:eastAsiaTheme="minorEastAsia"/>
              <w:noProof/>
              <w:lang w:val="es-ES" w:eastAsia="es-ES"/>
            </w:rPr>
          </w:pPr>
          <w:hyperlink w:anchor="_Toc534737723" w:history="1">
            <w:r w:rsidR="0030461E" w:rsidRPr="00A666A8">
              <w:rPr>
                <w:rStyle w:val="Enlla"/>
                <w:rFonts w:asciiTheme="majorHAnsi" w:hAnsiTheme="majorHAnsi"/>
                <w:noProof/>
                <w:lang w:val="es-ES"/>
              </w:rPr>
              <w:t>Plantilla para recopilar datos de cada contexto socio</w:t>
            </w:r>
            <w:r w:rsidR="0030461E">
              <w:rPr>
                <w:noProof/>
                <w:webHidden/>
              </w:rPr>
              <w:tab/>
            </w:r>
            <w:r w:rsidR="0030461E">
              <w:rPr>
                <w:noProof/>
                <w:webHidden/>
              </w:rPr>
              <w:fldChar w:fldCharType="begin"/>
            </w:r>
            <w:r w:rsidR="0030461E">
              <w:rPr>
                <w:noProof/>
                <w:webHidden/>
              </w:rPr>
              <w:instrText xml:space="preserve"> PAGEREF _Toc534737723 \h </w:instrText>
            </w:r>
            <w:r w:rsidR="0030461E">
              <w:rPr>
                <w:noProof/>
                <w:webHidden/>
              </w:rPr>
            </w:r>
            <w:r w:rsidR="0030461E">
              <w:rPr>
                <w:noProof/>
                <w:webHidden/>
              </w:rPr>
              <w:fldChar w:fldCharType="separate"/>
            </w:r>
            <w:r w:rsidR="0030461E">
              <w:rPr>
                <w:noProof/>
                <w:webHidden/>
              </w:rPr>
              <w:t>39</w:t>
            </w:r>
            <w:r w:rsidR="0030461E">
              <w:rPr>
                <w:noProof/>
                <w:webHidden/>
              </w:rPr>
              <w:fldChar w:fldCharType="end"/>
            </w:r>
          </w:hyperlink>
        </w:p>
        <w:p w14:paraId="66A9E853" w14:textId="77777777" w:rsidR="0030461E" w:rsidRDefault="00B80F5A">
          <w:pPr>
            <w:pStyle w:val="IDC2"/>
            <w:tabs>
              <w:tab w:val="right" w:leader="dot" w:pos="8494"/>
            </w:tabs>
            <w:rPr>
              <w:rFonts w:eastAsiaTheme="minorEastAsia"/>
              <w:noProof/>
              <w:lang w:val="es-ES" w:eastAsia="es-ES"/>
            </w:rPr>
          </w:pPr>
          <w:hyperlink w:anchor="_Toc534737724" w:history="1">
            <w:r w:rsidR="0030461E" w:rsidRPr="00A666A8">
              <w:rPr>
                <w:rStyle w:val="Enlla"/>
                <w:rFonts w:asciiTheme="majorHAnsi" w:hAnsiTheme="majorHAnsi"/>
                <w:noProof/>
                <w:lang w:val="es-ES"/>
              </w:rPr>
              <w:t>Encuesta</w:t>
            </w:r>
            <w:r w:rsidR="0030461E">
              <w:rPr>
                <w:noProof/>
                <w:webHidden/>
              </w:rPr>
              <w:tab/>
            </w:r>
            <w:r w:rsidR="0030461E">
              <w:rPr>
                <w:noProof/>
                <w:webHidden/>
              </w:rPr>
              <w:fldChar w:fldCharType="begin"/>
            </w:r>
            <w:r w:rsidR="0030461E">
              <w:rPr>
                <w:noProof/>
                <w:webHidden/>
              </w:rPr>
              <w:instrText xml:space="preserve"> PAGEREF _Toc534737724 \h </w:instrText>
            </w:r>
            <w:r w:rsidR="0030461E">
              <w:rPr>
                <w:noProof/>
                <w:webHidden/>
              </w:rPr>
            </w:r>
            <w:r w:rsidR="0030461E">
              <w:rPr>
                <w:noProof/>
                <w:webHidden/>
              </w:rPr>
              <w:fldChar w:fldCharType="separate"/>
            </w:r>
            <w:r w:rsidR="0030461E">
              <w:rPr>
                <w:noProof/>
                <w:webHidden/>
              </w:rPr>
              <w:t>40</w:t>
            </w:r>
            <w:r w:rsidR="0030461E">
              <w:rPr>
                <w:noProof/>
                <w:webHidden/>
              </w:rPr>
              <w:fldChar w:fldCharType="end"/>
            </w:r>
          </w:hyperlink>
        </w:p>
        <w:p w14:paraId="1F42A540" w14:textId="77777777" w:rsidR="0030461E" w:rsidRDefault="00B80F5A">
          <w:pPr>
            <w:pStyle w:val="IDC2"/>
            <w:tabs>
              <w:tab w:val="right" w:leader="dot" w:pos="8494"/>
            </w:tabs>
            <w:rPr>
              <w:rFonts w:eastAsiaTheme="minorEastAsia"/>
              <w:noProof/>
              <w:lang w:val="es-ES" w:eastAsia="es-ES"/>
            </w:rPr>
          </w:pPr>
          <w:hyperlink w:anchor="_Toc534737725" w:history="1">
            <w:r w:rsidR="0030461E" w:rsidRPr="00A666A8">
              <w:rPr>
                <w:rStyle w:val="Enlla"/>
                <w:rFonts w:asciiTheme="majorHAnsi" w:hAnsiTheme="majorHAnsi"/>
                <w:noProof/>
                <w:lang w:val="es-ES"/>
              </w:rPr>
              <w:t>Plantilla de entrevista</w:t>
            </w:r>
            <w:r w:rsidR="0030461E">
              <w:rPr>
                <w:noProof/>
                <w:webHidden/>
              </w:rPr>
              <w:tab/>
            </w:r>
            <w:r w:rsidR="0030461E">
              <w:rPr>
                <w:noProof/>
                <w:webHidden/>
              </w:rPr>
              <w:fldChar w:fldCharType="begin"/>
            </w:r>
            <w:r w:rsidR="0030461E">
              <w:rPr>
                <w:noProof/>
                <w:webHidden/>
              </w:rPr>
              <w:instrText xml:space="preserve"> PAGEREF _Toc534737725 \h </w:instrText>
            </w:r>
            <w:r w:rsidR="0030461E">
              <w:rPr>
                <w:noProof/>
                <w:webHidden/>
              </w:rPr>
            </w:r>
            <w:r w:rsidR="0030461E">
              <w:rPr>
                <w:noProof/>
                <w:webHidden/>
              </w:rPr>
              <w:fldChar w:fldCharType="separate"/>
            </w:r>
            <w:r w:rsidR="0030461E">
              <w:rPr>
                <w:noProof/>
                <w:webHidden/>
              </w:rPr>
              <w:t>44</w:t>
            </w:r>
            <w:r w:rsidR="0030461E">
              <w:rPr>
                <w:noProof/>
                <w:webHidden/>
              </w:rPr>
              <w:fldChar w:fldCharType="end"/>
            </w:r>
          </w:hyperlink>
        </w:p>
        <w:p w14:paraId="585EEBAC" w14:textId="77777777" w:rsidR="00DB2450" w:rsidRPr="00FC0A8C" w:rsidRDefault="00DB2450">
          <w:pPr>
            <w:rPr>
              <w:color w:val="1F4E79" w:themeColor="accent1" w:themeShade="80"/>
            </w:rPr>
          </w:pPr>
          <w:r w:rsidRPr="00FC0A8C">
            <w:rPr>
              <w:b/>
              <w:bCs/>
              <w:color w:val="1F4E79" w:themeColor="accent1" w:themeShade="80"/>
              <w:lang w:val="es-ES"/>
            </w:rPr>
            <w:fldChar w:fldCharType="end"/>
          </w:r>
        </w:p>
      </w:sdtContent>
    </w:sdt>
    <w:p w14:paraId="5E45A7C0" w14:textId="77777777" w:rsidR="00C1548D" w:rsidRPr="00C1548D" w:rsidRDefault="00C1548D" w:rsidP="00C1548D">
      <w:pPr>
        <w:rPr>
          <w:lang w:val="en-GB"/>
        </w:rPr>
      </w:pPr>
    </w:p>
    <w:p w14:paraId="31415FB8" w14:textId="6A481C22" w:rsidR="00C1548D" w:rsidRPr="009673CE" w:rsidRDefault="00C1548D" w:rsidP="00C1548D">
      <w:pPr>
        <w:pStyle w:val="Ttol1"/>
        <w:rPr>
          <w:b/>
          <w:lang w:val="es-ES"/>
        </w:rPr>
      </w:pPr>
      <w:bookmarkStart w:id="2" w:name="_Toc534737697"/>
      <w:r w:rsidRPr="009673CE">
        <w:rPr>
          <w:b/>
          <w:lang w:val="es-ES"/>
        </w:rPr>
        <w:t>Introduc</w:t>
      </w:r>
      <w:r w:rsidR="009673CE" w:rsidRPr="009673CE">
        <w:rPr>
          <w:b/>
          <w:lang w:val="es-ES"/>
        </w:rPr>
        <w:t>ción</w:t>
      </w:r>
      <w:bookmarkEnd w:id="2"/>
    </w:p>
    <w:p w14:paraId="3401F00F" w14:textId="77777777" w:rsidR="00C1548D" w:rsidRPr="009673CE" w:rsidRDefault="00C1548D" w:rsidP="00FD6273">
      <w:pPr>
        <w:spacing w:before="120" w:after="120" w:line="360" w:lineRule="auto"/>
        <w:rPr>
          <w:lang w:val="es-ES"/>
        </w:rPr>
      </w:pPr>
    </w:p>
    <w:p w14:paraId="49633D99" w14:textId="281351D2" w:rsidR="003479D1" w:rsidRPr="009673CE" w:rsidRDefault="009673CE" w:rsidP="00FD6273">
      <w:pPr>
        <w:spacing w:before="120" w:after="120" w:line="360" w:lineRule="auto"/>
        <w:jc w:val="both"/>
        <w:rPr>
          <w:lang w:val="es-ES"/>
        </w:rPr>
      </w:pPr>
      <w:r w:rsidRPr="009673CE">
        <w:rPr>
          <w:lang w:val="es-ES"/>
        </w:rPr>
        <w:t>El desarrollo del proyecto "Creación de un marco y desarrollo de contenidos para los centros juveniles del mañana" tiene el objetivo de estudiar las necesidades de los empleados de los centros juveniles de toda Europa. Para lograr este objetivo, se han realizado algunas actividades:</w:t>
      </w:r>
    </w:p>
    <w:p w14:paraId="07AD496E" w14:textId="6BFE1B5F" w:rsidR="00E1628B" w:rsidRPr="009673CE" w:rsidRDefault="009673CE" w:rsidP="009673CE">
      <w:pPr>
        <w:pStyle w:val="Pargrafdellista"/>
        <w:numPr>
          <w:ilvl w:val="0"/>
          <w:numId w:val="26"/>
        </w:numPr>
        <w:spacing w:before="120" w:after="120" w:line="360" w:lineRule="auto"/>
        <w:jc w:val="both"/>
        <w:rPr>
          <w:lang w:val="es-ES"/>
        </w:rPr>
      </w:pPr>
      <w:r w:rsidRPr="009673CE">
        <w:rPr>
          <w:lang w:val="es-ES"/>
        </w:rPr>
        <w:t>Plantilla de revisión de contexto: el objetivo de este documento fue acordar con todos los socios la definición de centro juvenil, empleados juveniles y usuarios de centros juveniles. También era un documento en el que describían el tipo de actividades realizadas en su centro, las competencias y habilidades requeridas por los empleados que trabajan en el centro y también sobre el tipo de financiamiento recibido.</w:t>
      </w:r>
    </w:p>
    <w:p w14:paraId="2F323309" w14:textId="2AC04EF6" w:rsidR="003479D1" w:rsidRPr="009673CE" w:rsidRDefault="009673CE" w:rsidP="009673CE">
      <w:pPr>
        <w:pStyle w:val="Pargrafdellista"/>
        <w:numPr>
          <w:ilvl w:val="0"/>
          <w:numId w:val="26"/>
        </w:numPr>
        <w:spacing w:before="120" w:after="120" w:line="360" w:lineRule="auto"/>
        <w:jc w:val="both"/>
        <w:rPr>
          <w:lang w:val="es-ES"/>
        </w:rPr>
      </w:pPr>
      <w:r w:rsidRPr="009673CE">
        <w:rPr>
          <w:lang w:val="es-ES"/>
        </w:rPr>
        <w:t>Encuesta: el objetivo es recopilar información sobre las características de los centros y también identificar las necesidades de los trabajadores jóvenes en términos de desarrollo organizati</w:t>
      </w:r>
      <w:r w:rsidR="00472C18">
        <w:rPr>
          <w:lang w:val="es-ES"/>
        </w:rPr>
        <w:t>vo y necesidades de formación</w:t>
      </w:r>
      <w:r w:rsidRPr="009673CE">
        <w:rPr>
          <w:lang w:val="es-ES"/>
        </w:rPr>
        <w:t>. En total, 23 representantes de 23 centros de 11 países completaron la encuesta.</w:t>
      </w:r>
    </w:p>
    <w:p w14:paraId="33DC9A7D" w14:textId="1C45ABF7" w:rsidR="003479D1" w:rsidRPr="009673CE" w:rsidRDefault="009673CE" w:rsidP="009673CE">
      <w:pPr>
        <w:pStyle w:val="Pargrafdellista"/>
        <w:numPr>
          <w:ilvl w:val="0"/>
          <w:numId w:val="26"/>
        </w:numPr>
        <w:spacing w:before="120" w:after="120" w:line="360" w:lineRule="auto"/>
        <w:jc w:val="both"/>
        <w:rPr>
          <w:lang w:val="es-ES"/>
        </w:rPr>
      </w:pPr>
      <w:r w:rsidRPr="009673CE">
        <w:rPr>
          <w:lang w:val="es-ES"/>
        </w:rPr>
        <w:t>Entrevistas: las entrevistas fueron útiles para recopilar información sobre los sentimientos y percepciones de los profesionales acerca de cuáles son las herramientas que tienen para administrar los centros, las estructuras para la inclusión social y laboral de los jóvenes</w:t>
      </w:r>
      <w:r w:rsidR="00472C18">
        <w:rPr>
          <w:lang w:val="es-ES"/>
        </w:rPr>
        <w:t>, las necesidades de formació</w:t>
      </w:r>
      <w:r w:rsidRPr="009673CE">
        <w:rPr>
          <w:lang w:val="es-ES"/>
        </w:rPr>
        <w:t>n que tienen como profesionales y los desafíos que enfrentan como profesionales y como miembros del centro juvenil</w:t>
      </w:r>
      <w:r>
        <w:rPr>
          <w:lang w:val="es-ES"/>
        </w:rPr>
        <w:t>.</w:t>
      </w:r>
    </w:p>
    <w:p w14:paraId="2FEF33CD" w14:textId="77777777" w:rsidR="00B00105" w:rsidRPr="009673CE" w:rsidRDefault="00B00105" w:rsidP="00FD6273">
      <w:pPr>
        <w:spacing w:before="120" w:after="120" w:line="360" w:lineRule="auto"/>
        <w:rPr>
          <w:lang w:val="es-ES"/>
        </w:rPr>
      </w:pPr>
    </w:p>
    <w:p w14:paraId="1DBBADCE" w14:textId="77077E6E" w:rsidR="00140FB0" w:rsidRPr="00FF3C83" w:rsidRDefault="00FF3C83" w:rsidP="00FD6273">
      <w:pPr>
        <w:spacing w:before="120" w:after="120" w:line="360" w:lineRule="auto"/>
        <w:jc w:val="both"/>
        <w:rPr>
          <w:lang w:val="es-ES"/>
        </w:rPr>
      </w:pPr>
      <w:r w:rsidRPr="00FF3C83">
        <w:rPr>
          <w:lang w:val="es-ES"/>
        </w:rPr>
        <w:t xml:space="preserve">Los resultados obtenidos en esta etapa del proyecto ayudan a los socios a comprender mejor la realidad de los centros juveniles en toda Europa, </w:t>
      </w:r>
      <w:r>
        <w:rPr>
          <w:lang w:val="es-ES"/>
        </w:rPr>
        <w:t xml:space="preserve">que </w:t>
      </w:r>
      <w:r w:rsidRPr="00FF3C83">
        <w:rPr>
          <w:lang w:val="es-ES"/>
        </w:rPr>
        <w:t>es útil para diseñar documentos que ayuden al desarrollo de centros juveniles y también</w:t>
      </w:r>
      <w:r w:rsidR="00472C18">
        <w:rPr>
          <w:lang w:val="es-ES"/>
        </w:rPr>
        <w:t xml:space="preserve"> para desarrollar un plan de formación </w:t>
      </w:r>
      <w:r w:rsidRPr="00FF3C83">
        <w:rPr>
          <w:lang w:val="es-ES"/>
        </w:rPr>
        <w:t>para mejorar las competencias y habilidades de los trabajadores juveniles.</w:t>
      </w:r>
    </w:p>
    <w:p w14:paraId="06A30828" w14:textId="77777777" w:rsidR="00C1548D" w:rsidRPr="00FF3C83" w:rsidRDefault="00C1548D" w:rsidP="00FD6273">
      <w:pPr>
        <w:spacing w:before="120" w:after="120" w:line="360" w:lineRule="auto"/>
        <w:rPr>
          <w:lang w:val="es-ES"/>
        </w:rPr>
      </w:pPr>
    </w:p>
    <w:p w14:paraId="377CA15A" w14:textId="77777777" w:rsidR="00C1548D" w:rsidRPr="00FF3C83" w:rsidRDefault="00C1548D" w:rsidP="00FD6273">
      <w:pPr>
        <w:spacing w:before="120" w:after="120" w:line="360" w:lineRule="auto"/>
        <w:rPr>
          <w:lang w:val="es-ES"/>
        </w:rPr>
      </w:pPr>
    </w:p>
    <w:p w14:paraId="4346C3B9" w14:textId="77777777" w:rsidR="00C1548D" w:rsidRPr="00FF3C83" w:rsidRDefault="00C1548D">
      <w:pPr>
        <w:rPr>
          <w:lang w:val="es-ES"/>
        </w:rPr>
      </w:pPr>
    </w:p>
    <w:p w14:paraId="0CCF7BBC" w14:textId="77777777" w:rsidR="00C1548D" w:rsidRPr="00FF3C83" w:rsidRDefault="00C1548D">
      <w:pPr>
        <w:rPr>
          <w:lang w:val="es-ES"/>
        </w:rPr>
      </w:pPr>
    </w:p>
    <w:p w14:paraId="0D1B4195" w14:textId="77777777" w:rsidR="00D155B3" w:rsidRPr="00FF3C83" w:rsidRDefault="00D155B3" w:rsidP="00D155B3">
      <w:pPr>
        <w:rPr>
          <w:lang w:val="es-ES"/>
        </w:rPr>
      </w:pPr>
    </w:p>
    <w:p w14:paraId="69AFA008" w14:textId="1D8AA07F" w:rsidR="00D155B3" w:rsidRPr="00FF3C83" w:rsidRDefault="00FF3C83" w:rsidP="00D155B3">
      <w:pPr>
        <w:pStyle w:val="Ttol1"/>
        <w:rPr>
          <w:b/>
          <w:lang w:val="es-ES"/>
        </w:rPr>
      </w:pPr>
      <w:bookmarkStart w:id="3" w:name="_Toc534737698"/>
      <w:r w:rsidRPr="00FF3C83">
        <w:rPr>
          <w:b/>
          <w:lang w:val="es-ES"/>
        </w:rPr>
        <w:lastRenderedPageBreak/>
        <w:t>Plantilla de revisión de contextos</w:t>
      </w:r>
      <w:bookmarkEnd w:id="3"/>
    </w:p>
    <w:p w14:paraId="119B47DF" w14:textId="77777777" w:rsidR="00D155B3" w:rsidRPr="00FF3C83" w:rsidRDefault="00D155B3" w:rsidP="00D155B3">
      <w:pPr>
        <w:rPr>
          <w:lang w:val="es-ES"/>
        </w:rPr>
      </w:pPr>
    </w:p>
    <w:p w14:paraId="0D20FE3F" w14:textId="6A1C1766" w:rsidR="00D155B3" w:rsidRPr="00FF3C83" w:rsidRDefault="00FF3C83" w:rsidP="00FF3C83">
      <w:pPr>
        <w:pStyle w:val="Pargrafdellista"/>
        <w:numPr>
          <w:ilvl w:val="0"/>
          <w:numId w:val="19"/>
        </w:numPr>
        <w:spacing w:before="120" w:after="120" w:line="360" w:lineRule="auto"/>
        <w:rPr>
          <w:sz w:val="22"/>
          <w:szCs w:val="22"/>
          <w:lang w:val="es-ES"/>
        </w:rPr>
      </w:pPr>
      <w:r w:rsidRPr="00FF3C83">
        <w:rPr>
          <w:sz w:val="22"/>
          <w:szCs w:val="22"/>
          <w:lang w:val="es-ES"/>
        </w:rPr>
        <w:t>Proporcione la</w:t>
      </w:r>
      <w:r w:rsidR="00D3690D">
        <w:rPr>
          <w:sz w:val="22"/>
          <w:szCs w:val="22"/>
          <w:lang w:val="es-ES"/>
        </w:rPr>
        <w:t xml:space="preserve"> definición (si corresponde) de "centro juvenil" en su país/</w:t>
      </w:r>
      <w:r w:rsidRPr="00FF3C83">
        <w:rPr>
          <w:sz w:val="22"/>
          <w:szCs w:val="22"/>
          <w:lang w:val="es-ES"/>
        </w:rPr>
        <w:t>región.</w:t>
      </w:r>
    </w:p>
    <w:p w14:paraId="45C66E42" w14:textId="65074A35" w:rsidR="00D155B3" w:rsidRPr="00FF3C83" w:rsidRDefault="00FF3C83" w:rsidP="00FD6273">
      <w:pPr>
        <w:spacing w:before="120" w:after="120" w:line="360" w:lineRule="auto"/>
        <w:jc w:val="both"/>
        <w:rPr>
          <w:lang w:val="es-ES"/>
        </w:rPr>
      </w:pPr>
      <w:r w:rsidRPr="00FF3C83">
        <w:rPr>
          <w:lang w:val="es-ES"/>
        </w:rPr>
        <w:t>Los centros juveniles son principalmente propiedad de las autoridades locales (Alemania, Finlandia, Cataluña) o de instituciones privadas como fundaciones o asociaciones (Rumania, Cataluña). En algunos casos también pueden tener dependencia funcional nacional (Finlandia). En cualquier caso, todos deben seguir sus normas y directrices a nivel nacional.</w:t>
      </w:r>
    </w:p>
    <w:p w14:paraId="6880BCBB" w14:textId="1CDC2D10" w:rsidR="00D155B3" w:rsidRPr="00FF3C83" w:rsidRDefault="00FF3C83" w:rsidP="00FD6273">
      <w:pPr>
        <w:spacing w:before="120" w:after="120" w:line="360" w:lineRule="auto"/>
        <w:jc w:val="both"/>
        <w:rPr>
          <w:lang w:val="es-ES"/>
        </w:rPr>
      </w:pPr>
      <w:r w:rsidRPr="00FF3C83">
        <w:rPr>
          <w:lang w:val="es-ES"/>
        </w:rPr>
        <w:t>Los centros juveniles son conocidos principalmente como el lugar para llevar a cabo actividades y servicios dirigidos a los jóvenes. Los jóvenes asisten a este centro de forma voluntaria.</w:t>
      </w:r>
    </w:p>
    <w:p w14:paraId="767C3163" w14:textId="3612A3D5" w:rsidR="00FF3C83" w:rsidRDefault="00FF3C83" w:rsidP="00FD6273">
      <w:pPr>
        <w:spacing w:before="120" w:after="120" w:line="360" w:lineRule="auto"/>
        <w:jc w:val="both"/>
        <w:rPr>
          <w:lang w:val="es-ES"/>
        </w:rPr>
      </w:pPr>
      <w:r w:rsidRPr="00FF3C83">
        <w:rPr>
          <w:lang w:val="es-ES"/>
        </w:rPr>
        <w:t>Algunas de estas actividades se centran en el desarrollo de competencias propias de los jóvenes, siendo un lugar para pasar el tiempo libre, aprender sobre la vida y la sociedad, participar en actividades de aprendizaje no formal e informal, promover la movilidad juvenil nacional e internacional, etc.</w:t>
      </w:r>
    </w:p>
    <w:p w14:paraId="5D2B7586" w14:textId="327C19E2" w:rsidR="002371EB" w:rsidRPr="002371EB" w:rsidRDefault="002371EB" w:rsidP="00FD6273">
      <w:pPr>
        <w:spacing w:before="120" w:after="120" w:line="360" w:lineRule="auto"/>
        <w:jc w:val="both"/>
        <w:rPr>
          <w:lang w:val="es-ES"/>
        </w:rPr>
      </w:pPr>
      <w:r w:rsidRPr="002371EB">
        <w:rPr>
          <w:lang w:val="es-ES"/>
        </w:rPr>
        <w:t>En el caso de Eslovenia, la definición oficial de Centro Juvenil es “una organización que opera en una comunidad local con la intención de asegurar diferentes opciones de socialización para los jóvenes, alentar la participación activa, las actividades de voluntariado y la educación no formal y, por lo tanto, contribu</w:t>
      </w:r>
      <w:r>
        <w:rPr>
          <w:lang w:val="es-ES"/>
        </w:rPr>
        <w:t>ye a la cohesión social y la</w:t>
      </w:r>
      <w:r w:rsidRPr="002371EB">
        <w:rPr>
          <w:lang w:val="es-ES"/>
        </w:rPr>
        <w:t xml:space="preserve"> integración social de los jóvenes”. Otros países no tienen una definición específica, pero las descripciones en los documentos revelan que la forma en que entienden este centro es similar.</w:t>
      </w:r>
    </w:p>
    <w:p w14:paraId="76E84ECF" w14:textId="77777777" w:rsidR="00D155B3" w:rsidRPr="006A3B6F" w:rsidRDefault="00D155B3" w:rsidP="00FD6273">
      <w:pPr>
        <w:spacing w:before="120" w:after="120" w:line="360" w:lineRule="auto"/>
        <w:jc w:val="both"/>
        <w:rPr>
          <w:lang w:val="es-ES"/>
        </w:rPr>
      </w:pPr>
    </w:p>
    <w:p w14:paraId="4924503D" w14:textId="73B83919" w:rsidR="00D155B3" w:rsidRPr="002371EB" w:rsidRDefault="002371EB" w:rsidP="002371EB">
      <w:pPr>
        <w:pStyle w:val="Pargrafdellista"/>
        <w:numPr>
          <w:ilvl w:val="0"/>
          <w:numId w:val="19"/>
        </w:numPr>
        <w:spacing w:before="120" w:after="120" w:line="360" w:lineRule="auto"/>
        <w:jc w:val="both"/>
        <w:rPr>
          <w:sz w:val="22"/>
          <w:szCs w:val="22"/>
          <w:lang w:val="es-ES"/>
        </w:rPr>
      </w:pPr>
      <w:r w:rsidRPr="002371EB">
        <w:rPr>
          <w:sz w:val="22"/>
          <w:szCs w:val="22"/>
          <w:lang w:val="es-ES"/>
        </w:rPr>
        <w:t>Describe qué es un "trabajo juvenil".</w:t>
      </w:r>
    </w:p>
    <w:p w14:paraId="6083B47C" w14:textId="14501775" w:rsidR="002371EB" w:rsidRDefault="002371EB" w:rsidP="00FD6273">
      <w:pPr>
        <w:spacing w:before="120" w:after="120" w:line="360" w:lineRule="auto"/>
        <w:jc w:val="both"/>
        <w:rPr>
          <w:lang w:val="es-ES"/>
        </w:rPr>
      </w:pPr>
      <w:r w:rsidRPr="002371EB">
        <w:rPr>
          <w:lang w:val="es-ES"/>
        </w:rPr>
        <w:t xml:space="preserve">El trabajo juvenil se entiende como las actividades realizadas por las autoridades para ayudar a los jóvenes a desarrollar los derechos de sus ciudadanos por sí mismos. Eso significa que el trabajo juvenil puede proporcionar recursos, estrategias y actividades para ayudar, brindar apoyo y capacitar a los jóvenes para que sean ciudadanos autónomos. Eso significa que las áreas de trabajo de la Juventud están relacionadas con (documento esloveno): socialización e inclusión de jóvenes organizados y especialmente los así llamados no organizados en las áreas local, regional e internacional con el objetivo de prevención, educación no formal, voluntariado, </w:t>
      </w:r>
      <w:r>
        <w:rPr>
          <w:lang w:val="es-ES"/>
        </w:rPr>
        <w:t xml:space="preserve">actividades de tiempo libre sociales y culturales, así </w:t>
      </w:r>
      <w:r w:rsidRPr="002371EB">
        <w:rPr>
          <w:lang w:val="es-ES"/>
        </w:rPr>
        <w:t xml:space="preserve">como otras actividades que permiten todo tipo de iniciativas juveniles. Fomentar la participación de los jóvenes, habilitar la ciudadanía activa, implementar la educación multicultural y, sobre todo, integrar a los jóvenes en la </w:t>
      </w:r>
      <w:r w:rsidRPr="002371EB">
        <w:rPr>
          <w:lang w:val="es-ES"/>
        </w:rPr>
        <w:lastRenderedPageBreak/>
        <w:t>sociedad a través de un mejor conocimiento de la posición y el papel de los jóvenes en la sociedad.</w:t>
      </w:r>
    </w:p>
    <w:p w14:paraId="20BE79C8" w14:textId="7BF483A5" w:rsidR="00D155B3" w:rsidRPr="002371EB" w:rsidRDefault="002371EB" w:rsidP="00FD6273">
      <w:pPr>
        <w:spacing w:before="120" w:after="120" w:line="360" w:lineRule="auto"/>
        <w:jc w:val="both"/>
        <w:rPr>
          <w:lang w:val="es-ES"/>
        </w:rPr>
      </w:pPr>
      <w:r w:rsidRPr="002371EB">
        <w:rPr>
          <w:lang w:val="es-ES"/>
        </w:rPr>
        <w:t>En Alemania, el trabajo con los jóvenes se entiende como la actividad para promover el desarrollo de los jóvenes para que se convierta</w:t>
      </w:r>
      <w:r>
        <w:rPr>
          <w:lang w:val="es-ES"/>
        </w:rPr>
        <w:t xml:space="preserve">n en </w:t>
      </w:r>
      <w:r w:rsidRPr="002371EB">
        <w:rPr>
          <w:lang w:val="es-ES"/>
        </w:rPr>
        <w:t>persona</w:t>
      </w:r>
      <w:r>
        <w:rPr>
          <w:lang w:val="es-ES"/>
        </w:rPr>
        <w:t>s</w:t>
      </w:r>
      <w:r w:rsidRPr="002371EB">
        <w:rPr>
          <w:lang w:val="es-ES"/>
        </w:rPr>
        <w:t xml:space="preserve"> responsable</w:t>
      </w:r>
      <w:r>
        <w:rPr>
          <w:lang w:val="es-ES"/>
        </w:rPr>
        <w:t>s</w:t>
      </w:r>
      <w:r w:rsidRPr="002371EB">
        <w:rPr>
          <w:lang w:val="es-ES"/>
        </w:rPr>
        <w:t xml:space="preserve"> y</w:t>
      </w:r>
      <w:r>
        <w:rPr>
          <w:lang w:val="es-ES"/>
        </w:rPr>
        <w:t xml:space="preserve"> con</w:t>
      </w:r>
      <w:r w:rsidRPr="002371EB">
        <w:rPr>
          <w:lang w:val="es-ES"/>
        </w:rPr>
        <w:t xml:space="preserve"> una personalidad de apoyo comunitario, </w:t>
      </w:r>
      <w:r w:rsidR="006450EA">
        <w:rPr>
          <w:lang w:val="es-ES"/>
        </w:rPr>
        <w:t xml:space="preserve">y les brinda apoyo para alentarlos </w:t>
      </w:r>
      <w:r w:rsidRPr="002371EB">
        <w:rPr>
          <w:lang w:val="es-ES"/>
        </w:rPr>
        <w:t>en su desarrollo individual y social para que ay</w:t>
      </w:r>
      <w:r w:rsidR="006450EA">
        <w:rPr>
          <w:lang w:val="es-ES"/>
        </w:rPr>
        <w:t>uden o reduzcan sus</w:t>
      </w:r>
      <w:r>
        <w:rPr>
          <w:lang w:val="es-ES"/>
        </w:rPr>
        <w:t xml:space="preserve"> desventajas</w:t>
      </w:r>
      <w:r w:rsidR="00D155B3" w:rsidRPr="002371EB">
        <w:rPr>
          <w:lang w:val="es-ES"/>
        </w:rPr>
        <w:t>.</w:t>
      </w:r>
    </w:p>
    <w:p w14:paraId="265D3A30" w14:textId="71D7DD74" w:rsidR="002371EB" w:rsidRPr="002371EB" w:rsidRDefault="002371EB" w:rsidP="002371EB">
      <w:pPr>
        <w:spacing w:before="120" w:after="120" w:line="360" w:lineRule="auto"/>
        <w:jc w:val="both"/>
        <w:rPr>
          <w:lang w:val="es-ES"/>
        </w:rPr>
      </w:pPr>
      <w:r w:rsidRPr="002371EB">
        <w:rPr>
          <w:lang w:val="es-ES"/>
        </w:rPr>
        <w:t xml:space="preserve">Las principales actividades desarrolladas como </w:t>
      </w:r>
      <w:r>
        <w:rPr>
          <w:lang w:val="es-ES"/>
        </w:rPr>
        <w:t xml:space="preserve">“trabajo juvenil” </w:t>
      </w:r>
      <w:r w:rsidRPr="002371EB">
        <w:rPr>
          <w:lang w:val="es-ES"/>
        </w:rPr>
        <w:t>son:</w:t>
      </w:r>
    </w:p>
    <w:p w14:paraId="618E16C2" w14:textId="18BD6ADD" w:rsidR="002371EB" w:rsidRPr="002F377E" w:rsidRDefault="002371EB" w:rsidP="002F377E">
      <w:pPr>
        <w:pStyle w:val="Pargrafdellista"/>
        <w:numPr>
          <w:ilvl w:val="0"/>
          <w:numId w:val="24"/>
        </w:numPr>
        <w:spacing w:before="120" w:after="120" w:line="360" w:lineRule="auto"/>
        <w:jc w:val="both"/>
        <w:rPr>
          <w:lang w:val="es-ES"/>
        </w:rPr>
      </w:pPr>
      <w:r w:rsidRPr="002F377E">
        <w:rPr>
          <w:lang w:val="es-ES"/>
        </w:rPr>
        <w:t>Educación no escolar con educación general, política, social, de salud, cultural, natural y técnica,</w:t>
      </w:r>
    </w:p>
    <w:p w14:paraId="77E2F509" w14:textId="43F16511" w:rsidR="00D155B3" w:rsidRPr="002371EB" w:rsidRDefault="002371EB" w:rsidP="00FD6273">
      <w:pPr>
        <w:pStyle w:val="Pargrafdellista"/>
        <w:numPr>
          <w:ilvl w:val="0"/>
          <w:numId w:val="24"/>
        </w:numPr>
        <w:spacing w:before="120" w:after="120" w:line="360" w:lineRule="auto"/>
        <w:jc w:val="both"/>
        <w:rPr>
          <w:sz w:val="22"/>
          <w:szCs w:val="22"/>
          <w:lang w:val="es-ES"/>
        </w:rPr>
      </w:pPr>
      <w:r w:rsidRPr="002371EB">
        <w:rPr>
          <w:sz w:val="22"/>
          <w:szCs w:val="22"/>
          <w:lang w:val="es-ES"/>
        </w:rPr>
        <w:t xml:space="preserve">Trabajo juvenil en deporte, juego y socialización,  </w:t>
      </w:r>
    </w:p>
    <w:p w14:paraId="23182620" w14:textId="77777777" w:rsidR="002371EB" w:rsidRPr="002371EB" w:rsidRDefault="002371EB" w:rsidP="002371EB">
      <w:pPr>
        <w:pStyle w:val="Pargrafdellista"/>
        <w:numPr>
          <w:ilvl w:val="0"/>
          <w:numId w:val="24"/>
        </w:numPr>
        <w:spacing w:before="120" w:after="120" w:line="360" w:lineRule="auto"/>
        <w:jc w:val="both"/>
        <w:rPr>
          <w:sz w:val="22"/>
          <w:szCs w:val="22"/>
          <w:lang w:val="es-ES"/>
        </w:rPr>
      </w:pPr>
      <w:r w:rsidRPr="002371EB">
        <w:rPr>
          <w:sz w:val="22"/>
          <w:szCs w:val="22"/>
          <w:lang w:val="es-ES"/>
        </w:rPr>
        <w:t>empleo juvenil relacionado con la empleabilidad, la escuela y la familia,</w:t>
      </w:r>
    </w:p>
    <w:p w14:paraId="0AAD3092" w14:textId="29E205C0" w:rsidR="00D155B3" w:rsidRPr="002371EB" w:rsidRDefault="002371EB" w:rsidP="002371EB">
      <w:pPr>
        <w:pStyle w:val="Pargrafdellista"/>
        <w:numPr>
          <w:ilvl w:val="0"/>
          <w:numId w:val="24"/>
        </w:numPr>
        <w:spacing w:before="120" w:after="120" w:line="360" w:lineRule="auto"/>
        <w:jc w:val="both"/>
        <w:rPr>
          <w:sz w:val="22"/>
          <w:szCs w:val="22"/>
          <w:lang w:val="es-ES"/>
        </w:rPr>
      </w:pPr>
      <w:r w:rsidRPr="002371EB">
        <w:rPr>
          <w:sz w:val="22"/>
          <w:szCs w:val="22"/>
          <w:lang w:val="es-ES"/>
        </w:rPr>
        <w:t>Trabajo internacional juvenil,</w:t>
      </w:r>
    </w:p>
    <w:p w14:paraId="312D0BEF" w14:textId="71BCF1A8" w:rsidR="00D155B3" w:rsidRPr="002371EB" w:rsidRDefault="002371EB" w:rsidP="002371EB">
      <w:pPr>
        <w:pStyle w:val="Pargrafdellista"/>
        <w:numPr>
          <w:ilvl w:val="0"/>
          <w:numId w:val="24"/>
        </w:numPr>
        <w:spacing w:before="120" w:after="120" w:line="360" w:lineRule="auto"/>
        <w:jc w:val="both"/>
        <w:rPr>
          <w:sz w:val="22"/>
          <w:szCs w:val="22"/>
          <w:lang w:val="es-ES"/>
        </w:rPr>
      </w:pPr>
      <w:r w:rsidRPr="002371EB">
        <w:rPr>
          <w:sz w:val="22"/>
          <w:szCs w:val="22"/>
          <w:lang w:val="es-ES"/>
        </w:rPr>
        <w:t>Recreación infantil y juvenil,</w:t>
      </w:r>
    </w:p>
    <w:p w14:paraId="3A5BDED4" w14:textId="0E3DC9E6" w:rsidR="002371EB" w:rsidRPr="002371EB" w:rsidRDefault="002371EB" w:rsidP="002371EB">
      <w:pPr>
        <w:pStyle w:val="Pargrafdellista"/>
        <w:numPr>
          <w:ilvl w:val="0"/>
          <w:numId w:val="24"/>
        </w:numPr>
        <w:spacing w:before="120" w:after="120" w:line="360" w:lineRule="auto"/>
        <w:jc w:val="both"/>
        <w:rPr>
          <w:sz w:val="22"/>
          <w:szCs w:val="22"/>
          <w:lang w:val="es-ES"/>
        </w:rPr>
      </w:pPr>
      <w:r w:rsidRPr="002371EB">
        <w:rPr>
          <w:sz w:val="22"/>
          <w:szCs w:val="22"/>
          <w:lang w:val="es-ES"/>
        </w:rPr>
        <w:t>Asesoramiento juvenil (salud, trabajo, educación, relaciones sociales, etc.).</w:t>
      </w:r>
    </w:p>
    <w:p w14:paraId="46397FB1" w14:textId="77777777" w:rsidR="00D155B3" w:rsidRPr="002371EB" w:rsidRDefault="00D155B3" w:rsidP="00FD6273">
      <w:pPr>
        <w:spacing w:before="120" w:after="120" w:line="360" w:lineRule="auto"/>
        <w:jc w:val="both"/>
        <w:rPr>
          <w:lang w:val="es-ES"/>
        </w:rPr>
      </w:pPr>
    </w:p>
    <w:p w14:paraId="26E47641" w14:textId="5E249F37" w:rsidR="00D155B3" w:rsidRPr="00F24508" w:rsidRDefault="00F24508" w:rsidP="00F24508">
      <w:pPr>
        <w:pStyle w:val="Pargrafdellista"/>
        <w:numPr>
          <w:ilvl w:val="0"/>
          <w:numId w:val="19"/>
        </w:numPr>
        <w:spacing w:before="120" w:after="120" w:line="360" w:lineRule="auto"/>
        <w:jc w:val="both"/>
        <w:rPr>
          <w:sz w:val="22"/>
          <w:szCs w:val="22"/>
          <w:lang w:val="es-ES"/>
        </w:rPr>
      </w:pPr>
      <w:r w:rsidRPr="00F24508">
        <w:rPr>
          <w:sz w:val="22"/>
          <w:szCs w:val="22"/>
          <w:lang w:val="es-ES"/>
        </w:rPr>
        <w:t>Haga una breve lista de las actividades realizadas en el marco de los</w:t>
      </w:r>
      <w:r w:rsidR="00871CC5">
        <w:rPr>
          <w:sz w:val="22"/>
          <w:szCs w:val="22"/>
          <w:lang w:val="es-ES"/>
        </w:rPr>
        <w:t xml:space="preserve"> centros juveniles en su país/</w:t>
      </w:r>
      <w:r w:rsidRPr="00F24508">
        <w:rPr>
          <w:sz w:val="22"/>
          <w:szCs w:val="22"/>
          <w:lang w:val="es-ES"/>
        </w:rPr>
        <w:t>región.</w:t>
      </w:r>
    </w:p>
    <w:p w14:paraId="1C4E3D6B" w14:textId="1E85991B" w:rsidR="00871CC5" w:rsidRDefault="00871CC5" w:rsidP="00FD6273">
      <w:pPr>
        <w:spacing w:before="120" w:after="120" w:line="360" w:lineRule="auto"/>
        <w:jc w:val="both"/>
        <w:rPr>
          <w:lang w:val="es-ES"/>
        </w:rPr>
      </w:pPr>
      <w:r w:rsidRPr="00871CC5">
        <w:rPr>
          <w:lang w:val="es-ES"/>
        </w:rPr>
        <w:t>En el caso de Cataluña, los centros juveniles realizan actividades para facilitar la emancipación de los jóvenes. Por lo tanto, las funciones principales de los centros juveniles son: (1) orientación y apoyo para acceder al mercado laboral; (2) apoyo para prevenir el abandono escolar temprano y orientación para elegir la educación no obligatoria; (3) orientación y apoyo para evitar que los jóvenes realicen actividades y conductas no saludables; (4) brindar apoyo a los jóvenes para facilitar su participación en diferentes niveles (instituciones, espacio público, centros educativos, etc.); y (5) ayudar a los jóvenes de entornos desfavorecidos a superar las barreras sociales. Las actividades específicas realizadas para lograr estas funciones incluyen: brindar informa</w:t>
      </w:r>
      <w:r w:rsidR="00BF12F0">
        <w:rPr>
          <w:lang w:val="es-ES"/>
        </w:rPr>
        <w:t>ción, organizar actividades de formación</w:t>
      </w:r>
      <w:r w:rsidRPr="00871CC5">
        <w:rPr>
          <w:lang w:val="es-ES"/>
        </w:rPr>
        <w:t xml:space="preserve"> no formal e</w:t>
      </w:r>
      <w:r w:rsidR="00BF12F0">
        <w:rPr>
          <w:lang w:val="es-ES"/>
        </w:rPr>
        <w:t xml:space="preserve"> informal, brindar apoyo a la formación</w:t>
      </w:r>
      <w:r w:rsidRPr="00871CC5">
        <w:rPr>
          <w:lang w:val="es-ES"/>
        </w:rPr>
        <w:t xml:space="preserve"> formal, organizar actividades para facilitar la inclusión social, colaborar con otras entidades para facilitar el desarrollo d</w:t>
      </w:r>
      <w:r>
        <w:rPr>
          <w:lang w:val="es-ES"/>
        </w:rPr>
        <w:t xml:space="preserve">e actividades culturales, etc. </w:t>
      </w:r>
    </w:p>
    <w:p w14:paraId="6ED1C961" w14:textId="3506EFEB" w:rsidR="00871CC5" w:rsidRDefault="00871CC5" w:rsidP="00FD6273">
      <w:pPr>
        <w:spacing w:before="120" w:after="120" w:line="360" w:lineRule="auto"/>
        <w:jc w:val="both"/>
        <w:rPr>
          <w:lang w:val="es-ES"/>
        </w:rPr>
      </w:pPr>
      <w:r w:rsidRPr="00871CC5">
        <w:rPr>
          <w:lang w:val="es-ES"/>
        </w:rPr>
        <w:t xml:space="preserve">En el caso específico de Finlandia, las actividades se centran en apoyar el crecimiento y desarrollo de los jóvenes. Para lograrlo, brindan a los jóvenes actividades educativas y experienciales para promover los principios de comunidad, solidaridad, igualdad, un estilo de vida saludable, multiculturalismo e internacionalismo y respeto por el medio ambiente y la vida. </w:t>
      </w:r>
      <w:r w:rsidRPr="00871CC5">
        <w:rPr>
          <w:lang w:val="es-ES"/>
        </w:rPr>
        <w:lastRenderedPageBreak/>
        <w:t>Los centros también ofrecen actividades para que los jóvenes pasen su tiempo libre de una manera saludable y cultural, y también facilitan asesoramiento y recursos para promover el intercambio internacional.</w:t>
      </w:r>
    </w:p>
    <w:p w14:paraId="2BBFCDCA" w14:textId="28C94F6A" w:rsidR="00871CC5" w:rsidRDefault="00871CC5" w:rsidP="00FD6273">
      <w:pPr>
        <w:spacing w:before="120" w:after="120" w:line="360" w:lineRule="auto"/>
        <w:jc w:val="both"/>
        <w:rPr>
          <w:lang w:val="es-ES"/>
        </w:rPr>
      </w:pPr>
      <w:r w:rsidRPr="00871CC5">
        <w:rPr>
          <w:lang w:val="es-ES"/>
        </w:rPr>
        <w:t>En el caso de Rumanía, las actividades que realizan los centros juveniles son similares a las de Cataluña, Alemania, Eslovenia y Finlandia. Se pueden resumir como:</w:t>
      </w:r>
    </w:p>
    <w:p w14:paraId="3F269189" w14:textId="5DF114A2" w:rsidR="00871CC5" w:rsidRPr="00D83D65" w:rsidRDefault="00871CC5" w:rsidP="00871CC5">
      <w:pPr>
        <w:pStyle w:val="Pargrafdellista"/>
        <w:numPr>
          <w:ilvl w:val="0"/>
          <w:numId w:val="24"/>
        </w:numPr>
        <w:spacing w:before="120" w:after="120" w:line="360" w:lineRule="auto"/>
        <w:jc w:val="both"/>
        <w:rPr>
          <w:sz w:val="22"/>
          <w:szCs w:val="22"/>
          <w:lang w:val="es-ES"/>
        </w:rPr>
      </w:pPr>
      <w:r w:rsidRPr="00D83D65">
        <w:rPr>
          <w:sz w:val="22"/>
          <w:szCs w:val="22"/>
          <w:lang w:val="es-ES"/>
        </w:rPr>
        <w:t>Recolectar información sobre los jóvenes a través de la interacción directa.</w:t>
      </w:r>
    </w:p>
    <w:p w14:paraId="45AA1128" w14:textId="0FDBB4B6" w:rsidR="00871CC5" w:rsidRPr="00D83D65" w:rsidRDefault="00871CC5" w:rsidP="00871CC5">
      <w:pPr>
        <w:pStyle w:val="Pargrafdellista"/>
        <w:numPr>
          <w:ilvl w:val="0"/>
          <w:numId w:val="24"/>
        </w:numPr>
        <w:spacing w:before="120" w:after="120" w:line="360" w:lineRule="auto"/>
        <w:jc w:val="both"/>
        <w:rPr>
          <w:sz w:val="22"/>
          <w:szCs w:val="22"/>
          <w:lang w:val="es-ES"/>
        </w:rPr>
      </w:pPr>
      <w:r w:rsidRPr="00D83D65">
        <w:rPr>
          <w:sz w:val="22"/>
          <w:szCs w:val="22"/>
          <w:lang w:val="es-ES"/>
        </w:rPr>
        <w:t>Orientación para el desarrollo personal y profesional de los jóvenes.</w:t>
      </w:r>
    </w:p>
    <w:p w14:paraId="286103F3" w14:textId="799A9A67" w:rsidR="00871CC5" w:rsidRPr="00D83D65" w:rsidRDefault="00871CC5" w:rsidP="00871CC5">
      <w:pPr>
        <w:pStyle w:val="Pargrafdellista"/>
        <w:numPr>
          <w:ilvl w:val="0"/>
          <w:numId w:val="24"/>
        </w:numPr>
        <w:spacing w:before="120" w:after="120" w:line="360" w:lineRule="auto"/>
        <w:jc w:val="both"/>
        <w:rPr>
          <w:sz w:val="22"/>
          <w:szCs w:val="22"/>
          <w:lang w:val="es-ES"/>
        </w:rPr>
      </w:pPr>
      <w:r w:rsidRPr="00D83D65">
        <w:rPr>
          <w:sz w:val="22"/>
          <w:szCs w:val="22"/>
          <w:lang w:val="es-ES"/>
        </w:rPr>
        <w:t>Organización de eventos para jóvenes (educativos, recreativos, deportivos, informativos, etc.).</w:t>
      </w:r>
    </w:p>
    <w:p w14:paraId="2CE141A4" w14:textId="2C8CD454" w:rsidR="00871CC5" w:rsidRPr="00D83D65" w:rsidRDefault="00871CC5" w:rsidP="00871CC5">
      <w:pPr>
        <w:pStyle w:val="Pargrafdellista"/>
        <w:numPr>
          <w:ilvl w:val="0"/>
          <w:numId w:val="24"/>
        </w:numPr>
        <w:spacing w:before="120" w:after="120" w:line="360" w:lineRule="auto"/>
        <w:jc w:val="both"/>
        <w:rPr>
          <w:sz w:val="22"/>
          <w:szCs w:val="22"/>
          <w:lang w:val="es-ES"/>
        </w:rPr>
      </w:pPr>
      <w:r w:rsidRPr="00D83D65">
        <w:rPr>
          <w:sz w:val="22"/>
          <w:szCs w:val="22"/>
          <w:lang w:val="es-ES"/>
        </w:rPr>
        <w:t>Facilitar el aprendizaje no formal e informal.</w:t>
      </w:r>
    </w:p>
    <w:p w14:paraId="58A00B8A" w14:textId="4184E55A" w:rsidR="00871CC5" w:rsidRPr="00D83D65" w:rsidRDefault="00871CC5" w:rsidP="00871CC5">
      <w:pPr>
        <w:pStyle w:val="Pargrafdellista"/>
        <w:numPr>
          <w:ilvl w:val="0"/>
          <w:numId w:val="24"/>
        </w:numPr>
        <w:spacing w:before="120" w:after="120" w:line="360" w:lineRule="auto"/>
        <w:jc w:val="both"/>
        <w:rPr>
          <w:sz w:val="22"/>
          <w:szCs w:val="22"/>
          <w:lang w:val="es-ES"/>
        </w:rPr>
      </w:pPr>
      <w:r w:rsidRPr="00D83D65">
        <w:rPr>
          <w:sz w:val="22"/>
          <w:szCs w:val="22"/>
          <w:lang w:val="es-ES"/>
        </w:rPr>
        <w:t>Facilitar la relación entre los jóvenes y las organizaciones no gubernamentales.</w:t>
      </w:r>
    </w:p>
    <w:p w14:paraId="0EE79A9B" w14:textId="4A9744BB" w:rsidR="00871CC5" w:rsidRPr="00D83D65" w:rsidRDefault="00871CC5" w:rsidP="00871CC5">
      <w:pPr>
        <w:pStyle w:val="Pargrafdellista"/>
        <w:numPr>
          <w:ilvl w:val="0"/>
          <w:numId w:val="24"/>
        </w:numPr>
        <w:spacing w:before="120" w:after="120" w:line="360" w:lineRule="auto"/>
        <w:jc w:val="both"/>
        <w:rPr>
          <w:sz w:val="22"/>
          <w:szCs w:val="22"/>
          <w:lang w:val="es-ES"/>
        </w:rPr>
      </w:pPr>
      <w:r w:rsidRPr="00D83D65">
        <w:rPr>
          <w:sz w:val="22"/>
          <w:szCs w:val="22"/>
          <w:lang w:val="es-ES"/>
        </w:rPr>
        <w:t>Facilitar la relación entre los jóvenes y las instituciones públicas (por ejemplo, el Ministerio de Juventud y Deportes, los Consejos Juveniles del Condado, los municipios, etc.)</w:t>
      </w:r>
    </w:p>
    <w:p w14:paraId="6622EE3E" w14:textId="2767D93B" w:rsidR="00871CC5" w:rsidRPr="00D83D65" w:rsidRDefault="00871CC5" w:rsidP="00871CC5">
      <w:pPr>
        <w:pStyle w:val="Pargrafdellista"/>
        <w:numPr>
          <w:ilvl w:val="0"/>
          <w:numId w:val="24"/>
        </w:numPr>
        <w:spacing w:before="120" w:after="120" w:line="360" w:lineRule="auto"/>
        <w:jc w:val="both"/>
        <w:rPr>
          <w:sz w:val="22"/>
          <w:szCs w:val="22"/>
          <w:lang w:val="es-ES"/>
        </w:rPr>
      </w:pPr>
      <w:r w:rsidRPr="00D83D65">
        <w:rPr>
          <w:sz w:val="22"/>
          <w:szCs w:val="22"/>
          <w:lang w:val="es-ES"/>
        </w:rPr>
        <w:t>Proporcionar información general y asesorar a los jóvenes.</w:t>
      </w:r>
    </w:p>
    <w:p w14:paraId="651ABABB" w14:textId="2CBD77D8" w:rsidR="00871CC5" w:rsidRPr="00D83D65" w:rsidRDefault="00871CC5" w:rsidP="00871CC5">
      <w:pPr>
        <w:pStyle w:val="Pargrafdellista"/>
        <w:numPr>
          <w:ilvl w:val="0"/>
          <w:numId w:val="24"/>
        </w:numPr>
        <w:spacing w:before="120" w:after="120" w:line="360" w:lineRule="auto"/>
        <w:jc w:val="both"/>
        <w:rPr>
          <w:sz w:val="22"/>
          <w:szCs w:val="22"/>
          <w:lang w:val="es-ES"/>
        </w:rPr>
      </w:pPr>
      <w:r w:rsidRPr="00D83D65">
        <w:rPr>
          <w:sz w:val="22"/>
          <w:szCs w:val="22"/>
          <w:lang w:val="es-ES"/>
        </w:rPr>
        <w:t>Asegurar la cooperación dentro de la comunidad.</w:t>
      </w:r>
    </w:p>
    <w:p w14:paraId="4D7A7B96" w14:textId="4A91F22D" w:rsidR="00871CC5" w:rsidRPr="00D83D65" w:rsidRDefault="00871CC5" w:rsidP="00871CC5">
      <w:pPr>
        <w:pStyle w:val="Pargrafdellista"/>
        <w:numPr>
          <w:ilvl w:val="0"/>
          <w:numId w:val="24"/>
        </w:numPr>
        <w:spacing w:before="120" w:after="120" w:line="360" w:lineRule="auto"/>
        <w:jc w:val="both"/>
        <w:rPr>
          <w:sz w:val="22"/>
          <w:szCs w:val="22"/>
          <w:lang w:val="es-ES"/>
        </w:rPr>
      </w:pPr>
      <w:r w:rsidRPr="00D83D65">
        <w:rPr>
          <w:sz w:val="22"/>
          <w:szCs w:val="22"/>
          <w:lang w:val="es-ES"/>
        </w:rPr>
        <w:t>Trabajo juvenil internacional.</w:t>
      </w:r>
    </w:p>
    <w:p w14:paraId="6EE419A8" w14:textId="51672DD3" w:rsidR="00871CC5" w:rsidRPr="00D83D65" w:rsidRDefault="00871CC5" w:rsidP="00871CC5">
      <w:pPr>
        <w:pStyle w:val="Pargrafdellista"/>
        <w:numPr>
          <w:ilvl w:val="0"/>
          <w:numId w:val="24"/>
        </w:numPr>
        <w:spacing w:before="120" w:after="120" w:line="360" w:lineRule="auto"/>
        <w:jc w:val="both"/>
        <w:rPr>
          <w:sz w:val="22"/>
          <w:szCs w:val="22"/>
          <w:lang w:val="es-ES"/>
        </w:rPr>
      </w:pPr>
      <w:r w:rsidRPr="00D83D65">
        <w:rPr>
          <w:sz w:val="22"/>
          <w:szCs w:val="22"/>
          <w:lang w:val="es-ES"/>
        </w:rPr>
        <w:t>Recreación infantil y juvenil.</w:t>
      </w:r>
    </w:p>
    <w:p w14:paraId="3FB93F03" w14:textId="5E447FF9" w:rsidR="00871CC5" w:rsidRPr="00D83D65" w:rsidRDefault="00871CC5" w:rsidP="00871CC5">
      <w:pPr>
        <w:pStyle w:val="Pargrafdellista"/>
        <w:numPr>
          <w:ilvl w:val="0"/>
          <w:numId w:val="24"/>
        </w:numPr>
        <w:spacing w:before="120" w:after="120" w:line="360" w:lineRule="auto"/>
        <w:jc w:val="both"/>
        <w:rPr>
          <w:sz w:val="22"/>
          <w:szCs w:val="22"/>
          <w:lang w:val="es-ES"/>
        </w:rPr>
      </w:pPr>
      <w:r w:rsidRPr="00D83D65">
        <w:rPr>
          <w:sz w:val="22"/>
          <w:szCs w:val="22"/>
          <w:lang w:val="es-ES"/>
        </w:rPr>
        <w:t>Proveer infraestructura para permitir a los jóvenes organizar sus propias actividades.</w:t>
      </w:r>
    </w:p>
    <w:p w14:paraId="40B32F08" w14:textId="4438F66D" w:rsidR="00871CC5" w:rsidRPr="00D83D65" w:rsidRDefault="00871CC5" w:rsidP="00871CC5">
      <w:pPr>
        <w:pStyle w:val="Pargrafdellista"/>
        <w:numPr>
          <w:ilvl w:val="0"/>
          <w:numId w:val="24"/>
        </w:numPr>
        <w:spacing w:before="120" w:after="120" w:line="360" w:lineRule="auto"/>
        <w:jc w:val="both"/>
        <w:rPr>
          <w:sz w:val="22"/>
          <w:szCs w:val="22"/>
          <w:lang w:val="es-ES"/>
        </w:rPr>
      </w:pPr>
      <w:r w:rsidRPr="00D83D65">
        <w:rPr>
          <w:sz w:val="22"/>
          <w:szCs w:val="22"/>
          <w:lang w:val="es-ES"/>
        </w:rPr>
        <w:t>Implementar programas de movilidad juvenil.</w:t>
      </w:r>
    </w:p>
    <w:p w14:paraId="63C57E9E" w14:textId="579A20CA" w:rsidR="00871CC5" w:rsidRPr="00D83D65" w:rsidRDefault="00871CC5" w:rsidP="00871CC5">
      <w:pPr>
        <w:pStyle w:val="Pargrafdellista"/>
        <w:numPr>
          <w:ilvl w:val="0"/>
          <w:numId w:val="24"/>
        </w:numPr>
        <w:spacing w:before="120" w:after="120" w:line="360" w:lineRule="auto"/>
        <w:jc w:val="both"/>
        <w:rPr>
          <w:sz w:val="22"/>
          <w:szCs w:val="22"/>
          <w:lang w:val="es-ES"/>
        </w:rPr>
      </w:pPr>
      <w:r w:rsidRPr="00D83D65">
        <w:rPr>
          <w:sz w:val="22"/>
          <w:szCs w:val="22"/>
          <w:lang w:val="es-ES"/>
        </w:rPr>
        <w:t>Promover actividades de voluntariado juvenil.</w:t>
      </w:r>
    </w:p>
    <w:p w14:paraId="25C13F16" w14:textId="77777777" w:rsidR="00D155B3" w:rsidRPr="006A3B6F" w:rsidRDefault="00D155B3" w:rsidP="00FD6273">
      <w:pPr>
        <w:spacing w:before="120" w:after="120" w:line="360" w:lineRule="auto"/>
        <w:jc w:val="both"/>
        <w:rPr>
          <w:lang w:val="es-ES"/>
        </w:rPr>
      </w:pPr>
    </w:p>
    <w:p w14:paraId="019DF880" w14:textId="297D1692" w:rsidR="00D155B3" w:rsidRPr="007B7013" w:rsidRDefault="007B7013" w:rsidP="007B7013">
      <w:pPr>
        <w:pStyle w:val="Pargrafdellista"/>
        <w:numPr>
          <w:ilvl w:val="0"/>
          <w:numId w:val="19"/>
        </w:numPr>
        <w:spacing w:before="120" w:after="120" w:line="360" w:lineRule="auto"/>
        <w:jc w:val="both"/>
        <w:rPr>
          <w:sz w:val="22"/>
          <w:szCs w:val="22"/>
          <w:lang w:val="es-ES"/>
        </w:rPr>
      </w:pPr>
      <w:r w:rsidRPr="007B7013">
        <w:rPr>
          <w:sz w:val="22"/>
          <w:szCs w:val="22"/>
          <w:lang w:val="es-ES"/>
        </w:rPr>
        <w:t>Proporcione una lista de beneficiarios que asisten a</w:t>
      </w:r>
      <w:r>
        <w:rPr>
          <w:sz w:val="22"/>
          <w:szCs w:val="22"/>
          <w:lang w:val="es-ES"/>
        </w:rPr>
        <w:t xml:space="preserve"> centros juveniles en su país/</w:t>
      </w:r>
      <w:r w:rsidRPr="007B7013">
        <w:rPr>
          <w:sz w:val="22"/>
          <w:szCs w:val="22"/>
          <w:lang w:val="es-ES"/>
        </w:rPr>
        <w:t>región (por ejemplo,</w:t>
      </w:r>
      <w:r>
        <w:rPr>
          <w:sz w:val="22"/>
          <w:szCs w:val="22"/>
          <w:lang w:val="es-ES"/>
        </w:rPr>
        <w:t xml:space="preserve"> edad, perfil social, intereses</w:t>
      </w:r>
      <w:r w:rsidRPr="007B7013">
        <w:rPr>
          <w:sz w:val="22"/>
          <w:szCs w:val="22"/>
          <w:lang w:val="es-ES"/>
        </w:rPr>
        <w:t>...)</w:t>
      </w:r>
    </w:p>
    <w:p w14:paraId="73D6CD2D" w14:textId="5C73124B" w:rsidR="007B7013" w:rsidRDefault="007B7013" w:rsidP="00FD6273">
      <w:pPr>
        <w:spacing w:before="120" w:after="120" w:line="360" w:lineRule="auto"/>
        <w:jc w:val="both"/>
        <w:rPr>
          <w:lang w:val="es-ES"/>
        </w:rPr>
      </w:pPr>
      <w:r w:rsidRPr="007B7013">
        <w:rPr>
          <w:lang w:val="es-ES"/>
        </w:rPr>
        <w:t xml:space="preserve">El concepto de gente joven es diferente en cada país. Por ejemplo, en el caso de Alemania, los centros juveniles atienden a personas entre 0 y 27 años, en el caso de Rumania atienden </w:t>
      </w:r>
      <w:r>
        <w:rPr>
          <w:lang w:val="es-ES"/>
        </w:rPr>
        <w:t xml:space="preserve">a personas entre 14 y 35 años, </w:t>
      </w:r>
      <w:r w:rsidRPr="007B7013">
        <w:rPr>
          <w:lang w:val="es-ES"/>
        </w:rPr>
        <w:t>en el caso de España consideran a los jóvenes como personas entre 16 y 18 años</w:t>
      </w:r>
      <w:r>
        <w:rPr>
          <w:lang w:val="es-ES"/>
        </w:rPr>
        <w:t xml:space="preserve"> y los 29 años, </w:t>
      </w:r>
      <w:r w:rsidRPr="007B7013">
        <w:rPr>
          <w:lang w:val="es-ES"/>
        </w:rPr>
        <w:t>en Eslovenia tiene</w:t>
      </w:r>
      <w:r>
        <w:rPr>
          <w:lang w:val="es-ES"/>
        </w:rPr>
        <w:t>n</w:t>
      </w:r>
      <w:r w:rsidRPr="007B7013">
        <w:rPr>
          <w:lang w:val="es-ES"/>
        </w:rPr>
        <w:t xml:space="preserve"> entre 15 y 29 años. Sin embargo, podem</w:t>
      </w:r>
      <w:r>
        <w:rPr>
          <w:lang w:val="es-ES"/>
        </w:rPr>
        <w:t>os encontrar algunas personas alrededor de</w:t>
      </w:r>
      <w:r w:rsidRPr="007B7013">
        <w:rPr>
          <w:lang w:val="es-ES"/>
        </w:rPr>
        <w:t xml:space="preserve"> estas edades que también asisten a las actividades propuestas por este tipo de centros.</w:t>
      </w:r>
    </w:p>
    <w:p w14:paraId="15909F5C" w14:textId="47D95D1C" w:rsidR="007B7013" w:rsidRPr="00C004CD" w:rsidRDefault="007B7013" w:rsidP="007B7013">
      <w:pPr>
        <w:pStyle w:val="Pargrafdellista"/>
        <w:numPr>
          <w:ilvl w:val="0"/>
          <w:numId w:val="24"/>
        </w:numPr>
        <w:spacing w:before="120" w:after="120" w:line="360" w:lineRule="auto"/>
        <w:jc w:val="both"/>
        <w:rPr>
          <w:sz w:val="22"/>
          <w:lang w:val="es-ES"/>
        </w:rPr>
      </w:pPr>
      <w:r w:rsidRPr="00C004CD">
        <w:rPr>
          <w:sz w:val="22"/>
          <w:lang w:val="es-ES"/>
        </w:rPr>
        <w:lastRenderedPageBreak/>
        <w:t>Rumania: asisten especialmente a  jóvenes matriculados en educación secundaria y terciaria sin distinción de antecedentes sociales o de su área de residencia (rural y urbana).</w:t>
      </w:r>
    </w:p>
    <w:p w14:paraId="683E3867" w14:textId="6DA5D7A3" w:rsidR="007B7013" w:rsidRPr="00C004CD" w:rsidRDefault="007B7013" w:rsidP="007B7013">
      <w:pPr>
        <w:pStyle w:val="Pargrafdellista"/>
        <w:numPr>
          <w:ilvl w:val="0"/>
          <w:numId w:val="24"/>
        </w:numPr>
        <w:spacing w:before="120" w:after="120" w:line="360" w:lineRule="auto"/>
        <w:jc w:val="both"/>
        <w:rPr>
          <w:sz w:val="22"/>
          <w:lang w:val="es-ES"/>
        </w:rPr>
      </w:pPr>
      <w:r w:rsidRPr="00C004CD">
        <w:rPr>
          <w:sz w:val="22"/>
          <w:lang w:val="es-ES"/>
        </w:rPr>
        <w:t>Cataluña: atiende principalmente a personas matriculadas en educación secundaria, de entornos desfavorecidos y de contextos urbanos. Trabajan en coordinación con otras organizaciones como escuelas secundarias, departamentos de servicios sociales, centros cívicos, asociaciones juveniles, etc.</w:t>
      </w:r>
    </w:p>
    <w:p w14:paraId="3606B929" w14:textId="0F8A548D" w:rsidR="007B7013" w:rsidRPr="00C004CD" w:rsidRDefault="007B7013" w:rsidP="007B7013">
      <w:pPr>
        <w:pStyle w:val="Pargrafdellista"/>
        <w:numPr>
          <w:ilvl w:val="0"/>
          <w:numId w:val="24"/>
        </w:numPr>
        <w:spacing w:before="120" w:after="120" w:line="360" w:lineRule="auto"/>
        <w:jc w:val="both"/>
        <w:rPr>
          <w:sz w:val="22"/>
          <w:lang w:val="es-ES"/>
        </w:rPr>
      </w:pPr>
      <w:r w:rsidRPr="00C004CD">
        <w:rPr>
          <w:sz w:val="22"/>
          <w:lang w:val="es-ES"/>
        </w:rPr>
        <w:t>Finlandia: los beneficiarios de los centros juveniles son jóvenes, clases escolares, asociaciones, jóvenes en peligro de exclusión social, familias, profesionales que trabajan con jóvenes, etc.</w:t>
      </w:r>
    </w:p>
    <w:p w14:paraId="3AFA2965" w14:textId="0F38FE0B" w:rsidR="007B7013" w:rsidRPr="00C004CD" w:rsidRDefault="007B7013" w:rsidP="007B7013">
      <w:pPr>
        <w:pStyle w:val="Pargrafdellista"/>
        <w:numPr>
          <w:ilvl w:val="0"/>
          <w:numId w:val="24"/>
        </w:numPr>
        <w:spacing w:before="120" w:after="120" w:line="360" w:lineRule="auto"/>
        <w:jc w:val="both"/>
        <w:rPr>
          <w:sz w:val="22"/>
          <w:lang w:val="es-ES"/>
        </w:rPr>
      </w:pPr>
      <w:r w:rsidRPr="00C004CD">
        <w:rPr>
          <w:sz w:val="22"/>
          <w:lang w:val="es-ES"/>
        </w:rPr>
        <w:t>Alemania: asisten a todo tipo de jóvenes, en todo tipo de situaciones, excepto servicios de educación formal (por ejemplo: guardería, trabajo juvenil, trabajo social juvenil, trabajo familiar</w:t>
      </w:r>
      <w:r w:rsidR="00227B64" w:rsidRPr="00C004CD">
        <w:rPr>
          <w:sz w:val="22"/>
          <w:lang w:val="es-ES"/>
        </w:rPr>
        <w:t>, apoyo para niños en peligro, etc.</w:t>
      </w:r>
      <w:r w:rsidRPr="00C004CD">
        <w:rPr>
          <w:sz w:val="22"/>
          <w:lang w:val="es-ES"/>
        </w:rPr>
        <w:t>)</w:t>
      </w:r>
      <w:r w:rsidR="00227B64" w:rsidRPr="00C004CD">
        <w:rPr>
          <w:sz w:val="22"/>
          <w:lang w:val="es-ES"/>
        </w:rPr>
        <w:t>.</w:t>
      </w:r>
    </w:p>
    <w:p w14:paraId="6C717763" w14:textId="55739309" w:rsidR="007B7013" w:rsidRPr="00C004CD" w:rsidRDefault="007B7013" w:rsidP="007B7013">
      <w:pPr>
        <w:pStyle w:val="Pargrafdellista"/>
        <w:numPr>
          <w:ilvl w:val="0"/>
          <w:numId w:val="24"/>
        </w:numPr>
        <w:spacing w:before="120" w:after="120" w:line="360" w:lineRule="auto"/>
        <w:jc w:val="both"/>
        <w:rPr>
          <w:sz w:val="22"/>
          <w:lang w:val="es-ES"/>
        </w:rPr>
      </w:pPr>
      <w:r w:rsidRPr="00C004CD">
        <w:rPr>
          <w:sz w:val="22"/>
          <w:lang w:val="es-ES"/>
        </w:rPr>
        <w:t>Eslovenia: grupos juveniles no formales (grupos sin estatus formal/oficial) y grupos juveniles formales o jóvenes que se unieron a diferentes clubes, sociedades o asociaciones juveniles formales.</w:t>
      </w:r>
    </w:p>
    <w:p w14:paraId="0D5BB8CE" w14:textId="77777777" w:rsidR="00D155B3" w:rsidRPr="00624D46" w:rsidRDefault="00D155B3" w:rsidP="00FD6273">
      <w:pPr>
        <w:spacing w:before="120" w:after="120" w:line="360" w:lineRule="auto"/>
        <w:jc w:val="both"/>
        <w:rPr>
          <w:lang w:val="es-ES"/>
        </w:rPr>
      </w:pPr>
    </w:p>
    <w:p w14:paraId="329B451D" w14:textId="08F7B9D5" w:rsidR="00624D46" w:rsidRPr="00624D46" w:rsidRDefault="00624D46" w:rsidP="00624D46">
      <w:pPr>
        <w:pStyle w:val="Pargrafdellista"/>
        <w:numPr>
          <w:ilvl w:val="0"/>
          <w:numId w:val="19"/>
        </w:numPr>
        <w:spacing w:before="120" w:after="120" w:line="360" w:lineRule="auto"/>
        <w:jc w:val="both"/>
        <w:rPr>
          <w:sz w:val="22"/>
          <w:szCs w:val="22"/>
          <w:lang w:val="es-ES"/>
        </w:rPr>
      </w:pPr>
      <w:r w:rsidRPr="00624D46">
        <w:rPr>
          <w:sz w:val="22"/>
          <w:szCs w:val="22"/>
          <w:lang w:val="es-ES"/>
        </w:rPr>
        <w:t>Identificar las prin</w:t>
      </w:r>
      <w:r w:rsidR="006F6410">
        <w:rPr>
          <w:sz w:val="22"/>
          <w:szCs w:val="22"/>
          <w:lang w:val="es-ES"/>
        </w:rPr>
        <w:t>cipales competencias/</w:t>
      </w:r>
      <w:r w:rsidRPr="00624D46">
        <w:rPr>
          <w:sz w:val="22"/>
          <w:szCs w:val="22"/>
          <w:lang w:val="es-ES"/>
        </w:rPr>
        <w:t>habilidades del trabajador juvenil (de acuerdo con la legislación local)</w:t>
      </w:r>
    </w:p>
    <w:p w14:paraId="613EBDEB" w14:textId="5C3C1D26" w:rsidR="00B938BC" w:rsidRDefault="00B938BC" w:rsidP="00FD6273">
      <w:pPr>
        <w:spacing w:before="120" w:after="120" w:line="360" w:lineRule="auto"/>
        <w:jc w:val="both"/>
        <w:rPr>
          <w:lang w:val="es-ES"/>
        </w:rPr>
      </w:pPr>
      <w:r w:rsidRPr="00B938BC">
        <w:rPr>
          <w:lang w:val="es-ES"/>
        </w:rPr>
        <w:t xml:space="preserve">De acuerdo con la investigación social realizada en diciembre de 2016 por el Ministerio de Juventud y Deportes en Rumania </w:t>
      </w:r>
      <w:r w:rsidRPr="00B938BC">
        <w:rPr>
          <w:b/>
          <w:i/>
          <w:lang w:val="es-ES"/>
        </w:rPr>
        <w:t>Investigación social sobre trabajadores juveniles</w:t>
      </w:r>
      <w:r w:rsidRPr="00B938BC">
        <w:rPr>
          <w:lang w:val="es-ES"/>
        </w:rPr>
        <w:t xml:space="preserve"> - </w:t>
      </w:r>
      <w:r w:rsidRPr="00B938BC">
        <w:rPr>
          <w:b/>
          <w:i/>
          <w:lang w:val="es-ES"/>
        </w:rPr>
        <w:t>Estándares de revisión</w:t>
      </w:r>
      <w:r w:rsidRPr="00B938BC">
        <w:rPr>
          <w:lang w:val="es-ES"/>
        </w:rPr>
        <w:t>,</w:t>
      </w:r>
      <w:r w:rsidR="00AF75DC">
        <w:rPr>
          <w:lang w:val="es-ES"/>
        </w:rPr>
        <w:t xml:space="preserve"> las principales competencias/</w:t>
      </w:r>
      <w:r w:rsidRPr="00B938BC">
        <w:rPr>
          <w:lang w:val="es-ES"/>
        </w:rPr>
        <w:t>habilidades del trabajador juvenil son las siguientes:</w:t>
      </w:r>
    </w:p>
    <w:p w14:paraId="00EA7C7B" w14:textId="3B4F2F51" w:rsidR="00B938BC" w:rsidRPr="00C004CD" w:rsidRDefault="00B938BC" w:rsidP="00B938BC">
      <w:pPr>
        <w:pStyle w:val="Pargrafdellista"/>
        <w:numPr>
          <w:ilvl w:val="1"/>
          <w:numId w:val="24"/>
        </w:numPr>
        <w:spacing w:before="120" w:after="120" w:line="360" w:lineRule="auto"/>
        <w:ind w:left="1068"/>
        <w:jc w:val="both"/>
        <w:rPr>
          <w:sz w:val="22"/>
          <w:lang w:val="es-ES"/>
        </w:rPr>
      </w:pPr>
      <w:r w:rsidRPr="00C004CD">
        <w:rPr>
          <w:sz w:val="22"/>
          <w:lang w:val="es-ES"/>
        </w:rPr>
        <w:t>Pasar tiempo con los jóvenes y extraer ideas.</w:t>
      </w:r>
    </w:p>
    <w:p w14:paraId="3EB626D1" w14:textId="035A461E" w:rsidR="00B938BC" w:rsidRPr="00C004CD" w:rsidRDefault="00B938BC" w:rsidP="00B938BC">
      <w:pPr>
        <w:pStyle w:val="Pargrafdellista"/>
        <w:numPr>
          <w:ilvl w:val="1"/>
          <w:numId w:val="24"/>
        </w:numPr>
        <w:spacing w:before="120" w:after="120" w:line="360" w:lineRule="auto"/>
        <w:ind w:left="1068"/>
        <w:jc w:val="both"/>
        <w:rPr>
          <w:sz w:val="22"/>
          <w:lang w:val="es-ES"/>
        </w:rPr>
      </w:pPr>
      <w:r w:rsidRPr="00C004CD">
        <w:rPr>
          <w:sz w:val="22"/>
          <w:lang w:val="es-ES"/>
        </w:rPr>
        <w:t>Identificar las habilidades y competencias de cada joven.</w:t>
      </w:r>
    </w:p>
    <w:p w14:paraId="6CFBF93D" w14:textId="4CDBC275" w:rsidR="00B938BC" w:rsidRPr="00C004CD" w:rsidRDefault="00B938BC" w:rsidP="00B938BC">
      <w:pPr>
        <w:pStyle w:val="Pargrafdellista"/>
        <w:numPr>
          <w:ilvl w:val="1"/>
          <w:numId w:val="24"/>
        </w:numPr>
        <w:spacing w:before="120" w:after="120" w:line="360" w:lineRule="auto"/>
        <w:ind w:left="1068"/>
        <w:jc w:val="both"/>
        <w:rPr>
          <w:sz w:val="22"/>
          <w:lang w:val="es-ES"/>
        </w:rPr>
      </w:pPr>
      <w:r w:rsidRPr="00C004CD">
        <w:rPr>
          <w:sz w:val="22"/>
          <w:lang w:val="es-ES"/>
        </w:rPr>
        <w:t>Tutoría y apoyo a jóvenes para desarrollar habilidades y competencias identificadas.</w:t>
      </w:r>
    </w:p>
    <w:p w14:paraId="1995923F" w14:textId="5B3A6CE2" w:rsidR="00B938BC" w:rsidRPr="00C004CD" w:rsidRDefault="00B938BC" w:rsidP="00B938BC">
      <w:pPr>
        <w:pStyle w:val="Pargrafdellista"/>
        <w:numPr>
          <w:ilvl w:val="1"/>
          <w:numId w:val="24"/>
        </w:numPr>
        <w:spacing w:before="120" w:after="120" w:line="360" w:lineRule="auto"/>
        <w:ind w:left="1068"/>
        <w:jc w:val="both"/>
        <w:rPr>
          <w:sz w:val="22"/>
          <w:lang w:val="es-ES"/>
        </w:rPr>
      </w:pPr>
      <w:r w:rsidRPr="00C004CD">
        <w:rPr>
          <w:sz w:val="22"/>
          <w:lang w:val="es-ES"/>
        </w:rPr>
        <w:t>Tutores para todos los más pequeños.</w:t>
      </w:r>
    </w:p>
    <w:p w14:paraId="1A1842BF" w14:textId="6B32EB81" w:rsidR="00B938BC" w:rsidRPr="00C004CD" w:rsidRDefault="00B938BC" w:rsidP="00B938BC">
      <w:pPr>
        <w:pStyle w:val="Pargrafdellista"/>
        <w:numPr>
          <w:ilvl w:val="1"/>
          <w:numId w:val="24"/>
        </w:numPr>
        <w:spacing w:before="120" w:after="120" w:line="360" w:lineRule="auto"/>
        <w:ind w:left="1068"/>
        <w:jc w:val="both"/>
        <w:rPr>
          <w:sz w:val="22"/>
          <w:lang w:val="es-ES"/>
        </w:rPr>
      </w:pPr>
      <w:r w:rsidRPr="00C004CD">
        <w:rPr>
          <w:sz w:val="22"/>
          <w:lang w:val="es-ES"/>
        </w:rPr>
        <w:t>Crear calendarios de eventos y asumir la responsabilidad de los mismos.</w:t>
      </w:r>
    </w:p>
    <w:p w14:paraId="7E3F2275" w14:textId="77777777" w:rsidR="00B938BC" w:rsidRPr="00C004CD" w:rsidRDefault="00B938BC" w:rsidP="00B938BC">
      <w:pPr>
        <w:pStyle w:val="Pargrafdellista"/>
        <w:numPr>
          <w:ilvl w:val="1"/>
          <w:numId w:val="24"/>
        </w:numPr>
        <w:spacing w:before="120" w:after="120" w:line="360" w:lineRule="auto"/>
        <w:ind w:left="1068"/>
        <w:jc w:val="both"/>
        <w:rPr>
          <w:sz w:val="22"/>
          <w:lang w:val="es-ES"/>
        </w:rPr>
      </w:pPr>
      <w:r w:rsidRPr="00C004CD">
        <w:rPr>
          <w:sz w:val="22"/>
          <w:lang w:val="es-ES"/>
        </w:rPr>
        <w:t>Asumir la responsabilidad de las tareas para las cuales él/ella está mejor preparado/aprobado sobre sus colegas.</w:t>
      </w:r>
    </w:p>
    <w:p w14:paraId="3E7265A8" w14:textId="5719D7EA" w:rsidR="00B938BC" w:rsidRPr="00C004CD" w:rsidRDefault="00B938BC" w:rsidP="00B938BC">
      <w:pPr>
        <w:pStyle w:val="Pargrafdellista"/>
        <w:numPr>
          <w:ilvl w:val="1"/>
          <w:numId w:val="24"/>
        </w:numPr>
        <w:spacing w:before="120" w:after="120" w:line="360" w:lineRule="auto"/>
        <w:ind w:left="1068"/>
        <w:jc w:val="both"/>
        <w:rPr>
          <w:sz w:val="22"/>
          <w:lang w:val="es-ES"/>
        </w:rPr>
      </w:pPr>
      <w:r w:rsidRPr="00C004CD">
        <w:rPr>
          <w:sz w:val="22"/>
          <w:lang w:val="es-ES"/>
        </w:rPr>
        <w:t>Coordinar a los voluntarios involucrados en el evento y proporcionar responsabilidad para el trabajo de los voluntarios.</w:t>
      </w:r>
    </w:p>
    <w:p w14:paraId="54A843A7" w14:textId="4A29C707" w:rsidR="00B938BC" w:rsidRPr="00C004CD" w:rsidRDefault="00B938BC" w:rsidP="00B938BC">
      <w:pPr>
        <w:pStyle w:val="Pargrafdellista"/>
        <w:numPr>
          <w:ilvl w:val="1"/>
          <w:numId w:val="24"/>
        </w:numPr>
        <w:spacing w:before="120" w:after="120" w:line="360" w:lineRule="auto"/>
        <w:ind w:left="1068"/>
        <w:jc w:val="both"/>
        <w:rPr>
          <w:sz w:val="22"/>
          <w:lang w:val="es-ES"/>
        </w:rPr>
      </w:pPr>
      <w:r w:rsidRPr="00C004CD">
        <w:rPr>
          <w:sz w:val="22"/>
          <w:lang w:val="es-ES"/>
        </w:rPr>
        <w:t>Gestionar las actividades durante los eventos y el grupo de jóvenes participantes.</w:t>
      </w:r>
    </w:p>
    <w:p w14:paraId="56384957" w14:textId="2E168FDD" w:rsidR="00B938BC" w:rsidRPr="003A369D" w:rsidRDefault="00B938BC" w:rsidP="00B938BC">
      <w:pPr>
        <w:pStyle w:val="Pargrafdellista"/>
        <w:numPr>
          <w:ilvl w:val="1"/>
          <w:numId w:val="24"/>
        </w:numPr>
        <w:spacing w:before="120" w:after="120" w:line="360" w:lineRule="auto"/>
        <w:ind w:left="1068"/>
        <w:jc w:val="both"/>
        <w:rPr>
          <w:sz w:val="22"/>
          <w:szCs w:val="22"/>
          <w:lang w:val="es-ES"/>
        </w:rPr>
      </w:pPr>
      <w:r w:rsidRPr="00C004CD">
        <w:rPr>
          <w:sz w:val="22"/>
          <w:lang w:val="es-ES"/>
        </w:rPr>
        <w:t>P</w:t>
      </w:r>
      <w:r w:rsidRPr="003A369D">
        <w:rPr>
          <w:sz w:val="22"/>
          <w:szCs w:val="22"/>
          <w:lang w:val="es-ES"/>
        </w:rPr>
        <w:t>reparar informes de progreso y asegurar la responsabilidad de ellos.</w:t>
      </w:r>
    </w:p>
    <w:p w14:paraId="4862691E" w14:textId="3202881D" w:rsidR="00B938BC" w:rsidRPr="003A369D" w:rsidRDefault="00B938BC" w:rsidP="00B938BC">
      <w:pPr>
        <w:pStyle w:val="Pargrafdellista"/>
        <w:numPr>
          <w:ilvl w:val="1"/>
          <w:numId w:val="24"/>
        </w:numPr>
        <w:spacing w:before="120" w:after="120" w:line="360" w:lineRule="auto"/>
        <w:ind w:left="1068"/>
        <w:jc w:val="both"/>
        <w:rPr>
          <w:sz w:val="22"/>
          <w:szCs w:val="22"/>
          <w:lang w:val="es-ES"/>
        </w:rPr>
      </w:pPr>
      <w:r w:rsidRPr="003A369D">
        <w:rPr>
          <w:sz w:val="22"/>
          <w:szCs w:val="22"/>
          <w:lang w:val="es-ES"/>
        </w:rPr>
        <w:lastRenderedPageBreak/>
        <w:t>Facilitar la relación entre los jóvenes y las organizaciones no gubernamentales e instituciones estatales.</w:t>
      </w:r>
    </w:p>
    <w:p w14:paraId="02678DED" w14:textId="4C7DB457" w:rsidR="00B938BC" w:rsidRPr="003A369D" w:rsidRDefault="00B938BC" w:rsidP="00B938BC">
      <w:pPr>
        <w:pStyle w:val="Pargrafdellista"/>
        <w:numPr>
          <w:ilvl w:val="1"/>
          <w:numId w:val="24"/>
        </w:numPr>
        <w:spacing w:before="120" w:after="120" w:line="360" w:lineRule="auto"/>
        <w:ind w:left="1068"/>
        <w:jc w:val="both"/>
        <w:rPr>
          <w:sz w:val="22"/>
          <w:szCs w:val="22"/>
          <w:lang w:val="es-ES"/>
        </w:rPr>
      </w:pPr>
      <w:r w:rsidRPr="003A369D">
        <w:rPr>
          <w:sz w:val="22"/>
          <w:szCs w:val="22"/>
          <w:lang w:val="es-ES"/>
        </w:rPr>
        <w:t>Información y asesoramiento general a jóvenes.</w:t>
      </w:r>
    </w:p>
    <w:p w14:paraId="6F2C039B" w14:textId="11031645" w:rsidR="00B938BC" w:rsidRPr="003A369D" w:rsidRDefault="00B938BC" w:rsidP="00B938BC">
      <w:pPr>
        <w:pStyle w:val="Pargrafdellista"/>
        <w:numPr>
          <w:ilvl w:val="1"/>
          <w:numId w:val="24"/>
        </w:numPr>
        <w:spacing w:before="120" w:after="120" w:line="360" w:lineRule="auto"/>
        <w:ind w:left="1068"/>
        <w:jc w:val="both"/>
        <w:rPr>
          <w:sz w:val="22"/>
          <w:szCs w:val="22"/>
          <w:lang w:val="es-ES"/>
        </w:rPr>
      </w:pPr>
      <w:r w:rsidRPr="003A369D">
        <w:rPr>
          <w:sz w:val="22"/>
          <w:szCs w:val="22"/>
          <w:lang w:val="es-ES"/>
        </w:rPr>
        <w:t>Asegurar la cooperación dentro de la comunidad.</w:t>
      </w:r>
    </w:p>
    <w:p w14:paraId="595BFEC1" w14:textId="36674399" w:rsidR="00F65C03" w:rsidRDefault="00F65C03" w:rsidP="00F65C03">
      <w:pPr>
        <w:spacing w:before="120" w:after="120" w:line="360" w:lineRule="auto"/>
        <w:jc w:val="both"/>
        <w:rPr>
          <w:lang w:val="es-ES"/>
        </w:rPr>
      </w:pPr>
      <w:r w:rsidRPr="00F65C03">
        <w:rPr>
          <w:lang w:val="es-ES"/>
        </w:rPr>
        <w:t>No se encontró información específica sobre cuáles son las competencias específicas de los trabajadores jóvenes en los otros países participantes. Pero en general, el trabajador juvenil se entiende como el profesional que desarrolla actividades para facilitar la inclusión y el desarrollo de los jóvenes. Es por eso que algunas de las competencias generales que deben tener los jóvenes trabajadores son:</w:t>
      </w:r>
    </w:p>
    <w:p w14:paraId="341D63F7" w14:textId="3C2041D8" w:rsidR="00F65C03" w:rsidRPr="00C004CD" w:rsidRDefault="00F65C03" w:rsidP="00F65C03">
      <w:pPr>
        <w:pStyle w:val="Pargrafdellista"/>
        <w:numPr>
          <w:ilvl w:val="0"/>
          <w:numId w:val="31"/>
        </w:numPr>
        <w:spacing w:before="120" w:after="120" w:line="360" w:lineRule="auto"/>
        <w:jc w:val="both"/>
        <w:rPr>
          <w:sz w:val="22"/>
          <w:lang w:val="es-ES"/>
        </w:rPr>
      </w:pPr>
      <w:r w:rsidRPr="00C004CD">
        <w:rPr>
          <w:sz w:val="22"/>
          <w:lang w:val="es-ES"/>
        </w:rPr>
        <w:t>Habilidades de comunicación.</w:t>
      </w:r>
    </w:p>
    <w:p w14:paraId="6690B852" w14:textId="7474DF2E" w:rsidR="00F65C03" w:rsidRPr="00C004CD" w:rsidRDefault="00F65C03" w:rsidP="00F65C03">
      <w:pPr>
        <w:pStyle w:val="Pargrafdellista"/>
        <w:numPr>
          <w:ilvl w:val="1"/>
          <w:numId w:val="24"/>
        </w:numPr>
        <w:spacing w:before="120" w:after="120" w:line="360" w:lineRule="auto"/>
        <w:ind w:left="1080"/>
        <w:jc w:val="both"/>
        <w:rPr>
          <w:sz w:val="22"/>
          <w:lang w:val="es-ES"/>
        </w:rPr>
      </w:pPr>
      <w:r w:rsidRPr="00C004CD">
        <w:rPr>
          <w:sz w:val="22"/>
          <w:lang w:val="es-ES"/>
        </w:rPr>
        <w:t>Capacidad de empatizar con los jóvenes.</w:t>
      </w:r>
    </w:p>
    <w:p w14:paraId="58FC0777" w14:textId="653BA2B7" w:rsidR="00F65C03" w:rsidRPr="00C004CD" w:rsidRDefault="00F65C03" w:rsidP="00F65C03">
      <w:pPr>
        <w:pStyle w:val="Pargrafdellista"/>
        <w:numPr>
          <w:ilvl w:val="1"/>
          <w:numId w:val="24"/>
        </w:numPr>
        <w:spacing w:before="120" w:after="120" w:line="360" w:lineRule="auto"/>
        <w:ind w:left="1080"/>
        <w:jc w:val="both"/>
        <w:rPr>
          <w:sz w:val="22"/>
          <w:lang w:val="es-ES"/>
        </w:rPr>
      </w:pPr>
      <w:r w:rsidRPr="00C004CD">
        <w:rPr>
          <w:sz w:val="22"/>
          <w:lang w:val="es-ES"/>
        </w:rPr>
        <w:t>Capacidad para organizar actividades en contextos dinámicos.</w:t>
      </w:r>
    </w:p>
    <w:p w14:paraId="57B74CBA" w14:textId="73A9AC45" w:rsidR="00F65C03" w:rsidRPr="00C004CD" w:rsidRDefault="00F65C03" w:rsidP="00F65C03">
      <w:pPr>
        <w:pStyle w:val="Pargrafdellista"/>
        <w:numPr>
          <w:ilvl w:val="1"/>
          <w:numId w:val="24"/>
        </w:numPr>
        <w:spacing w:before="120" w:after="120" w:line="360" w:lineRule="auto"/>
        <w:ind w:left="1080"/>
        <w:jc w:val="both"/>
        <w:rPr>
          <w:sz w:val="22"/>
          <w:lang w:val="es-ES"/>
        </w:rPr>
      </w:pPr>
      <w:r w:rsidRPr="00C004CD">
        <w:rPr>
          <w:sz w:val="22"/>
          <w:lang w:val="es-ES"/>
        </w:rPr>
        <w:t>Habilidades multiculturales.</w:t>
      </w:r>
    </w:p>
    <w:p w14:paraId="2E075603" w14:textId="290049B1" w:rsidR="00F65C03" w:rsidRPr="00C004CD" w:rsidRDefault="00F65C03" w:rsidP="00F65C03">
      <w:pPr>
        <w:pStyle w:val="Pargrafdellista"/>
        <w:numPr>
          <w:ilvl w:val="1"/>
          <w:numId w:val="24"/>
        </w:numPr>
        <w:spacing w:before="120" w:after="120" w:line="360" w:lineRule="auto"/>
        <w:ind w:left="1080"/>
        <w:jc w:val="both"/>
        <w:rPr>
          <w:sz w:val="22"/>
          <w:lang w:val="es-ES"/>
        </w:rPr>
      </w:pPr>
      <w:r w:rsidRPr="00C004CD">
        <w:rPr>
          <w:sz w:val="22"/>
          <w:lang w:val="es-ES"/>
        </w:rPr>
        <w:t>Flexibilidad para trabajar en diferentes contextos.</w:t>
      </w:r>
    </w:p>
    <w:p w14:paraId="6A7B6DC8" w14:textId="2FB6AAAE" w:rsidR="00F65C03" w:rsidRPr="00C004CD" w:rsidRDefault="00F65C03" w:rsidP="00F65C03">
      <w:pPr>
        <w:pStyle w:val="Pargrafdellista"/>
        <w:numPr>
          <w:ilvl w:val="1"/>
          <w:numId w:val="24"/>
        </w:numPr>
        <w:spacing w:before="120" w:after="120" w:line="360" w:lineRule="auto"/>
        <w:ind w:left="1080"/>
        <w:jc w:val="both"/>
        <w:rPr>
          <w:sz w:val="22"/>
          <w:lang w:val="es-ES"/>
        </w:rPr>
      </w:pPr>
      <w:r w:rsidRPr="00C004CD">
        <w:rPr>
          <w:sz w:val="22"/>
          <w:lang w:val="es-ES"/>
        </w:rPr>
        <w:t>Conocimiento de la comunidad donde se ubica su centro.</w:t>
      </w:r>
    </w:p>
    <w:p w14:paraId="1C2F7071" w14:textId="0EBB0544" w:rsidR="00F65C03" w:rsidRPr="00C004CD" w:rsidRDefault="00F65C03" w:rsidP="00F65C03">
      <w:pPr>
        <w:pStyle w:val="Pargrafdellista"/>
        <w:numPr>
          <w:ilvl w:val="1"/>
          <w:numId w:val="24"/>
        </w:numPr>
        <w:spacing w:before="120" w:after="120" w:line="360" w:lineRule="auto"/>
        <w:ind w:left="1080"/>
        <w:jc w:val="both"/>
        <w:rPr>
          <w:sz w:val="22"/>
          <w:lang w:val="es-ES"/>
        </w:rPr>
      </w:pPr>
      <w:r w:rsidRPr="00C004CD">
        <w:rPr>
          <w:sz w:val="22"/>
          <w:lang w:val="es-ES"/>
        </w:rPr>
        <w:t>Capacidad para involucrar a los jóvenes en los proyectos del centro y también en las actividades planificadas por la comunidad.</w:t>
      </w:r>
    </w:p>
    <w:p w14:paraId="62F97045" w14:textId="1E031531" w:rsidR="00F65C03" w:rsidRPr="00C004CD" w:rsidRDefault="00F65C03" w:rsidP="00F65C03">
      <w:pPr>
        <w:pStyle w:val="Pargrafdellista"/>
        <w:numPr>
          <w:ilvl w:val="1"/>
          <w:numId w:val="24"/>
        </w:numPr>
        <w:spacing w:before="120" w:after="120" w:line="360" w:lineRule="auto"/>
        <w:ind w:left="1080"/>
        <w:jc w:val="both"/>
        <w:rPr>
          <w:sz w:val="22"/>
          <w:lang w:val="es-ES"/>
        </w:rPr>
      </w:pPr>
      <w:r w:rsidRPr="00C004CD">
        <w:rPr>
          <w:sz w:val="22"/>
          <w:lang w:val="es-ES"/>
        </w:rPr>
        <w:t>Capacidad para coordinar actividades con otros profesionales e instituciones.</w:t>
      </w:r>
    </w:p>
    <w:p w14:paraId="16550360" w14:textId="1C042C4F" w:rsidR="00F65C03" w:rsidRPr="00C004CD" w:rsidRDefault="00F65C03" w:rsidP="00F65C03">
      <w:pPr>
        <w:pStyle w:val="Pargrafdellista"/>
        <w:numPr>
          <w:ilvl w:val="1"/>
          <w:numId w:val="24"/>
        </w:numPr>
        <w:spacing w:before="120" w:after="120" w:line="360" w:lineRule="auto"/>
        <w:ind w:left="1080"/>
        <w:jc w:val="both"/>
        <w:rPr>
          <w:sz w:val="22"/>
          <w:lang w:val="es-ES"/>
        </w:rPr>
      </w:pPr>
      <w:r w:rsidRPr="00C004CD">
        <w:rPr>
          <w:sz w:val="22"/>
          <w:lang w:val="es-ES"/>
        </w:rPr>
        <w:t>Conocimiento de las herramientas para prevenir la exclusión social.</w:t>
      </w:r>
    </w:p>
    <w:p w14:paraId="566F3A76" w14:textId="7CC2B8CE" w:rsidR="00F65C03" w:rsidRPr="00C004CD" w:rsidRDefault="00F65C03" w:rsidP="00F65C03">
      <w:pPr>
        <w:pStyle w:val="Pargrafdellista"/>
        <w:numPr>
          <w:ilvl w:val="1"/>
          <w:numId w:val="24"/>
        </w:numPr>
        <w:spacing w:before="120" w:after="120" w:line="360" w:lineRule="auto"/>
        <w:ind w:left="1080"/>
        <w:jc w:val="both"/>
        <w:rPr>
          <w:sz w:val="22"/>
          <w:lang w:val="es-ES"/>
        </w:rPr>
      </w:pPr>
      <w:r w:rsidRPr="00C004CD">
        <w:rPr>
          <w:sz w:val="22"/>
          <w:lang w:val="es-ES"/>
        </w:rPr>
        <w:t>Capacidad para trabajar como asesor a nivel profesional y académico.</w:t>
      </w:r>
    </w:p>
    <w:p w14:paraId="0422B0BD" w14:textId="6541FC44" w:rsidR="00F65C03" w:rsidRPr="00C004CD" w:rsidRDefault="00F65C03" w:rsidP="00F65C03">
      <w:pPr>
        <w:pStyle w:val="Pargrafdellista"/>
        <w:numPr>
          <w:ilvl w:val="1"/>
          <w:numId w:val="24"/>
        </w:numPr>
        <w:spacing w:before="120" w:after="120" w:line="360" w:lineRule="auto"/>
        <w:ind w:left="1080"/>
        <w:jc w:val="both"/>
        <w:rPr>
          <w:sz w:val="22"/>
          <w:lang w:val="es-ES"/>
        </w:rPr>
      </w:pPr>
      <w:r w:rsidRPr="00C004CD">
        <w:rPr>
          <w:sz w:val="22"/>
          <w:lang w:val="es-ES"/>
        </w:rPr>
        <w:t>Orientación profesional</w:t>
      </w:r>
    </w:p>
    <w:p w14:paraId="0593EEF7" w14:textId="7DD715BD" w:rsidR="00F65C03" w:rsidRPr="00C004CD" w:rsidRDefault="00F65C03" w:rsidP="00F65C03">
      <w:pPr>
        <w:pStyle w:val="Pargrafdellista"/>
        <w:numPr>
          <w:ilvl w:val="1"/>
          <w:numId w:val="24"/>
        </w:numPr>
        <w:spacing w:before="120" w:after="120" w:line="360" w:lineRule="auto"/>
        <w:ind w:left="1080"/>
        <w:jc w:val="both"/>
        <w:rPr>
          <w:sz w:val="22"/>
          <w:lang w:val="es-ES"/>
        </w:rPr>
      </w:pPr>
      <w:r w:rsidRPr="00C004CD">
        <w:rPr>
          <w:sz w:val="22"/>
          <w:lang w:val="es-ES"/>
        </w:rPr>
        <w:t>Competencia de consultoría</w:t>
      </w:r>
    </w:p>
    <w:p w14:paraId="5C2D80B5" w14:textId="77777777" w:rsidR="00D155B3" w:rsidRPr="00FD6273" w:rsidRDefault="00D155B3" w:rsidP="00FD6273">
      <w:pPr>
        <w:spacing w:before="120" w:after="120" w:line="360" w:lineRule="auto"/>
        <w:jc w:val="both"/>
        <w:rPr>
          <w:lang w:val="en-GB"/>
        </w:rPr>
      </w:pPr>
    </w:p>
    <w:p w14:paraId="2AEE2C88" w14:textId="51E0A5B7" w:rsidR="00944DA9" w:rsidRPr="00944DA9" w:rsidRDefault="00944DA9" w:rsidP="00944DA9">
      <w:pPr>
        <w:pStyle w:val="Pargrafdellista"/>
        <w:numPr>
          <w:ilvl w:val="0"/>
          <w:numId w:val="19"/>
        </w:numPr>
        <w:spacing w:before="120" w:after="120" w:line="360" w:lineRule="auto"/>
        <w:jc w:val="both"/>
        <w:rPr>
          <w:sz w:val="22"/>
          <w:szCs w:val="22"/>
          <w:lang w:val="es-ES"/>
        </w:rPr>
      </w:pPr>
      <w:r w:rsidRPr="00944DA9">
        <w:rPr>
          <w:sz w:val="22"/>
          <w:szCs w:val="22"/>
          <w:lang w:val="es-ES"/>
        </w:rPr>
        <w:t>¿Qué tipo de título o certificación se requiere para</w:t>
      </w:r>
      <w:r>
        <w:rPr>
          <w:sz w:val="22"/>
          <w:szCs w:val="22"/>
          <w:lang w:val="es-ES"/>
        </w:rPr>
        <w:t xml:space="preserve"> el trabajador joven en su país/</w:t>
      </w:r>
      <w:r w:rsidRPr="00944DA9">
        <w:rPr>
          <w:sz w:val="22"/>
          <w:szCs w:val="22"/>
          <w:lang w:val="es-ES"/>
        </w:rPr>
        <w:t>región?</w:t>
      </w:r>
    </w:p>
    <w:p w14:paraId="4C8F4317" w14:textId="77777777" w:rsidR="00944DA9" w:rsidRDefault="00944DA9" w:rsidP="00FD6273">
      <w:pPr>
        <w:spacing w:before="120" w:after="120" w:line="360" w:lineRule="auto"/>
        <w:jc w:val="both"/>
        <w:rPr>
          <w:lang w:val="es-ES"/>
        </w:rPr>
      </w:pPr>
      <w:r w:rsidRPr="00944DA9">
        <w:rPr>
          <w:lang w:val="es-ES"/>
        </w:rPr>
        <w:t>Los profesionales que trabajan en centros juveniles pueden poseer diferentes tipos de títulos y certificaciones. En cualquier caso, se necesita un título de educación secundaria para trabajar en centros juveniles, normalmente en el área de conocimiento social y educativo. No hay información sobre títulos de formación específicos en el campo de la juventud. Los profesionales están especializados en inclusión social, educación social, participación social, deportes, etc.</w:t>
      </w:r>
    </w:p>
    <w:p w14:paraId="194DF894" w14:textId="68B9A246" w:rsidR="00D155B3" w:rsidRPr="00944DA9" w:rsidRDefault="00944DA9" w:rsidP="00FD6273">
      <w:pPr>
        <w:spacing w:before="120" w:after="120" w:line="360" w:lineRule="auto"/>
        <w:jc w:val="both"/>
        <w:rPr>
          <w:lang w:val="es-ES"/>
        </w:rPr>
      </w:pPr>
      <w:r w:rsidRPr="00944DA9">
        <w:rPr>
          <w:lang w:val="es-ES"/>
        </w:rPr>
        <w:t>El título universitario no es obligatorio, pero suele ser necesario para los directores y gerentes de los centros</w:t>
      </w:r>
      <w:r>
        <w:rPr>
          <w:lang w:val="es-ES"/>
        </w:rPr>
        <w:t>.</w:t>
      </w:r>
    </w:p>
    <w:p w14:paraId="5F4601A2" w14:textId="3C26C553" w:rsidR="00D155B3" w:rsidRPr="00944DA9" w:rsidRDefault="00944DA9" w:rsidP="00FD6273">
      <w:pPr>
        <w:spacing w:before="120" w:after="120" w:line="360" w:lineRule="auto"/>
        <w:jc w:val="both"/>
        <w:rPr>
          <w:lang w:val="es-ES"/>
        </w:rPr>
      </w:pPr>
      <w:r w:rsidRPr="00944DA9">
        <w:rPr>
          <w:lang w:val="es-ES"/>
        </w:rPr>
        <w:lastRenderedPageBreak/>
        <w:t>En cualquier caso, parece que la experiencia es la forma común de adquirir las competencias específicas para trabajar con jóvenes en centros juveniles</w:t>
      </w:r>
      <w:r>
        <w:rPr>
          <w:lang w:val="es-ES"/>
        </w:rPr>
        <w:t>.</w:t>
      </w:r>
    </w:p>
    <w:p w14:paraId="459EC0C0" w14:textId="11CBF1E6" w:rsidR="00944DA9" w:rsidRDefault="00944DA9" w:rsidP="00FD6273">
      <w:pPr>
        <w:spacing w:before="120" w:after="120" w:line="360" w:lineRule="auto"/>
        <w:jc w:val="both"/>
        <w:rPr>
          <w:lang w:val="es-ES"/>
        </w:rPr>
      </w:pPr>
      <w:r w:rsidRPr="00944DA9">
        <w:rPr>
          <w:lang w:val="es-ES"/>
        </w:rPr>
        <w:t xml:space="preserve">En el caso de Eslovenia, desde 2016, la Oficina de la República está trabajando para identificar los conocimientos y habilidades profesionales que los trabajadores jóvenes deben desarrollar </w:t>
      </w:r>
      <w:r w:rsidR="00812A51">
        <w:rPr>
          <w:lang w:val="es-ES"/>
        </w:rPr>
        <w:t xml:space="preserve"> para </w:t>
      </w:r>
      <w:r w:rsidRPr="00944DA9">
        <w:rPr>
          <w:lang w:val="es-ES"/>
        </w:rPr>
        <w:t>su actividad en los centros juveniles.</w:t>
      </w:r>
    </w:p>
    <w:p w14:paraId="36D8584F" w14:textId="77777777" w:rsidR="00D155B3" w:rsidRPr="00812A51" w:rsidRDefault="00D155B3" w:rsidP="00FD6273">
      <w:pPr>
        <w:spacing w:before="120" w:after="120" w:line="360" w:lineRule="auto"/>
        <w:jc w:val="both"/>
        <w:rPr>
          <w:lang w:val="es-ES"/>
        </w:rPr>
      </w:pPr>
    </w:p>
    <w:p w14:paraId="24C0A086" w14:textId="2298DECC" w:rsidR="00D155B3" w:rsidRPr="00C004CD" w:rsidRDefault="00C004CD" w:rsidP="00C004CD">
      <w:pPr>
        <w:pStyle w:val="Pargrafdellista"/>
        <w:numPr>
          <w:ilvl w:val="0"/>
          <w:numId w:val="19"/>
        </w:numPr>
        <w:spacing w:before="120" w:after="120" w:line="360" w:lineRule="auto"/>
        <w:jc w:val="both"/>
        <w:rPr>
          <w:sz w:val="22"/>
          <w:szCs w:val="22"/>
          <w:lang w:val="es-ES"/>
        </w:rPr>
      </w:pPr>
      <w:r w:rsidRPr="00C004CD">
        <w:rPr>
          <w:sz w:val="22"/>
          <w:szCs w:val="22"/>
          <w:lang w:val="es-ES"/>
        </w:rPr>
        <w:t>¿Los centros juveniles son públicos o privados?</w:t>
      </w:r>
    </w:p>
    <w:p w14:paraId="5D0F9286" w14:textId="77777777" w:rsidR="00C004CD" w:rsidRDefault="00C004CD" w:rsidP="00FD6273">
      <w:pPr>
        <w:spacing w:before="120" w:after="120" w:line="360" w:lineRule="auto"/>
        <w:jc w:val="both"/>
        <w:rPr>
          <w:lang w:val="es-ES"/>
        </w:rPr>
      </w:pPr>
      <w:r w:rsidRPr="00C004CD">
        <w:rPr>
          <w:lang w:val="es-ES"/>
        </w:rPr>
        <w:t>Los centros juveniles en toda Europa pueden ser públicos (normalmente propiedad de municipios) o privados (propiedad de ONG, asociaciones y fundaciones).</w:t>
      </w:r>
    </w:p>
    <w:p w14:paraId="280FE2F0" w14:textId="4F0C7E87" w:rsidR="00C004CD" w:rsidRPr="00C004CD" w:rsidRDefault="00C004CD" w:rsidP="00C004CD">
      <w:pPr>
        <w:pStyle w:val="Pargrafdellista"/>
        <w:numPr>
          <w:ilvl w:val="0"/>
          <w:numId w:val="24"/>
        </w:numPr>
        <w:spacing w:before="120" w:after="120" w:line="360" w:lineRule="auto"/>
        <w:jc w:val="both"/>
        <w:rPr>
          <w:sz w:val="22"/>
          <w:lang w:val="es-ES"/>
        </w:rPr>
      </w:pPr>
      <w:r w:rsidRPr="00C004CD">
        <w:rPr>
          <w:sz w:val="22"/>
          <w:lang w:val="es-ES"/>
        </w:rPr>
        <w:t>Rumania: los centros privados para jóvenes se basan en ONG (asociaciones o fundaciones). Los centros públicos juveniles se crean a través de la ley nacional nr.333 / 2006.</w:t>
      </w:r>
    </w:p>
    <w:p w14:paraId="0481C80A" w14:textId="328AB91D" w:rsidR="00C004CD" w:rsidRPr="00C004CD" w:rsidRDefault="00C004CD" w:rsidP="00C004CD">
      <w:pPr>
        <w:pStyle w:val="Pargrafdellista"/>
        <w:numPr>
          <w:ilvl w:val="0"/>
          <w:numId w:val="24"/>
        </w:numPr>
        <w:spacing w:before="120" w:after="120" w:line="360" w:lineRule="auto"/>
        <w:jc w:val="both"/>
        <w:rPr>
          <w:sz w:val="22"/>
          <w:lang w:val="es-ES"/>
        </w:rPr>
      </w:pPr>
      <w:r w:rsidRPr="00C004CD">
        <w:rPr>
          <w:sz w:val="22"/>
          <w:lang w:val="es-ES"/>
        </w:rPr>
        <w:t>Cataluña: los centros juveniles son principalmente de municipios, por lo que son públicos. También hay algunos centros privados basados en asociaciones de fundaciones.</w:t>
      </w:r>
    </w:p>
    <w:p w14:paraId="01E3E740" w14:textId="0102D4A8" w:rsidR="00C004CD" w:rsidRPr="00C004CD" w:rsidRDefault="00C004CD" w:rsidP="00C004CD">
      <w:pPr>
        <w:pStyle w:val="Pargrafdellista"/>
        <w:numPr>
          <w:ilvl w:val="0"/>
          <w:numId w:val="24"/>
        </w:numPr>
        <w:spacing w:before="120" w:after="120" w:line="360" w:lineRule="auto"/>
        <w:jc w:val="both"/>
        <w:rPr>
          <w:sz w:val="22"/>
          <w:lang w:val="es-ES"/>
        </w:rPr>
      </w:pPr>
      <w:r w:rsidRPr="00C004CD">
        <w:rPr>
          <w:sz w:val="22"/>
          <w:lang w:val="es-ES"/>
        </w:rPr>
        <w:t>Finlandia: los centros juveniles son propiedad de municipios, asociaciones y fundaciones.</w:t>
      </w:r>
    </w:p>
    <w:p w14:paraId="2CEEBAD7" w14:textId="77777777" w:rsidR="00C004CD" w:rsidRPr="00C004CD" w:rsidRDefault="00C004CD" w:rsidP="00C004CD">
      <w:pPr>
        <w:pStyle w:val="Pargrafdellista"/>
        <w:numPr>
          <w:ilvl w:val="0"/>
          <w:numId w:val="24"/>
        </w:numPr>
        <w:spacing w:before="120" w:after="120" w:line="360" w:lineRule="auto"/>
        <w:jc w:val="both"/>
        <w:rPr>
          <w:sz w:val="22"/>
          <w:lang w:val="es-ES"/>
        </w:rPr>
      </w:pPr>
      <w:r w:rsidRPr="00C004CD">
        <w:rPr>
          <w:sz w:val="22"/>
          <w:lang w:val="es-ES"/>
        </w:rPr>
        <w:t>Alemania: los centros juveniles pueden ser públicos o privados (NOG)</w:t>
      </w:r>
    </w:p>
    <w:p w14:paraId="51334FF4" w14:textId="42373638" w:rsidR="00D155B3" w:rsidRPr="00C004CD" w:rsidRDefault="00C004CD" w:rsidP="00FD6273">
      <w:pPr>
        <w:pStyle w:val="Pargrafdellista"/>
        <w:numPr>
          <w:ilvl w:val="0"/>
          <w:numId w:val="24"/>
        </w:numPr>
        <w:spacing w:before="120" w:after="120" w:line="360" w:lineRule="auto"/>
        <w:jc w:val="both"/>
        <w:rPr>
          <w:sz w:val="22"/>
          <w:lang w:val="es-ES"/>
        </w:rPr>
      </w:pPr>
      <w:r w:rsidRPr="00C004CD">
        <w:rPr>
          <w:sz w:val="22"/>
          <w:lang w:val="es-ES"/>
        </w:rPr>
        <w:t xml:space="preserve"> Eslovenia: los centros juveniles pueden ser públicos o privados.</w:t>
      </w:r>
    </w:p>
    <w:p w14:paraId="5B27D31D" w14:textId="77777777" w:rsidR="00C004CD" w:rsidRPr="00C004CD" w:rsidRDefault="00C004CD" w:rsidP="00C004CD">
      <w:pPr>
        <w:spacing w:before="120" w:after="120" w:line="360" w:lineRule="auto"/>
        <w:ind w:left="360"/>
        <w:jc w:val="both"/>
        <w:rPr>
          <w:lang w:val="es-ES"/>
        </w:rPr>
      </w:pPr>
    </w:p>
    <w:p w14:paraId="388F26D9" w14:textId="78725E4F" w:rsidR="00D155B3" w:rsidRPr="00C004CD" w:rsidRDefault="00C004CD" w:rsidP="00C004CD">
      <w:pPr>
        <w:pStyle w:val="Pargrafdellista"/>
        <w:numPr>
          <w:ilvl w:val="0"/>
          <w:numId w:val="19"/>
        </w:numPr>
        <w:spacing w:before="120" w:after="120" w:line="360" w:lineRule="auto"/>
        <w:jc w:val="both"/>
        <w:rPr>
          <w:sz w:val="22"/>
          <w:szCs w:val="22"/>
          <w:lang w:val="es-ES"/>
        </w:rPr>
      </w:pPr>
      <w:r w:rsidRPr="00C004CD">
        <w:rPr>
          <w:sz w:val="22"/>
          <w:szCs w:val="22"/>
          <w:lang w:val="es-ES"/>
        </w:rPr>
        <w:t>¿Quién los financia?</w:t>
      </w:r>
    </w:p>
    <w:p w14:paraId="66D21930" w14:textId="748AE4D1" w:rsidR="00D155B3" w:rsidRDefault="00C004CD" w:rsidP="00FD6273">
      <w:pPr>
        <w:spacing w:before="120" w:after="120" w:line="360" w:lineRule="auto"/>
        <w:jc w:val="both"/>
        <w:rPr>
          <w:lang w:val="es-ES"/>
        </w:rPr>
      </w:pPr>
      <w:r w:rsidRPr="00C004CD">
        <w:rPr>
          <w:lang w:val="es-ES"/>
        </w:rPr>
        <w:t xml:space="preserve">Los centros juveniles están financiados principalmente por organismos públicos, aunque pueden recibir apoyo </w:t>
      </w:r>
      <w:r>
        <w:rPr>
          <w:lang w:val="es-ES"/>
        </w:rPr>
        <w:t>económico de entidades privadas.</w:t>
      </w:r>
    </w:p>
    <w:p w14:paraId="33F9EA93" w14:textId="1197BCCE" w:rsidR="00C004CD" w:rsidRPr="00C004CD" w:rsidRDefault="00C004CD" w:rsidP="00C004CD">
      <w:pPr>
        <w:pStyle w:val="Pargrafdellista"/>
        <w:numPr>
          <w:ilvl w:val="0"/>
          <w:numId w:val="24"/>
        </w:numPr>
        <w:spacing w:before="120" w:after="120" w:line="360" w:lineRule="auto"/>
        <w:jc w:val="both"/>
        <w:rPr>
          <w:sz w:val="22"/>
          <w:lang w:val="es-ES"/>
        </w:rPr>
      </w:pPr>
      <w:r w:rsidRPr="00C004CD">
        <w:rPr>
          <w:sz w:val="22"/>
          <w:lang w:val="es-ES"/>
        </w:rPr>
        <w:t>Rumania: los centros privados para jóvenes se financian con recursos propios (financiamiento de proyectos o servicios de capacitación), mientras que los centros públicos para jóvenes se financian con fondos públicos de conformidad con la legislación nacional n. ° 3333/2006.</w:t>
      </w:r>
    </w:p>
    <w:p w14:paraId="15A8CF2A" w14:textId="06431095" w:rsidR="00C004CD" w:rsidRPr="00C004CD" w:rsidRDefault="00C004CD" w:rsidP="00C004CD">
      <w:pPr>
        <w:pStyle w:val="Pargrafdellista"/>
        <w:numPr>
          <w:ilvl w:val="0"/>
          <w:numId w:val="24"/>
        </w:numPr>
        <w:spacing w:before="120" w:after="120" w:line="360" w:lineRule="auto"/>
        <w:jc w:val="both"/>
        <w:rPr>
          <w:sz w:val="22"/>
          <w:lang w:val="es-ES"/>
        </w:rPr>
      </w:pPr>
      <w:r w:rsidRPr="00C004CD">
        <w:rPr>
          <w:sz w:val="22"/>
          <w:lang w:val="es-ES"/>
        </w:rPr>
        <w:t>Cataluña: los centros privados para jóvenes están financiados por sus propios recursos y también por contribuciones públicas. En el caso de los centros públicos, están totalmente financiados por organismos públicos, principalmente por la administración local y, en segundo lugar, por el gobierno provincial.</w:t>
      </w:r>
    </w:p>
    <w:p w14:paraId="082035DC" w14:textId="359B2425" w:rsidR="00C004CD" w:rsidRPr="00C004CD" w:rsidRDefault="00C004CD" w:rsidP="00C004CD">
      <w:pPr>
        <w:pStyle w:val="Pargrafdellista"/>
        <w:numPr>
          <w:ilvl w:val="0"/>
          <w:numId w:val="24"/>
        </w:numPr>
        <w:spacing w:before="120" w:after="120" w:line="360" w:lineRule="auto"/>
        <w:jc w:val="both"/>
        <w:rPr>
          <w:sz w:val="22"/>
          <w:lang w:val="es-ES"/>
        </w:rPr>
      </w:pPr>
      <w:r w:rsidRPr="00C004CD">
        <w:rPr>
          <w:sz w:val="22"/>
          <w:lang w:val="es-ES"/>
        </w:rPr>
        <w:lastRenderedPageBreak/>
        <w:t>Finlandia: Ministerio de Educación y Cultura, venta de servicios y realización de proyectos.</w:t>
      </w:r>
    </w:p>
    <w:p w14:paraId="56BEE3DB" w14:textId="6AAE6EF9" w:rsidR="00C004CD" w:rsidRPr="00C004CD" w:rsidRDefault="00C004CD" w:rsidP="00C004CD">
      <w:pPr>
        <w:pStyle w:val="Pargrafdellista"/>
        <w:numPr>
          <w:ilvl w:val="0"/>
          <w:numId w:val="24"/>
        </w:numPr>
        <w:spacing w:before="120" w:after="120" w:line="360" w:lineRule="auto"/>
        <w:jc w:val="both"/>
        <w:rPr>
          <w:sz w:val="22"/>
          <w:lang w:val="es-ES"/>
        </w:rPr>
      </w:pPr>
      <w:r w:rsidRPr="00C004CD">
        <w:rPr>
          <w:sz w:val="22"/>
          <w:lang w:val="es-ES"/>
        </w:rPr>
        <w:t>Alemania: los centros reciben fondos públicos, principalmente de los municipios (más del 80%), las autoridades juveniles de la tierra y las más altas autoridades federales.</w:t>
      </w:r>
    </w:p>
    <w:p w14:paraId="0F79120D" w14:textId="523A47F6" w:rsidR="00C004CD" w:rsidRPr="00C004CD" w:rsidRDefault="00C004CD" w:rsidP="00C004CD">
      <w:pPr>
        <w:pStyle w:val="Pargrafdellista"/>
        <w:numPr>
          <w:ilvl w:val="0"/>
          <w:numId w:val="24"/>
        </w:numPr>
        <w:spacing w:before="120" w:after="120" w:line="360" w:lineRule="auto"/>
        <w:jc w:val="both"/>
        <w:rPr>
          <w:sz w:val="22"/>
          <w:lang w:val="es-ES"/>
        </w:rPr>
      </w:pPr>
      <w:r w:rsidRPr="00C004CD">
        <w:rPr>
          <w:sz w:val="22"/>
          <w:lang w:val="es-ES"/>
        </w:rPr>
        <w:t>Eslovenia: los centros juveniles reciben alrededor del 40% de los fondos del presupuesto municipal, trimestre de los programas nacionales de llamadas y el resto proviene de programas internacionales y servicios de mercado.</w:t>
      </w:r>
    </w:p>
    <w:p w14:paraId="407A2A86" w14:textId="77777777" w:rsidR="00C1548D" w:rsidRPr="006A3B6F" w:rsidRDefault="00C1548D" w:rsidP="00C1548D">
      <w:pPr>
        <w:rPr>
          <w:lang w:val="es-ES"/>
        </w:rPr>
      </w:pPr>
    </w:p>
    <w:p w14:paraId="29BE3B89" w14:textId="77777777" w:rsidR="00C1548D" w:rsidRPr="006A3B6F" w:rsidRDefault="00C1548D" w:rsidP="00C1548D">
      <w:pPr>
        <w:rPr>
          <w:lang w:val="es-ES"/>
        </w:rPr>
      </w:pPr>
    </w:p>
    <w:p w14:paraId="6781ADDB" w14:textId="77777777" w:rsidR="004E765F" w:rsidRPr="006A3B6F" w:rsidRDefault="004E765F" w:rsidP="00C1548D">
      <w:pPr>
        <w:rPr>
          <w:lang w:val="es-ES"/>
        </w:rPr>
      </w:pPr>
    </w:p>
    <w:p w14:paraId="74F7942B" w14:textId="77777777" w:rsidR="004E765F" w:rsidRPr="006A3B6F" w:rsidRDefault="004E765F" w:rsidP="00C1548D">
      <w:pPr>
        <w:rPr>
          <w:lang w:val="es-ES"/>
        </w:rPr>
      </w:pPr>
    </w:p>
    <w:p w14:paraId="58FC2377" w14:textId="77777777" w:rsidR="004E765F" w:rsidRPr="006A3B6F" w:rsidRDefault="004E765F" w:rsidP="00C1548D">
      <w:pPr>
        <w:rPr>
          <w:lang w:val="es-ES"/>
        </w:rPr>
      </w:pPr>
    </w:p>
    <w:p w14:paraId="5BE97128" w14:textId="77777777" w:rsidR="004E765F" w:rsidRPr="006A3B6F" w:rsidRDefault="004E765F" w:rsidP="00C1548D">
      <w:pPr>
        <w:rPr>
          <w:lang w:val="es-ES"/>
        </w:rPr>
      </w:pPr>
    </w:p>
    <w:p w14:paraId="25A6FF13" w14:textId="77777777" w:rsidR="004E765F" w:rsidRPr="006A3B6F" w:rsidRDefault="004E765F" w:rsidP="00C1548D">
      <w:pPr>
        <w:rPr>
          <w:lang w:val="es-ES"/>
        </w:rPr>
      </w:pPr>
    </w:p>
    <w:p w14:paraId="129432D4" w14:textId="77777777" w:rsidR="004E765F" w:rsidRPr="006A3B6F" w:rsidRDefault="004E765F" w:rsidP="00C1548D">
      <w:pPr>
        <w:rPr>
          <w:lang w:val="es-ES"/>
        </w:rPr>
      </w:pPr>
    </w:p>
    <w:p w14:paraId="5A6EA7F6" w14:textId="77777777" w:rsidR="004E765F" w:rsidRPr="006A3B6F" w:rsidRDefault="004E765F" w:rsidP="00C1548D">
      <w:pPr>
        <w:rPr>
          <w:lang w:val="es-ES"/>
        </w:rPr>
      </w:pPr>
    </w:p>
    <w:p w14:paraId="622E6401" w14:textId="77777777" w:rsidR="004E765F" w:rsidRPr="006A3B6F" w:rsidRDefault="004E765F" w:rsidP="00C1548D">
      <w:pPr>
        <w:rPr>
          <w:lang w:val="es-ES"/>
        </w:rPr>
      </w:pPr>
    </w:p>
    <w:p w14:paraId="28BF59D3" w14:textId="77777777" w:rsidR="004E765F" w:rsidRPr="006A3B6F" w:rsidRDefault="004E765F" w:rsidP="00C1548D">
      <w:pPr>
        <w:rPr>
          <w:lang w:val="es-ES"/>
        </w:rPr>
      </w:pPr>
    </w:p>
    <w:p w14:paraId="4FE5B6DD" w14:textId="77777777" w:rsidR="004E765F" w:rsidRPr="006A3B6F" w:rsidRDefault="004E765F" w:rsidP="00C1548D">
      <w:pPr>
        <w:rPr>
          <w:lang w:val="es-ES"/>
        </w:rPr>
      </w:pPr>
    </w:p>
    <w:p w14:paraId="3AA51381" w14:textId="77777777" w:rsidR="004E765F" w:rsidRPr="006A3B6F" w:rsidRDefault="004E765F" w:rsidP="00C1548D">
      <w:pPr>
        <w:rPr>
          <w:lang w:val="es-ES"/>
        </w:rPr>
      </w:pPr>
    </w:p>
    <w:p w14:paraId="69E9FFD2" w14:textId="77777777" w:rsidR="004E765F" w:rsidRPr="006A3B6F" w:rsidRDefault="004E765F" w:rsidP="00C1548D">
      <w:pPr>
        <w:rPr>
          <w:lang w:val="es-ES"/>
        </w:rPr>
      </w:pPr>
    </w:p>
    <w:p w14:paraId="510811D3" w14:textId="77777777" w:rsidR="004E765F" w:rsidRPr="006A3B6F" w:rsidRDefault="004E765F" w:rsidP="00C1548D">
      <w:pPr>
        <w:rPr>
          <w:lang w:val="es-ES"/>
        </w:rPr>
      </w:pPr>
    </w:p>
    <w:p w14:paraId="3DA0B321" w14:textId="77777777" w:rsidR="004E765F" w:rsidRPr="006A3B6F" w:rsidRDefault="004E765F" w:rsidP="00C1548D">
      <w:pPr>
        <w:rPr>
          <w:lang w:val="es-ES"/>
        </w:rPr>
      </w:pPr>
    </w:p>
    <w:p w14:paraId="5904CCE8" w14:textId="77777777" w:rsidR="004E765F" w:rsidRPr="006A3B6F" w:rsidRDefault="004E765F" w:rsidP="00C1548D">
      <w:pPr>
        <w:rPr>
          <w:lang w:val="es-ES"/>
        </w:rPr>
      </w:pPr>
    </w:p>
    <w:p w14:paraId="2835CAE8" w14:textId="77777777" w:rsidR="004E765F" w:rsidRPr="006A3B6F" w:rsidRDefault="004E765F" w:rsidP="00C1548D">
      <w:pPr>
        <w:rPr>
          <w:lang w:val="es-ES"/>
        </w:rPr>
      </w:pPr>
    </w:p>
    <w:p w14:paraId="32B5EBF7" w14:textId="77777777" w:rsidR="004E765F" w:rsidRDefault="004E765F" w:rsidP="00C1548D">
      <w:pPr>
        <w:rPr>
          <w:lang w:val="es-ES"/>
        </w:rPr>
      </w:pPr>
    </w:p>
    <w:p w14:paraId="14220F72" w14:textId="77777777" w:rsidR="0047216D" w:rsidRDefault="0047216D" w:rsidP="00C1548D">
      <w:pPr>
        <w:rPr>
          <w:lang w:val="es-ES"/>
        </w:rPr>
      </w:pPr>
    </w:p>
    <w:p w14:paraId="79B740C2" w14:textId="77777777" w:rsidR="0047216D" w:rsidRDefault="0047216D" w:rsidP="00C1548D">
      <w:pPr>
        <w:rPr>
          <w:lang w:val="es-ES"/>
        </w:rPr>
      </w:pPr>
    </w:p>
    <w:p w14:paraId="063C4319" w14:textId="77777777" w:rsidR="0047216D" w:rsidRDefault="0047216D" w:rsidP="00C1548D">
      <w:pPr>
        <w:rPr>
          <w:lang w:val="es-ES"/>
        </w:rPr>
      </w:pPr>
    </w:p>
    <w:p w14:paraId="50E6C9DB" w14:textId="77777777" w:rsidR="0047216D" w:rsidRPr="006A3B6F" w:rsidRDefault="0047216D" w:rsidP="00C1548D">
      <w:pPr>
        <w:rPr>
          <w:lang w:val="es-ES"/>
        </w:rPr>
      </w:pPr>
    </w:p>
    <w:p w14:paraId="1A302DAA" w14:textId="77777777" w:rsidR="004E765F" w:rsidRPr="006A3B6F" w:rsidRDefault="004E765F" w:rsidP="00C1548D">
      <w:pPr>
        <w:rPr>
          <w:lang w:val="es-ES"/>
        </w:rPr>
      </w:pPr>
    </w:p>
    <w:p w14:paraId="6EFF51B9" w14:textId="77777777" w:rsidR="004E765F" w:rsidRPr="006A3B6F" w:rsidRDefault="004E765F" w:rsidP="00C1548D">
      <w:pPr>
        <w:rPr>
          <w:lang w:val="es-ES"/>
        </w:rPr>
      </w:pPr>
    </w:p>
    <w:p w14:paraId="01FEC872" w14:textId="714FD966" w:rsidR="00C1548D" w:rsidRPr="004E765F" w:rsidRDefault="004E765F" w:rsidP="00C1548D">
      <w:pPr>
        <w:pStyle w:val="Ttol1"/>
        <w:rPr>
          <w:b/>
          <w:lang w:val="es-ES"/>
        </w:rPr>
      </w:pPr>
      <w:bookmarkStart w:id="4" w:name="_Toc534737699"/>
      <w:r w:rsidRPr="004E765F">
        <w:rPr>
          <w:b/>
          <w:lang w:val="es-ES"/>
        </w:rPr>
        <w:t>Encuesta: características de los centros juveniles en Europa</w:t>
      </w:r>
      <w:bookmarkEnd w:id="4"/>
    </w:p>
    <w:p w14:paraId="265C7071" w14:textId="77777777" w:rsidR="00C1548D" w:rsidRPr="004E765F" w:rsidRDefault="00C1548D" w:rsidP="00C1548D">
      <w:pPr>
        <w:rPr>
          <w:lang w:val="es-ES"/>
        </w:rPr>
      </w:pPr>
    </w:p>
    <w:p w14:paraId="43526D47" w14:textId="5059BBA6" w:rsidR="00C1548D" w:rsidRPr="004E765F" w:rsidRDefault="004E765F" w:rsidP="00FD6273">
      <w:pPr>
        <w:spacing w:before="120" w:after="120" w:line="360" w:lineRule="auto"/>
        <w:jc w:val="both"/>
        <w:rPr>
          <w:lang w:val="es-ES"/>
        </w:rPr>
      </w:pPr>
      <w:r w:rsidRPr="004E765F">
        <w:rPr>
          <w:lang w:val="es-ES"/>
        </w:rPr>
        <w:t>Como parte del proyecto, desarrollamos una encuesta cuyo objetivo es identificar las necesidades de los trabajadores jóvenes en términos de desarrol</w:t>
      </w:r>
      <w:r w:rsidR="0009084B">
        <w:rPr>
          <w:lang w:val="es-ES"/>
        </w:rPr>
        <w:t>lo organizativo y aspectos de formació</w:t>
      </w:r>
      <w:r w:rsidRPr="004E765F">
        <w:rPr>
          <w:lang w:val="es-ES"/>
        </w:rPr>
        <w:t>n. Los datos orientarán a los líderes institucionales para mejorar el desarrollo de los centros y promover acciones orientadas a desarrollar las competencias de los empleados. En total, 23 representantes de 23 centros de 11 países completaron la encuesta. La distribución de los informantes por país se detalla en la tabla 1.</w:t>
      </w:r>
    </w:p>
    <w:tbl>
      <w:tblPr>
        <w:tblStyle w:val="Taulaambquadrcula"/>
        <w:tblW w:w="4086" w:type="pct"/>
        <w:jc w:val="center"/>
        <w:tblLook w:val="04A0" w:firstRow="1" w:lastRow="0" w:firstColumn="1" w:lastColumn="0" w:noHBand="0" w:noVBand="1"/>
      </w:tblPr>
      <w:tblGrid>
        <w:gridCol w:w="1412"/>
        <w:gridCol w:w="2114"/>
        <w:gridCol w:w="1290"/>
        <w:gridCol w:w="2125"/>
      </w:tblGrid>
      <w:tr w:rsidR="00124D9E" w:rsidRPr="004E765F" w14:paraId="6D6D13DD" w14:textId="77777777" w:rsidTr="00124D9E">
        <w:trPr>
          <w:trHeight w:val="319"/>
          <w:jc w:val="center"/>
        </w:trPr>
        <w:tc>
          <w:tcPr>
            <w:tcW w:w="1017" w:type="pct"/>
            <w:shd w:val="clear" w:color="auto" w:fill="5B9BD5" w:themeFill="accent1"/>
          </w:tcPr>
          <w:p w14:paraId="4C371F8C" w14:textId="4384350F" w:rsidR="00124D9E" w:rsidRPr="004E765F" w:rsidRDefault="004E765F" w:rsidP="00124D9E">
            <w:pPr>
              <w:rPr>
                <w:b/>
                <w:color w:val="FFFFFF" w:themeColor="background1"/>
                <w:sz w:val="22"/>
                <w:szCs w:val="22"/>
                <w:lang w:val="es-ES"/>
              </w:rPr>
            </w:pPr>
            <w:r w:rsidRPr="004E765F">
              <w:rPr>
                <w:b/>
                <w:color w:val="FFFFFF" w:themeColor="background1"/>
                <w:sz w:val="22"/>
                <w:szCs w:val="22"/>
                <w:lang w:val="es-ES"/>
              </w:rPr>
              <w:t>País</w:t>
            </w:r>
          </w:p>
        </w:tc>
        <w:tc>
          <w:tcPr>
            <w:tcW w:w="1523" w:type="pct"/>
            <w:shd w:val="clear" w:color="auto" w:fill="5B9BD5" w:themeFill="accent1"/>
          </w:tcPr>
          <w:p w14:paraId="79C22721" w14:textId="630BAF16" w:rsidR="00124D9E" w:rsidRPr="004E765F" w:rsidRDefault="004E765F" w:rsidP="00124D9E">
            <w:pPr>
              <w:jc w:val="center"/>
              <w:rPr>
                <w:b/>
                <w:color w:val="FFFFFF" w:themeColor="background1"/>
                <w:sz w:val="22"/>
                <w:szCs w:val="22"/>
                <w:lang w:val="es-ES"/>
              </w:rPr>
            </w:pPr>
            <w:r w:rsidRPr="004E765F">
              <w:rPr>
                <w:b/>
                <w:color w:val="FFFFFF" w:themeColor="background1"/>
                <w:sz w:val="22"/>
                <w:szCs w:val="22"/>
                <w:lang w:val="es-ES"/>
              </w:rPr>
              <w:t>Número de encuestas válidas</w:t>
            </w:r>
          </w:p>
        </w:tc>
        <w:tc>
          <w:tcPr>
            <w:tcW w:w="929" w:type="pct"/>
            <w:shd w:val="clear" w:color="auto" w:fill="5B9BD5" w:themeFill="accent1"/>
          </w:tcPr>
          <w:p w14:paraId="2864250F" w14:textId="38AB4328" w:rsidR="00124D9E" w:rsidRPr="004E765F" w:rsidRDefault="004E765F" w:rsidP="00124D9E">
            <w:pPr>
              <w:rPr>
                <w:b/>
                <w:color w:val="FFFFFF" w:themeColor="background1"/>
                <w:sz w:val="22"/>
                <w:szCs w:val="22"/>
                <w:lang w:val="es-ES"/>
              </w:rPr>
            </w:pPr>
            <w:r w:rsidRPr="004E765F">
              <w:rPr>
                <w:b/>
                <w:color w:val="FFFFFF" w:themeColor="background1"/>
                <w:sz w:val="22"/>
                <w:szCs w:val="22"/>
                <w:lang w:val="es-ES"/>
              </w:rPr>
              <w:t>País</w:t>
            </w:r>
          </w:p>
        </w:tc>
        <w:tc>
          <w:tcPr>
            <w:tcW w:w="1531" w:type="pct"/>
            <w:shd w:val="clear" w:color="auto" w:fill="5B9BD5" w:themeFill="accent1"/>
          </w:tcPr>
          <w:p w14:paraId="24EE84E5" w14:textId="25A51A90" w:rsidR="00124D9E" w:rsidRPr="004E765F" w:rsidRDefault="004E765F" w:rsidP="00124D9E">
            <w:pPr>
              <w:jc w:val="center"/>
              <w:rPr>
                <w:b/>
                <w:color w:val="FFFFFF" w:themeColor="background1"/>
                <w:sz w:val="22"/>
                <w:szCs w:val="22"/>
                <w:lang w:val="es-ES"/>
              </w:rPr>
            </w:pPr>
            <w:r w:rsidRPr="004E765F">
              <w:rPr>
                <w:b/>
                <w:color w:val="FFFFFF" w:themeColor="background1"/>
                <w:sz w:val="22"/>
                <w:szCs w:val="22"/>
                <w:lang w:val="es-ES"/>
              </w:rPr>
              <w:t>Número de encuestas válidas</w:t>
            </w:r>
          </w:p>
        </w:tc>
      </w:tr>
      <w:tr w:rsidR="00124D9E" w:rsidRPr="004E765F" w14:paraId="4D62EE8E" w14:textId="77777777" w:rsidTr="00124D9E">
        <w:trPr>
          <w:trHeight w:val="337"/>
          <w:jc w:val="center"/>
        </w:trPr>
        <w:tc>
          <w:tcPr>
            <w:tcW w:w="1017" w:type="pct"/>
          </w:tcPr>
          <w:p w14:paraId="0C9FFADA" w14:textId="2A35AEFD" w:rsidR="00124D9E" w:rsidRPr="004E765F" w:rsidRDefault="004E765F" w:rsidP="00124D9E">
            <w:pPr>
              <w:rPr>
                <w:sz w:val="22"/>
                <w:szCs w:val="22"/>
                <w:lang w:val="es-ES"/>
              </w:rPr>
            </w:pPr>
            <w:r w:rsidRPr="004E765F">
              <w:rPr>
                <w:sz w:val="22"/>
                <w:szCs w:val="22"/>
                <w:lang w:val="es-ES"/>
              </w:rPr>
              <w:t>Bélgica</w:t>
            </w:r>
          </w:p>
        </w:tc>
        <w:tc>
          <w:tcPr>
            <w:tcW w:w="1523" w:type="pct"/>
          </w:tcPr>
          <w:p w14:paraId="70673085" w14:textId="77777777" w:rsidR="00124D9E" w:rsidRPr="004E765F" w:rsidRDefault="00124D9E" w:rsidP="00124D9E">
            <w:pPr>
              <w:jc w:val="center"/>
              <w:rPr>
                <w:sz w:val="22"/>
                <w:szCs w:val="22"/>
                <w:lang w:val="es-ES"/>
              </w:rPr>
            </w:pPr>
            <w:r w:rsidRPr="004E765F">
              <w:rPr>
                <w:sz w:val="22"/>
                <w:szCs w:val="22"/>
                <w:lang w:val="es-ES"/>
              </w:rPr>
              <w:t>2</w:t>
            </w:r>
          </w:p>
        </w:tc>
        <w:tc>
          <w:tcPr>
            <w:tcW w:w="929" w:type="pct"/>
          </w:tcPr>
          <w:p w14:paraId="41BD486A" w14:textId="7F0ECC18" w:rsidR="00124D9E" w:rsidRPr="004E765F" w:rsidRDefault="004E765F" w:rsidP="00124D9E">
            <w:pPr>
              <w:rPr>
                <w:sz w:val="22"/>
                <w:szCs w:val="22"/>
                <w:lang w:val="es-ES"/>
              </w:rPr>
            </w:pPr>
            <w:r w:rsidRPr="004E765F">
              <w:rPr>
                <w:sz w:val="22"/>
                <w:szCs w:val="22"/>
                <w:lang w:val="es-ES"/>
              </w:rPr>
              <w:t>Ru</w:t>
            </w:r>
            <w:r w:rsidR="00124D9E" w:rsidRPr="004E765F">
              <w:rPr>
                <w:sz w:val="22"/>
                <w:szCs w:val="22"/>
                <w:lang w:val="es-ES"/>
              </w:rPr>
              <w:t>mania</w:t>
            </w:r>
          </w:p>
        </w:tc>
        <w:tc>
          <w:tcPr>
            <w:tcW w:w="1531" w:type="pct"/>
          </w:tcPr>
          <w:p w14:paraId="158FEC24" w14:textId="77777777" w:rsidR="00124D9E" w:rsidRPr="004E765F" w:rsidRDefault="00124D9E" w:rsidP="00124D9E">
            <w:pPr>
              <w:jc w:val="center"/>
              <w:rPr>
                <w:sz w:val="22"/>
                <w:szCs w:val="22"/>
                <w:lang w:val="es-ES"/>
              </w:rPr>
            </w:pPr>
            <w:r w:rsidRPr="004E765F">
              <w:rPr>
                <w:sz w:val="22"/>
                <w:szCs w:val="22"/>
                <w:lang w:val="es-ES"/>
              </w:rPr>
              <w:t>3</w:t>
            </w:r>
          </w:p>
        </w:tc>
      </w:tr>
      <w:tr w:rsidR="00124D9E" w:rsidRPr="004E765F" w14:paraId="3F13B500" w14:textId="77777777" w:rsidTr="00124D9E">
        <w:trPr>
          <w:trHeight w:val="337"/>
          <w:jc w:val="center"/>
        </w:trPr>
        <w:tc>
          <w:tcPr>
            <w:tcW w:w="1017" w:type="pct"/>
          </w:tcPr>
          <w:p w14:paraId="67669061" w14:textId="1A568CE3" w:rsidR="00124D9E" w:rsidRPr="004E765F" w:rsidRDefault="004E765F" w:rsidP="00124D9E">
            <w:pPr>
              <w:rPr>
                <w:sz w:val="22"/>
                <w:szCs w:val="22"/>
                <w:lang w:val="es-ES"/>
              </w:rPr>
            </w:pPr>
            <w:r w:rsidRPr="004E765F">
              <w:rPr>
                <w:sz w:val="22"/>
                <w:szCs w:val="22"/>
                <w:lang w:val="es-ES"/>
              </w:rPr>
              <w:t>Finlandia</w:t>
            </w:r>
          </w:p>
        </w:tc>
        <w:tc>
          <w:tcPr>
            <w:tcW w:w="1523" w:type="pct"/>
          </w:tcPr>
          <w:p w14:paraId="64BDCE6D" w14:textId="77777777" w:rsidR="00124D9E" w:rsidRPr="004E765F" w:rsidRDefault="00124D9E" w:rsidP="00124D9E">
            <w:pPr>
              <w:jc w:val="center"/>
              <w:rPr>
                <w:sz w:val="22"/>
                <w:szCs w:val="22"/>
                <w:lang w:val="es-ES"/>
              </w:rPr>
            </w:pPr>
            <w:r w:rsidRPr="004E765F">
              <w:rPr>
                <w:sz w:val="22"/>
                <w:szCs w:val="22"/>
                <w:lang w:val="es-ES"/>
              </w:rPr>
              <w:t>1</w:t>
            </w:r>
          </w:p>
        </w:tc>
        <w:tc>
          <w:tcPr>
            <w:tcW w:w="929" w:type="pct"/>
          </w:tcPr>
          <w:p w14:paraId="60A508BB" w14:textId="77777777" w:rsidR="00124D9E" w:rsidRPr="004E765F" w:rsidRDefault="00124D9E" w:rsidP="00124D9E">
            <w:pPr>
              <w:rPr>
                <w:sz w:val="22"/>
                <w:szCs w:val="22"/>
                <w:lang w:val="es-ES"/>
              </w:rPr>
            </w:pPr>
            <w:r w:rsidRPr="004E765F">
              <w:rPr>
                <w:sz w:val="22"/>
                <w:szCs w:val="22"/>
                <w:lang w:val="es-ES"/>
              </w:rPr>
              <w:t>Serbia</w:t>
            </w:r>
          </w:p>
        </w:tc>
        <w:tc>
          <w:tcPr>
            <w:tcW w:w="1531" w:type="pct"/>
          </w:tcPr>
          <w:p w14:paraId="364CE5AB" w14:textId="77777777" w:rsidR="00124D9E" w:rsidRPr="004E765F" w:rsidRDefault="00124D9E" w:rsidP="00124D9E">
            <w:pPr>
              <w:jc w:val="center"/>
              <w:rPr>
                <w:sz w:val="22"/>
                <w:szCs w:val="22"/>
                <w:lang w:val="es-ES"/>
              </w:rPr>
            </w:pPr>
            <w:r w:rsidRPr="004E765F">
              <w:rPr>
                <w:sz w:val="22"/>
                <w:szCs w:val="22"/>
                <w:lang w:val="es-ES"/>
              </w:rPr>
              <w:t>1</w:t>
            </w:r>
          </w:p>
        </w:tc>
      </w:tr>
      <w:tr w:rsidR="00124D9E" w:rsidRPr="004E765F" w14:paraId="312231F9" w14:textId="77777777" w:rsidTr="00124D9E">
        <w:trPr>
          <w:trHeight w:val="319"/>
          <w:jc w:val="center"/>
        </w:trPr>
        <w:tc>
          <w:tcPr>
            <w:tcW w:w="1017" w:type="pct"/>
          </w:tcPr>
          <w:p w14:paraId="72139FB5" w14:textId="715B7974" w:rsidR="00124D9E" w:rsidRPr="004E765F" w:rsidRDefault="004E765F" w:rsidP="00124D9E">
            <w:pPr>
              <w:rPr>
                <w:sz w:val="22"/>
                <w:szCs w:val="22"/>
                <w:lang w:val="es-ES"/>
              </w:rPr>
            </w:pPr>
            <w:r w:rsidRPr="004E765F">
              <w:rPr>
                <w:sz w:val="22"/>
                <w:szCs w:val="22"/>
                <w:lang w:val="es-ES"/>
              </w:rPr>
              <w:t>Alemania</w:t>
            </w:r>
          </w:p>
        </w:tc>
        <w:tc>
          <w:tcPr>
            <w:tcW w:w="1523" w:type="pct"/>
          </w:tcPr>
          <w:p w14:paraId="75E2D35E" w14:textId="77777777" w:rsidR="00124D9E" w:rsidRPr="004E765F" w:rsidRDefault="00124D9E" w:rsidP="00124D9E">
            <w:pPr>
              <w:jc w:val="center"/>
              <w:rPr>
                <w:sz w:val="22"/>
                <w:szCs w:val="22"/>
                <w:lang w:val="es-ES"/>
              </w:rPr>
            </w:pPr>
            <w:r w:rsidRPr="004E765F">
              <w:rPr>
                <w:sz w:val="22"/>
                <w:szCs w:val="22"/>
                <w:lang w:val="es-ES"/>
              </w:rPr>
              <w:t>3</w:t>
            </w:r>
          </w:p>
        </w:tc>
        <w:tc>
          <w:tcPr>
            <w:tcW w:w="929" w:type="pct"/>
          </w:tcPr>
          <w:p w14:paraId="19D3BDA7" w14:textId="4A2CB19E" w:rsidR="00124D9E" w:rsidRPr="004E765F" w:rsidRDefault="004E765F" w:rsidP="00124D9E">
            <w:pPr>
              <w:rPr>
                <w:sz w:val="22"/>
                <w:szCs w:val="22"/>
                <w:lang w:val="es-ES"/>
              </w:rPr>
            </w:pPr>
            <w:r w:rsidRPr="004E765F">
              <w:rPr>
                <w:sz w:val="22"/>
                <w:szCs w:val="22"/>
                <w:lang w:val="es-ES"/>
              </w:rPr>
              <w:t>Es</w:t>
            </w:r>
            <w:r w:rsidR="00124D9E" w:rsidRPr="004E765F">
              <w:rPr>
                <w:sz w:val="22"/>
                <w:szCs w:val="22"/>
                <w:lang w:val="es-ES"/>
              </w:rPr>
              <w:t>lovenia</w:t>
            </w:r>
          </w:p>
        </w:tc>
        <w:tc>
          <w:tcPr>
            <w:tcW w:w="1531" w:type="pct"/>
          </w:tcPr>
          <w:p w14:paraId="6B1F76EC" w14:textId="77777777" w:rsidR="00124D9E" w:rsidRPr="004E765F" w:rsidRDefault="00124D9E" w:rsidP="00124D9E">
            <w:pPr>
              <w:jc w:val="center"/>
              <w:rPr>
                <w:sz w:val="22"/>
                <w:szCs w:val="22"/>
                <w:lang w:val="es-ES"/>
              </w:rPr>
            </w:pPr>
            <w:r w:rsidRPr="004E765F">
              <w:rPr>
                <w:sz w:val="22"/>
                <w:szCs w:val="22"/>
                <w:lang w:val="es-ES"/>
              </w:rPr>
              <w:t>2</w:t>
            </w:r>
          </w:p>
        </w:tc>
      </w:tr>
      <w:tr w:rsidR="00124D9E" w:rsidRPr="004E765F" w14:paraId="1B529E60" w14:textId="77777777" w:rsidTr="00124D9E">
        <w:trPr>
          <w:trHeight w:val="337"/>
          <w:jc w:val="center"/>
        </w:trPr>
        <w:tc>
          <w:tcPr>
            <w:tcW w:w="1017" w:type="pct"/>
          </w:tcPr>
          <w:p w14:paraId="07E3E937" w14:textId="45F6923D" w:rsidR="00124D9E" w:rsidRPr="004E765F" w:rsidRDefault="004E765F" w:rsidP="00124D9E">
            <w:pPr>
              <w:rPr>
                <w:sz w:val="22"/>
                <w:szCs w:val="22"/>
                <w:lang w:val="es-ES"/>
              </w:rPr>
            </w:pPr>
            <w:r w:rsidRPr="004E765F">
              <w:rPr>
                <w:sz w:val="22"/>
                <w:szCs w:val="22"/>
                <w:lang w:val="es-ES"/>
              </w:rPr>
              <w:t>Irlanda</w:t>
            </w:r>
          </w:p>
        </w:tc>
        <w:tc>
          <w:tcPr>
            <w:tcW w:w="1523" w:type="pct"/>
          </w:tcPr>
          <w:p w14:paraId="4D768898" w14:textId="77777777" w:rsidR="00124D9E" w:rsidRPr="004E765F" w:rsidRDefault="00124D9E" w:rsidP="00124D9E">
            <w:pPr>
              <w:tabs>
                <w:tab w:val="center" w:pos="1589"/>
                <w:tab w:val="left" w:pos="2235"/>
              </w:tabs>
              <w:jc w:val="center"/>
              <w:rPr>
                <w:sz w:val="22"/>
                <w:szCs w:val="22"/>
                <w:lang w:val="es-ES"/>
              </w:rPr>
            </w:pPr>
            <w:r w:rsidRPr="004E765F">
              <w:rPr>
                <w:sz w:val="22"/>
                <w:szCs w:val="22"/>
                <w:lang w:val="es-ES"/>
              </w:rPr>
              <w:t>1</w:t>
            </w:r>
          </w:p>
        </w:tc>
        <w:tc>
          <w:tcPr>
            <w:tcW w:w="929" w:type="pct"/>
          </w:tcPr>
          <w:p w14:paraId="5763101A" w14:textId="2CAD8AE8" w:rsidR="00124D9E" w:rsidRPr="004E765F" w:rsidRDefault="004E765F" w:rsidP="00124D9E">
            <w:pPr>
              <w:rPr>
                <w:sz w:val="22"/>
                <w:szCs w:val="22"/>
                <w:lang w:val="es-ES"/>
              </w:rPr>
            </w:pPr>
            <w:r w:rsidRPr="004E765F">
              <w:rPr>
                <w:sz w:val="22"/>
                <w:szCs w:val="22"/>
                <w:lang w:val="es-ES"/>
              </w:rPr>
              <w:t>España</w:t>
            </w:r>
          </w:p>
        </w:tc>
        <w:tc>
          <w:tcPr>
            <w:tcW w:w="1531" w:type="pct"/>
          </w:tcPr>
          <w:p w14:paraId="0E6D89F8" w14:textId="77777777" w:rsidR="00124D9E" w:rsidRPr="004E765F" w:rsidRDefault="00124D9E" w:rsidP="00124D9E">
            <w:pPr>
              <w:jc w:val="center"/>
              <w:rPr>
                <w:sz w:val="22"/>
                <w:szCs w:val="22"/>
                <w:lang w:val="es-ES"/>
              </w:rPr>
            </w:pPr>
            <w:r w:rsidRPr="004E765F">
              <w:rPr>
                <w:sz w:val="22"/>
                <w:szCs w:val="22"/>
                <w:lang w:val="es-ES"/>
              </w:rPr>
              <w:t>5</w:t>
            </w:r>
          </w:p>
        </w:tc>
      </w:tr>
      <w:tr w:rsidR="00124D9E" w:rsidRPr="004E765F" w14:paraId="131D0B69" w14:textId="77777777" w:rsidTr="00124D9E">
        <w:trPr>
          <w:trHeight w:val="337"/>
          <w:jc w:val="center"/>
        </w:trPr>
        <w:tc>
          <w:tcPr>
            <w:tcW w:w="1017" w:type="pct"/>
          </w:tcPr>
          <w:p w14:paraId="4B9293F4" w14:textId="1BB65E76" w:rsidR="00124D9E" w:rsidRPr="004E765F" w:rsidRDefault="004E765F" w:rsidP="00124D9E">
            <w:pPr>
              <w:rPr>
                <w:sz w:val="22"/>
                <w:szCs w:val="22"/>
                <w:lang w:val="es-ES"/>
              </w:rPr>
            </w:pPr>
            <w:r w:rsidRPr="004E765F">
              <w:rPr>
                <w:sz w:val="22"/>
                <w:szCs w:val="22"/>
                <w:lang w:val="es-ES"/>
              </w:rPr>
              <w:t>Italia</w:t>
            </w:r>
          </w:p>
        </w:tc>
        <w:tc>
          <w:tcPr>
            <w:tcW w:w="1523" w:type="pct"/>
          </w:tcPr>
          <w:p w14:paraId="5142D1A1" w14:textId="77777777" w:rsidR="00124D9E" w:rsidRPr="004E765F" w:rsidRDefault="00124D9E" w:rsidP="00124D9E">
            <w:pPr>
              <w:jc w:val="center"/>
              <w:rPr>
                <w:sz w:val="22"/>
                <w:szCs w:val="22"/>
                <w:lang w:val="es-ES"/>
              </w:rPr>
            </w:pPr>
            <w:r w:rsidRPr="004E765F">
              <w:rPr>
                <w:sz w:val="22"/>
                <w:szCs w:val="22"/>
                <w:lang w:val="es-ES"/>
              </w:rPr>
              <w:t>2</w:t>
            </w:r>
          </w:p>
        </w:tc>
        <w:tc>
          <w:tcPr>
            <w:tcW w:w="929" w:type="pct"/>
          </w:tcPr>
          <w:p w14:paraId="0B70ED1A" w14:textId="6866BDD3" w:rsidR="00124D9E" w:rsidRPr="004E765F" w:rsidRDefault="004E765F" w:rsidP="00124D9E">
            <w:pPr>
              <w:rPr>
                <w:sz w:val="22"/>
                <w:szCs w:val="22"/>
                <w:lang w:val="es-ES"/>
              </w:rPr>
            </w:pPr>
            <w:r w:rsidRPr="004E765F">
              <w:rPr>
                <w:sz w:val="22"/>
                <w:szCs w:val="22"/>
                <w:lang w:val="es-ES"/>
              </w:rPr>
              <w:t>Turquía</w:t>
            </w:r>
          </w:p>
        </w:tc>
        <w:tc>
          <w:tcPr>
            <w:tcW w:w="1531" w:type="pct"/>
          </w:tcPr>
          <w:p w14:paraId="0644A93C" w14:textId="77777777" w:rsidR="00124D9E" w:rsidRPr="004E765F" w:rsidRDefault="00124D9E" w:rsidP="00124D9E">
            <w:pPr>
              <w:jc w:val="center"/>
              <w:rPr>
                <w:sz w:val="22"/>
                <w:szCs w:val="22"/>
                <w:lang w:val="es-ES"/>
              </w:rPr>
            </w:pPr>
            <w:r w:rsidRPr="004E765F">
              <w:rPr>
                <w:sz w:val="22"/>
                <w:szCs w:val="22"/>
                <w:lang w:val="es-ES"/>
              </w:rPr>
              <w:t>1</w:t>
            </w:r>
          </w:p>
        </w:tc>
      </w:tr>
      <w:tr w:rsidR="00124D9E" w:rsidRPr="004E765F" w14:paraId="534D1660" w14:textId="77777777" w:rsidTr="00124D9E">
        <w:trPr>
          <w:trHeight w:val="319"/>
          <w:jc w:val="center"/>
        </w:trPr>
        <w:tc>
          <w:tcPr>
            <w:tcW w:w="1017" w:type="pct"/>
          </w:tcPr>
          <w:p w14:paraId="5C4B7FDA" w14:textId="77777777" w:rsidR="00124D9E" w:rsidRPr="004E765F" w:rsidRDefault="00124D9E" w:rsidP="00124D9E">
            <w:pPr>
              <w:rPr>
                <w:sz w:val="22"/>
                <w:szCs w:val="22"/>
                <w:lang w:val="es-ES"/>
              </w:rPr>
            </w:pPr>
            <w:r w:rsidRPr="004E765F">
              <w:rPr>
                <w:sz w:val="22"/>
                <w:szCs w:val="22"/>
                <w:lang w:val="es-ES"/>
              </w:rPr>
              <w:t>Portugal</w:t>
            </w:r>
          </w:p>
        </w:tc>
        <w:tc>
          <w:tcPr>
            <w:tcW w:w="1523" w:type="pct"/>
          </w:tcPr>
          <w:p w14:paraId="5774BDB0" w14:textId="77777777" w:rsidR="00124D9E" w:rsidRPr="004E765F" w:rsidRDefault="00124D9E" w:rsidP="00124D9E">
            <w:pPr>
              <w:jc w:val="center"/>
              <w:rPr>
                <w:sz w:val="22"/>
                <w:szCs w:val="22"/>
                <w:lang w:val="es-ES"/>
              </w:rPr>
            </w:pPr>
            <w:r w:rsidRPr="004E765F">
              <w:rPr>
                <w:sz w:val="22"/>
                <w:szCs w:val="22"/>
                <w:lang w:val="es-ES"/>
              </w:rPr>
              <w:t>2</w:t>
            </w:r>
          </w:p>
        </w:tc>
        <w:tc>
          <w:tcPr>
            <w:tcW w:w="929" w:type="pct"/>
          </w:tcPr>
          <w:p w14:paraId="349DED91" w14:textId="77777777" w:rsidR="00124D9E" w:rsidRPr="004E765F" w:rsidRDefault="00124D9E" w:rsidP="00124D9E">
            <w:pPr>
              <w:rPr>
                <w:b/>
                <w:sz w:val="22"/>
                <w:szCs w:val="22"/>
                <w:lang w:val="es-ES"/>
              </w:rPr>
            </w:pPr>
            <w:r w:rsidRPr="004E765F">
              <w:rPr>
                <w:b/>
                <w:sz w:val="22"/>
                <w:szCs w:val="22"/>
                <w:lang w:val="es-ES"/>
              </w:rPr>
              <w:t>TOTAL</w:t>
            </w:r>
          </w:p>
        </w:tc>
        <w:tc>
          <w:tcPr>
            <w:tcW w:w="1531" w:type="pct"/>
          </w:tcPr>
          <w:p w14:paraId="29AFAB58" w14:textId="77777777" w:rsidR="00124D9E" w:rsidRPr="004E765F" w:rsidRDefault="00124D9E" w:rsidP="00124D9E">
            <w:pPr>
              <w:jc w:val="center"/>
              <w:rPr>
                <w:b/>
                <w:sz w:val="22"/>
                <w:szCs w:val="22"/>
                <w:lang w:val="es-ES"/>
              </w:rPr>
            </w:pPr>
            <w:r w:rsidRPr="004E765F">
              <w:rPr>
                <w:b/>
                <w:sz w:val="22"/>
                <w:szCs w:val="22"/>
                <w:lang w:val="es-ES"/>
              </w:rPr>
              <w:t>23</w:t>
            </w:r>
          </w:p>
        </w:tc>
      </w:tr>
    </w:tbl>
    <w:p w14:paraId="4F603EAF" w14:textId="71780AED" w:rsidR="005A4EB6" w:rsidRPr="004E765F" w:rsidRDefault="004E765F" w:rsidP="005A4EB6">
      <w:pPr>
        <w:spacing w:after="0" w:line="240" w:lineRule="auto"/>
        <w:jc w:val="center"/>
        <w:rPr>
          <w:rFonts w:asciiTheme="majorHAnsi" w:eastAsiaTheme="minorEastAsia" w:hAnsiTheme="majorHAnsi"/>
          <w:iCs/>
          <w:color w:val="000000" w:themeColor="text1"/>
          <w:sz w:val="20"/>
          <w:szCs w:val="20"/>
          <w:lang w:val="es-ES"/>
        </w:rPr>
      </w:pPr>
      <w:r w:rsidRPr="004E765F">
        <w:rPr>
          <w:rFonts w:asciiTheme="majorHAnsi" w:eastAsiaTheme="minorEastAsia" w:hAnsiTheme="majorHAnsi"/>
          <w:b/>
          <w:color w:val="2E74B5" w:themeColor="accent1" w:themeShade="BF"/>
          <w:sz w:val="20"/>
          <w:szCs w:val="20"/>
          <w:lang w:val="es-ES"/>
        </w:rPr>
        <w:t>Tabla</w:t>
      </w:r>
      <w:r w:rsidR="005A4EB6" w:rsidRPr="004E765F">
        <w:rPr>
          <w:rFonts w:asciiTheme="majorHAnsi" w:eastAsiaTheme="minorEastAsia" w:hAnsiTheme="majorHAnsi"/>
          <w:b/>
          <w:color w:val="2E74B5" w:themeColor="accent1" w:themeShade="BF"/>
          <w:sz w:val="20"/>
          <w:szCs w:val="20"/>
          <w:lang w:val="es-ES"/>
        </w:rPr>
        <w:t xml:space="preserve"> </w:t>
      </w:r>
      <w:r w:rsidR="005A4EB6" w:rsidRPr="005A4EB6">
        <w:rPr>
          <w:rFonts w:asciiTheme="majorHAnsi" w:eastAsiaTheme="minorEastAsia" w:hAnsiTheme="majorHAnsi"/>
          <w:b/>
          <w:color w:val="2E74B5" w:themeColor="accent1" w:themeShade="BF"/>
          <w:sz w:val="20"/>
          <w:szCs w:val="20"/>
          <w:lang w:val="en-US"/>
        </w:rPr>
        <w:fldChar w:fldCharType="begin"/>
      </w:r>
      <w:r w:rsidR="005A4EB6" w:rsidRPr="004E765F">
        <w:rPr>
          <w:rFonts w:asciiTheme="majorHAnsi" w:eastAsiaTheme="minorEastAsia" w:hAnsiTheme="majorHAnsi"/>
          <w:b/>
          <w:color w:val="2E74B5" w:themeColor="accent1" w:themeShade="BF"/>
          <w:sz w:val="20"/>
          <w:szCs w:val="20"/>
          <w:lang w:val="es-ES"/>
        </w:rPr>
        <w:instrText xml:space="preserve"> SEQ Table \* ARABIC </w:instrText>
      </w:r>
      <w:r w:rsidR="005A4EB6" w:rsidRPr="005A4EB6">
        <w:rPr>
          <w:rFonts w:asciiTheme="majorHAnsi" w:eastAsiaTheme="minorEastAsia" w:hAnsiTheme="majorHAnsi"/>
          <w:b/>
          <w:color w:val="2E74B5" w:themeColor="accent1" w:themeShade="BF"/>
          <w:sz w:val="20"/>
          <w:szCs w:val="20"/>
          <w:lang w:val="en-US"/>
        </w:rPr>
        <w:fldChar w:fldCharType="separate"/>
      </w:r>
      <w:r w:rsidR="00F3271A" w:rsidRPr="004E765F">
        <w:rPr>
          <w:rFonts w:asciiTheme="majorHAnsi" w:eastAsiaTheme="minorEastAsia" w:hAnsiTheme="majorHAnsi"/>
          <w:b/>
          <w:noProof/>
          <w:color w:val="2E74B5" w:themeColor="accent1" w:themeShade="BF"/>
          <w:sz w:val="20"/>
          <w:szCs w:val="20"/>
          <w:lang w:val="es-ES"/>
        </w:rPr>
        <w:t>1</w:t>
      </w:r>
      <w:r w:rsidR="005A4EB6" w:rsidRPr="005A4EB6">
        <w:rPr>
          <w:rFonts w:asciiTheme="majorHAnsi" w:eastAsiaTheme="minorEastAsia" w:hAnsiTheme="majorHAnsi"/>
          <w:b/>
          <w:color w:val="2E74B5" w:themeColor="accent1" w:themeShade="BF"/>
          <w:sz w:val="20"/>
          <w:szCs w:val="20"/>
          <w:lang w:val="en-US"/>
        </w:rPr>
        <w:fldChar w:fldCharType="end"/>
      </w:r>
      <w:r w:rsidR="005A4EB6" w:rsidRPr="004E765F">
        <w:rPr>
          <w:rFonts w:asciiTheme="majorHAnsi" w:eastAsiaTheme="minorEastAsia" w:hAnsiTheme="majorHAnsi"/>
          <w:b/>
          <w:color w:val="2E74B5" w:themeColor="accent1" w:themeShade="BF"/>
          <w:sz w:val="20"/>
          <w:szCs w:val="20"/>
          <w:lang w:val="es-ES"/>
        </w:rPr>
        <w:t>:</w:t>
      </w:r>
      <w:r w:rsidR="005A4EB6" w:rsidRPr="004E765F">
        <w:rPr>
          <w:rFonts w:asciiTheme="majorHAnsi" w:eastAsiaTheme="minorEastAsia" w:hAnsiTheme="majorHAnsi"/>
          <w:iCs/>
          <w:color w:val="000000" w:themeColor="text1"/>
          <w:sz w:val="20"/>
          <w:szCs w:val="20"/>
          <w:lang w:val="es-ES"/>
        </w:rPr>
        <w:t xml:space="preserve"> </w:t>
      </w:r>
      <w:r w:rsidRPr="004E765F">
        <w:rPr>
          <w:rFonts w:asciiTheme="majorHAnsi" w:eastAsiaTheme="minorEastAsia" w:hAnsiTheme="majorHAnsi"/>
          <w:iCs/>
          <w:color w:val="000000" w:themeColor="text1"/>
          <w:sz w:val="20"/>
          <w:szCs w:val="20"/>
          <w:lang w:val="es-ES"/>
        </w:rPr>
        <w:t>País-información base</w:t>
      </w:r>
    </w:p>
    <w:p w14:paraId="3A51A94C" w14:textId="77777777" w:rsidR="005A4EB6" w:rsidRPr="004E765F" w:rsidRDefault="005A4EB6" w:rsidP="005A4EB6">
      <w:pPr>
        <w:spacing w:after="0" w:line="240" w:lineRule="auto"/>
        <w:jc w:val="center"/>
        <w:rPr>
          <w:rFonts w:cs="Times New Roman"/>
          <w:lang w:val="es-ES"/>
        </w:rPr>
      </w:pPr>
    </w:p>
    <w:p w14:paraId="69D8ADC3" w14:textId="021DCC6F" w:rsidR="00DB2450" w:rsidRPr="006A3B6F" w:rsidRDefault="004E765F" w:rsidP="00FD6273">
      <w:pPr>
        <w:spacing w:before="120" w:after="120" w:line="360" w:lineRule="auto"/>
        <w:jc w:val="both"/>
        <w:rPr>
          <w:rFonts w:cs="Times New Roman"/>
          <w:lang w:val="es-ES"/>
        </w:rPr>
      </w:pPr>
      <w:r w:rsidRPr="004E765F">
        <w:rPr>
          <w:rFonts w:cs="Times New Roman"/>
          <w:lang w:val="es-ES"/>
        </w:rPr>
        <w:t>Los datos se recopilaron de noviembre de 2016 a febrero de 2017 a través de un cuestionario en línea auto</w:t>
      </w:r>
      <w:r>
        <w:rPr>
          <w:rFonts w:cs="Times New Roman"/>
          <w:lang w:val="es-ES"/>
        </w:rPr>
        <w:t>-</w:t>
      </w:r>
      <w:r w:rsidRPr="004E765F">
        <w:rPr>
          <w:rFonts w:cs="Times New Roman"/>
          <w:lang w:val="es-ES"/>
        </w:rPr>
        <w:t>administrado. Los datos fueron analizados utilizando: frecuencias, medias y análisis de contenido.</w:t>
      </w:r>
    </w:p>
    <w:p w14:paraId="388EF3EC" w14:textId="77777777" w:rsidR="00DB2450" w:rsidRPr="006A3B6F" w:rsidRDefault="00DB2450">
      <w:pPr>
        <w:rPr>
          <w:lang w:val="es-ES"/>
        </w:rPr>
      </w:pPr>
    </w:p>
    <w:p w14:paraId="5F3075A8" w14:textId="358EFF13" w:rsidR="00DB2450" w:rsidRPr="001441B1" w:rsidRDefault="001441B1" w:rsidP="00DB2450">
      <w:pPr>
        <w:pStyle w:val="Ttol2"/>
        <w:rPr>
          <w:rFonts w:asciiTheme="majorHAnsi" w:hAnsiTheme="majorHAnsi"/>
          <w:color w:val="2E74B5" w:themeColor="accent1" w:themeShade="BF"/>
          <w:sz w:val="28"/>
          <w:szCs w:val="28"/>
          <w:lang w:val="es-ES"/>
        </w:rPr>
      </w:pPr>
      <w:bookmarkStart w:id="5" w:name="_Toc534737700"/>
      <w:r w:rsidRPr="001441B1">
        <w:rPr>
          <w:rFonts w:asciiTheme="majorHAnsi" w:hAnsiTheme="majorHAnsi"/>
          <w:color w:val="2E74B5" w:themeColor="accent1" w:themeShade="BF"/>
          <w:sz w:val="28"/>
          <w:szCs w:val="28"/>
          <w:lang w:val="es-ES"/>
        </w:rPr>
        <w:t>Estructura de la encuesta</w:t>
      </w:r>
      <w:bookmarkEnd w:id="5"/>
      <w:r w:rsidRPr="001441B1">
        <w:rPr>
          <w:rFonts w:asciiTheme="majorHAnsi" w:hAnsiTheme="majorHAnsi"/>
          <w:color w:val="2E74B5" w:themeColor="accent1" w:themeShade="BF"/>
          <w:sz w:val="28"/>
          <w:szCs w:val="28"/>
          <w:lang w:val="es-ES"/>
        </w:rPr>
        <w:t xml:space="preserve"> </w:t>
      </w:r>
    </w:p>
    <w:p w14:paraId="1EC090AF" w14:textId="23D6693A" w:rsidR="001441B1" w:rsidRPr="001441B1" w:rsidRDefault="001441B1" w:rsidP="001441B1">
      <w:pPr>
        <w:spacing w:before="120" w:after="120" w:line="360" w:lineRule="auto"/>
        <w:jc w:val="both"/>
        <w:rPr>
          <w:rFonts w:cs="Times New Roman"/>
          <w:lang w:val="es-ES"/>
        </w:rPr>
      </w:pPr>
      <w:r w:rsidRPr="001441B1">
        <w:rPr>
          <w:rFonts w:cs="Times New Roman"/>
          <w:lang w:val="es-ES"/>
        </w:rPr>
        <w:t>La encuesta se estructura de la siguiente manera:</w:t>
      </w:r>
    </w:p>
    <w:p w14:paraId="6C4C3C4D" w14:textId="23BF0437" w:rsidR="00DB2450" w:rsidRPr="00970487" w:rsidRDefault="001441B1" w:rsidP="00FD6273">
      <w:pPr>
        <w:pStyle w:val="Pargrafdellista"/>
        <w:numPr>
          <w:ilvl w:val="0"/>
          <w:numId w:val="1"/>
        </w:numPr>
        <w:spacing w:before="120" w:after="120" w:line="360" w:lineRule="auto"/>
        <w:jc w:val="both"/>
        <w:rPr>
          <w:rFonts w:cs="Times New Roman"/>
          <w:sz w:val="24"/>
          <w:szCs w:val="22"/>
          <w:lang w:val="es-ES"/>
        </w:rPr>
      </w:pPr>
      <w:r w:rsidRPr="00970487">
        <w:rPr>
          <w:rFonts w:cs="Times New Roman"/>
          <w:sz w:val="22"/>
          <w:lang w:val="es-ES"/>
        </w:rPr>
        <w:t>Datos de identificación: información relacionada con el perfil del centro y sus participantes, incluidos datos sociodemográficos (solo para intereses estadísticos): información relacionada con el perfil de los encuestados</w:t>
      </w:r>
      <w:r w:rsidR="003A64E3">
        <w:rPr>
          <w:rFonts w:cs="Times New Roman"/>
          <w:sz w:val="22"/>
          <w:lang w:val="es-ES"/>
        </w:rPr>
        <w:t>.</w:t>
      </w:r>
      <w:r w:rsidRPr="00970487">
        <w:rPr>
          <w:rFonts w:cs="Times New Roman"/>
          <w:sz w:val="22"/>
          <w:lang w:val="es-ES"/>
        </w:rPr>
        <w:t xml:space="preserve"> </w:t>
      </w:r>
    </w:p>
    <w:p w14:paraId="67BD9301" w14:textId="77777777" w:rsidR="001441B1" w:rsidRPr="00970487" w:rsidRDefault="001441B1" w:rsidP="001441B1">
      <w:pPr>
        <w:pStyle w:val="Pargrafdellista"/>
        <w:numPr>
          <w:ilvl w:val="0"/>
          <w:numId w:val="1"/>
        </w:numPr>
        <w:spacing w:before="120" w:after="120" w:line="360" w:lineRule="auto"/>
        <w:jc w:val="both"/>
        <w:rPr>
          <w:rFonts w:cs="Times New Roman"/>
          <w:sz w:val="22"/>
          <w:lang w:val="es-ES"/>
        </w:rPr>
      </w:pPr>
      <w:r w:rsidRPr="00970487">
        <w:rPr>
          <w:rFonts w:cs="Times New Roman"/>
          <w:sz w:val="22"/>
          <w:lang w:val="es-ES"/>
        </w:rPr>
        <w:t>Dimensión 1: Estructura y organización del centro: esta dimensión se refiere a las características institucionales del centro como planificación, personal y unidades organizativas.</w:t>
      </w:r>
    </w:p>
    <w:p w14:paraId="28F4ACE0" w14:textId="730CBD6B" w:rsidR="00DB2450" w:rsidRPr="00970487" w:rsidRDefault="001441B1" w:rsidP="00FD6273">
      <w:pPr>
        <w:pStyle w:val="Pargrafdellista"/>
        <w:numPr>
          <w:ilvl w:val="0"/>
          <w:numId w:val="1"/>
        </w:numPr>
        <w:spacing w:before="120" w:after="120" w:line="360" w:lineRule="auto"/>
        <w:jc w:val="both"/>
        <w:rPr>
          <w:rFonts w:cs="Times New Roman"/>
          <w:sz w:val="24"/>
          <w:szCs w:val="22"/>
          <w:lang w:val="es-ES"/>
        </w:rPr>
      </w:pPr>
      <w:r w:rsidRPr="00970487">
        <w:rPr>
          <w:rFonts w:cs="Times New Roman"/>
          <w:sz w:val="22"/>
          <w:lang w:val="es-ES"/>
        </w:rPr>
        <w:t>Dimensión 2: Contenido y métodos: esta dimensión se refiere al contenido de la capacitación y las metodologías de capacitación utilizadas en el centro.</w:t>
      </w:r>
    </w:p>
    <w:p w14:paraId="4D98DD19" w14:textId="7C812BF5" w:rsidR="00DB2450" w:rsidRPr="00970487" w:rsidRDefault="001441B1" w:rsidP="00FD6273">
      <w:pPr>
        <w:pStyle w:val="Pargrafdellista"/>
        <w:numPr>
          <w:ilvl w:val="0"/>
          <w:numId w:val="1"/>
        </w:numPr>
        <w:spacing w:before="120" w:after="120" w:line="360" w:lineRule="auto"/>
        <w:jc w:val="both"/>
        <w:rPr>
          <w:rFonts w:cs="Times New Roman"/>
          <w:sz w:val="24"/>
          <w:szCs w:val="22"/>
          <w:lang w:val="es-ES"/>
        </w:rPr>
      </w:pPr>
      <w:r w:rsidRPr="00970487">
        <w:rPr>
          <w:rFonts w:cs="Times New Roman"/>
          <w:sz w:val="22"/>
          <w:lang w:val="es-ES"/>
        </w:rPr>
        <w:lastRenderedPageBreak/>
        <w:t>Dimensión 3: Desarrollo del personal: esta dimensión se refiere al desarrollo profesional del personal involucrado en el centro.</w:t>
      </w:r>
    </w:p>
    <w:p w14:paraId="7C66EC1C" w14:textId="7E0FA930" w:rsidR="00DB2450" w:rsidRPr="00970487" w:rsidRDefault="001441B1" w:rsidP="00FD6273">
      <w:pPr>
        <w:pStyle w:val="Pargrafdellista"/>
        <w:numPr>
          <w:ilvl w:val="0"/>
          <w:numId w:val="1"/>
        </w:numPr>
        <w:spacing w:before="120" w:after="120" w:line="360" w:lineRule="auto"/>
        <w:jc w:val="both"/>
        <w:rPr>
          <w:rFonts w:cs="Times New Roman"/>
          <w:sz w:val="24"/>
          <w:szCs w:val="22"/>
          <w:lang w:val="es-ES"/>
        </w:rPr>
      </w:pPr>
      <w:r w:rsidRPr="00970487">
        <w:rPr>
          <w:rFonts w:cs="Times New Roman"/>
          <w:sz w:val="22"/>
          <w:lang w:val="es-ES"/>
        </w:rPr>
        <w:t>Dimensión 4. Aseguramiento de la calidad: esta dimensión se refiere a los mecanismos que tiene el centro para garantizar y perseguir la calidad de sus actividades.</w:t>
      </w:r>
    </w:p>
    <w:p w14:paraId="137CDAD2" w14:textId="58DFFC14" w:rsidR="00DB2450" w:rsidRPr="006A3B6F" w:rsidRDefault="001441B1" w:rsidP="00FD6273">
      <w:pPr>
        <w:pStyle w:val="Pargrafdellista"/>
        <w:numPr>
          <w:ilvl w:val="0"/>
          <w:numId w:val="1"/>
        </w:numPr>
        <w:spacing w:before="120" w:after="120" w:line="360" w:lineRule="auto"/>
        <w:jc w:val="both"/>
        <w:rPr>
          <w:rFonts w:cs="Times New Roman"/>
          <w:sz w:val="24"/>
          <w:szCs w:val="22"/>
          <w:lang w:val="es-ES"/>
        </w:rPr>
      </w:pPr>
      <w:r w:rsidRPr="00970487">
        <w:rPr>
          <w:rFonts w:cs="Times New Roman"/>
          <w:sz w:val="22"/>
          <w:lang w:val="es-ES"/>
        </w:rPr>
        <w:t>Dimensión 5. Infraestructura: esta dimensión se refiere a las instalaciones que posee el centro.</w:t>
      </w:r>
    </w:p>
    <w:p w14:paraId="37E36C74" w14:textId="5380E841" w:rsidR="00DB2450" w:rsidRPr="003A64E3" w:rsidRDefault="003A64E3" w:rsidP="00FD6273">
      <w:pPr>
        <w:spacing w:before="120" w:after="120" w:line="360" w:lineRule="auto"/>
        <w:jc w:val="both"/>
        <w:rPr>
          <w:rFonts w:cs="Times New Roman"/>
          <w:lang w:val="es-ES"/>
        </w:rPr>
      </w:pPr>
      <w:r w:rsidRPr="003A64E3">
        <w:rPr>
          <w:rFonts w:cs="Times New Roman"/>
          <w:lang w:val="es-ES"/>
        </w:rPr>
        <w:t xml:space="preserve">El cuestionario está estructurado en 3 tipos de ítems: </w:t>
      </w:r>
    </w:p>
    <w:p w14:paraId="4CB45F78" w14:textId="42D87431" w:rsidR="003A64E3" w:rsidRPr="003A64E3" w:rsidRDefault="003A64E3" w:rsidP="003A64E3">
      <w:pPr>
        <w:pStyle w:val="Pargrafdellista"/>
        <w:numPr>
          <w:ilvl w:val="0"/>
          <w:numId w:val="2"/>
        </w:numPr>
        <w:spacing w:before="120" w:after="120" w:line="360" w:lineRule="auto"/>
        <w:jc w:val="both"/>
        <w:rPr>
          <w:rFonts w:cs="Times New Roman"/>
          <w:sz w:val="22"/>
          <w:szCs w:val="22"/>
          <w:lang w:val="es-ES"/>
        </w:rPr>
      </w:pPr>
      <w:r w:rsidRPr="003A64E3">
        <w:rPr>
          <w:rFonts w:cs="Times New Roman"/>
          <w:sz w:val="22"/>
          <w:szCs w:val="22"/>
          <w:lang w:val="es-ES"/>
        </w:rPr>
        <w:t>Opción múltiple</w:t>
      </w:r>
    </w:p>
    <w:p w14:paraId="3EBF6CD0" w14:textId="3D4C0886" w:rsidR="003A64E3" w:rsidRPr="003A64E3" w:rsidRDefault="000F4323" w:rsidP="003A64E3">
      <w:pPr>
        <w:pStyle w:val="Pargrafdellista"/>
        <w:numPr>
          <w:ilvl w:val="0"/>
          <w:numId w:val="2"/>
        </w:numPr>
        <w:spacing w:before="120" w:after="120" w:line="360" w:lineRule="auto"/>
        <w:jc w:val="both"/>
        <w:rPr>
          <w:rFonts w:cs="Times New Roman"/>
          <w:sz w:val="22"/>
          <w:szCs w:val="22"/>
          <w:lang w:val="es-ES"/>
        </w:rPr>
      </w:pPr>
      <w:r>
        <w:rPr>
          <w:rFonts w:cs="Times New Roman"/>
          <w:sz w:val="22"/>
          <w:szCs w:val="22"/>
          <w:lang w:val="es-ES"/>
        </w:rPr>
        <w:t>Respuestas dicotómicas: sí</w:t>
      </w:r>
      <w:r w:rsidR="003A64E3" w:rsidRPr="003A64E3">
        <w:rPr>
          <w:rFonts w:cs="Times New Roman"/>
          <w:sz w:val="22"/>
          <w:szCs w:val="22"/>
          <w:lang w:val="es-ES"/>
        </w:rPr>
        <w:t>/no</w:t>
      </w:r>
    </w:p>
    <w:p w14:paraId="2AC46087" w14:textId="3B867F09" w:rsidR="00DB2450" w:rsidRPr="003A64E3" w:rsidRDefault="003A64E3" w:rsidP="003A64E3">
      <w:pPr>
        <w:pStyle w:val="Pargrafdellista"/>
        <w:numPr>
          <w:ilvl w:val="0"/>
          <w:numId w:val="2"/>
        </w:numPr>
        <w:spacing w:before="120" w:after="120" w:line="360" w:lineRule="auto"/>
        <w:jc w:val="both"/>
        <w:rPr>
          <w:rFonts w:cs="Times New Roman"/>
          <w:sz w:val="22"/>
          <w:szCs w:val="22"/>
          <w:lang w:val="es-ES"/>
        </w:rPr>
      </w:pPr>
      <w:r w:rsidRPr="003A64E3">
        <w:rPr>
          <w:rFonts w:cs="Times New Roman"/>
          <w:sz w:val="22"/>
          <w:szCs w:val="22"/>
          <w:lang w:val="es-ES"/>
        </w:rPr>
        <w:t>Ítems abiertos con respuestas cortas</w:t>
      </w:r>
    </w:p>
    <w:p w14:paraId="49529C09" w14:textId="77777777" w:rsidR="00303E6A" w:rsidRPr="003A64E3" w:rsidRDefault="00303E6A" w:rsidP="00FD6273">
      <w:pPr>
        <w:spacing w:before="120" w:after="120" w:line="360" w:lineRule="auto"/>
        <w:rPr>
          <w:lang w:val="es-ES"/>
        </w:rPr>
      </w:pPr>
    </w:p>
    <w:p w14:paraId="0138ED20" w14:textId="7B36C012" w:rsidR="00DB2450" w:rsidRPr="0040262F" w:rsidRDefault="0040262F" w:rsidP="00DB2450">
      <w:pPr>
        <w:pStyle w:val="Ttol2"/>
        <w:rPr>
          <w:rFonts w:asciiTheme="majorHAnsi" w:hAnsiTheme="majorHAnsi"/>
          <w:color w:val="2E74B5" w:themeColor="accent1" w:themeShade="BF"/>
          <w:sz w:val="28"/>
          <w:szCs w:val="28"/>
          <w:lang w:val="es-ES"/>
        </w:rPr>
      </w:pPr>
      <w:bookmarkStart w:id="6" w:name="_Toc534737701"/>
      <w:r w:rsidRPr="0040262F">
        <w:rPr>
          <w:rFonts w:asciiTheme="majorHAnsi" w:hAnsiTheme="majorHAnsi"/>
          <w:color w:val="2E74B5" w:themeColor="accent1" w:themeShade="BF"/>
          <w:sz w:val="28"/>
          <w:szCs w:val="28"/>
          <w:lang w:val="es-ES"/>
        </w:rPr>
        <w:t>Resultados</w:t>
      </w:r>
      <w:bookmarkEnd w:id="6"/>
    </w:p>
    <w:p w14:paraId="7FED8EA8" w14:textId="3169CA14" w:rsidR="00DB2450" w:rsidRPr="0040262F" w:rsidRDefault="0040262F" w:rsidP="00DB2450">
      <w:pPr>
        <w:pStyle w:val="Ttol3"/>
        <w:rPr>
          <w:b/>
          <w:color w:val="2E74B5" w:themeColor="accent1" w:themeShade="BF"/>
          <w:lang w:val="es-ES"/>
        </w:rPr>
      </w:pPr>
      <w:bookmarkStart w:id="7" w:name="_Toc534737702"/>
      <w:r w:rsidRPr="0040262F">
        <w:rPr>
          <w:b/>
          <w:color w:val="2E74B5" w:themeColor="accent1" w:themeShade="BF"/>
          <w:lang w:val="es-ES"/>
        </w:rPr>
        <w:t>Perfil de encuestados y centros</w:t>
      </w:r>
      <w:bookmarkEnd w:id="7"/>
    </w:p>
    <w:p w14:paraId="5786BF6A" w14:textId="77777777" w:rsidR="004E588D" w:rsidRPr="0040262F" w:rsidRDefault="004E588D" w:rsidP="00FD6273">
      <w:pPr>
        <w:spacing w:before="120" w:after="120" w:line="360" w:lineRule="auto"/>
        <w:jc w:val="both"/>
        <w:rPr>
          <w:rFonts w:cs="Times New Roman"/>
          <w:lang w:val="es-ES"/>
        </w:rPr>
      </w:pPr>
    </w:p>
    <w:p w14:paraId="571A1C8D" w14:textId="0FAB3144" w:rsidR="0040262F" w:rsidRPr="007630ED" w:rsidRDefault="0040262F" w:rsidP="00FD6273">
      <w:pPr>
        <w:spacing w:before="120" w:after="120" w:line="360" w:lineRule="auto"/>
        <w:jc w:val="both"/>
        <w:rPr>
          <w:rFonts w:cs="Times New Roman"/>
          <w:lang w:val="en-GB"/>
        </w:rPr>
      </w:pPr>
      <w:r w:rsidRPr="0040262F">
        <w:rPr>
          <w:rFonts w:cs="Times New Roman"/>
          <w:lang w:val="es-ES"/>
        </w:rPr>
        <w:t>La primera parte de la encuesta es analizar el perfil de los centros y las personas que lo están respondiendo. El análisis revela que:</w:t>
      </w:r>
      <w:r>
        <w:rPr>
          <w:rFonts w:cs="Times New Roman"/>
          <w:lang w:val="en-GB"/>
        </w:rPr>
        <w:t xml:space="preserve"> </w:t>
      </w:r>
    </w:p>
    <w:p w14:paraId="3CE00BF1" w14:textId="53BE5E68" w:rsidR="0040262F" w:rsidRPr="0040262F" w:rsidRDefault="0040262F" w:rsidP="0040262F">
      <w:pPr>
        <w:pStyle w:val="Pargrafdellista"/>
        <w:numPr>
          <w:ilvl w:val="0"/>
          <w:numId w:val="3"/>
        </w:numPr>
        <w:spacing w:before="120" w:after="120" w:line="360" w:lineRule="auto"/>
        <w:jc w:val="both"/>
        <w:rPr>
          <w:rFonts w:cs="Times New Roman"/>
          <w:sz w:val="22"/>
          <w:szCs w:val="22"/>
          <w:lang w:val="es-ES"/>
        </w:rPr>
      </w:pPr>
      <w:r w:rsidRPr="0040262F">
        <w:rPr>
          <w:rFonts w:cs="Times New Roman"/>
          <w:sz w:val="22"/>
          <w:szCs w:val="22"/>
          <w:lang w:val="es-ES"/>
        </w:rPr>
        <w:t>Casi todos los centros tienen como dominio principal las actividades juveniles. La edad de los beneficiarios es entre 12 y 30 años en casi todos los casos.</w:t>
      </w:r>
    </w:p>
    <w:p w14:paraId="61A3F68E" w14:textId="77777777" w:rsidR="0040262F" w:rsidRDefault="0040262F" w:rsidP="0040262F">
      <w:pPr>
        <w:pStyle w:val="Pargrafdellista"/>
        <w:numPr>
          <w:ilvl w:val="0"/>
          <w:numId w:val="3"/>
        </w:numPr>
        <w:spacing w:before="120" w:after="120" w:line="360" w:lineRule="auto"/>
        <w:jc w:val="both"/>
        <w:rPr>
          <w:rFonts w:cs="Times New Roman"/>
          <w:sz w:val="22"/>
          <w:szCs w:val="22"/>
          <w:lang w:val="es-ES"/>
        </w:rPr>
      </w:pPr>
      <w:r w:rsidRPr="0040262F">
        <w:rPr>
          <w:rFonts w:cs="Times New Roman"/>
          <w:sz w:val="22"/>
          <w:szCs w:val="22"/>
          <w:lang w:val="es-ES"/>
        </w:rPr>
        <w:t>La mayoría de los centros son financiados con fondos públicos.</w:t>
      </w:r>
    </w:p>
    <w:p w14:paraId="282A1C6D" w14:textId="6A368E09" w:rsidR="0040262F" w:rsidRPr="0040262F" w:rsidRDefault="0040262F" w:rsidP="0040262F">
      <w:pPr>
        <w:pStyle w:val="Pargrafdellista"/>
        <w:numPr>
          <w:ilvl w:val="0"/>
          <w:numId w:val="3"/>
        </w:numPr>
        <w:spacing w:before="120" w:after="120" w:line="360" w:lineRule="auto"/>
        <w:jc w:val="both"/>
        <w:rPr>
          <w:rFonts w:cs="Times New Roman"/>
          <w:sz w:val="22"/>
          <w:szCs w:val="22"/>
          <w:lang w:val="es-ES"/>
        </w:rPr>
      </w:pPr>
      <w:r w:rsidRPr="0040262F">
        <w:rPr>
          <w:rFonts w:cs="Times New Roman"/>
          <w:sz w:val="22"/>
          <w:szCs w:val="22"/>
          <w:lang w:val="es-ES"/>
        </w:rPr>
        <w:t>En general, son centros pequeños para el número de puntos de vista de los empleados. 14 de ellos tienen menos de 20 empleados.</w:t>
      </w:r>
    </w:p>
    <w:p w14:paraId="72914D59" w14:textId="49F3D10D" w:rsidR="0040262F" w:rsidRPr="0040262F" w:rsidRDefault="0040262F" w:rsidP="0040262F">
      <w:pPr>
        <w:pStyle w:val="Pargrafdellista"/>
        <w:numPr>
          <w:ilvl w:val="0"/>
          <w:numId w:val="3"/>
        </w:numPr>
        <w:spacing w:before="120" w:after="120" w:line="360" w:lineRule="auto"/>
        <w:jc w:val="both"/>
        <w:rPr>
          <w:rFonts w:cs="Times New Roman"/>
          <w:sz w:val="22"/>
          <w:szCs w:val="22"/>
          <w:lang w:val="es-ES"/>
        </w:rPr>
      </w:pPr>
      <w:r w:rsidRPr="0040262F">
        <w:rPr>
          <w:rFonts w:cs="Times New Roman"/>
          <w:sz w:val="22"/>
          <w:szCs w:val="22"/>
          <w:lang w:val="es-ES"/>
        </w:rPr>
        <w:t>La mayoría de los centros son nuevos (después de 2000).</w:t>
      </w:r>
    </w:p>
    <w:p w14:paraId="1727304B" w14:textId="42F4E4E5" w:rsidR="0040262F" w:rsidRDefault="0040262F" w:rsidP="0040262F">
      <w:pPr>
        <w:pStyle w:val="Pargrafdellista"/>
        <w:numPr>
          <w:ilvl w:val="0"/>
          <w:numId w:val="3"/>
        </w:numPr>
        <w:spacing w:before="120" w:after="120" w:line="360" w:lineRule="auto"/>
        <w:jc w:val="both"/>
        <w:rPr>
          <w:rFonts w:cs="Times New Roman"/>
          <w:sz w:val="22"/>
          <w:szCs w:val="22"/>
          <w:lang w:val="es-ES"/>
        </w:rPr>
      </w:pPr>
      <w:r w:rsidRPr="0040262F">
        <w:rPr>
          <w:rFonts w:cs="Times New Roman"/>
          <w:sz w:val="22"/>
          <w:szCs w:val="22"/>
          <w:lang w:val="es-ES"/>
        </w:rPr>
        <w:t>El perfil de los encuestados: la mayoría son mujeres, tienen menos de 40 años y la mayoría son graduados (con estudios de maestría) y tienen un nivel profesional intermedio y avanzado desde el punto de vista de la experiencia (con más de 5 y 10 años de experiencia)</w:t>
      </w:r>
      <w:r>
        <w:rPr>
          <w:rFonts w:cs="Times New Roman"/>
          <w:sz w:val="22"/>
          <w:szCs w:val="22"/>
          <w:lang w:val="es-ES"/>
        </w:rPr>
        <w:t>.</w:t>
      </w:r>
    </w:p>
    <w:p w14:paraId="07AF5304" w14:textId="77777777" w:rsidR="0040262F" w:rsidRPr="006A3B6F" w:rsidRDefault="0040262F" w:rsidP="0040262F">
      <w:pPr>
        <w:pStyle w:val="Pargrafdellista"/>
        <w:numPr>
          <w:ilvl w:val="0"/>
          <w:numId w:val="3"/>
        </w:numPr>
        <w:spacing w:before="120" w:after="120" w:line="360" w:lineRule="auto"/>
        <w:jc w:val="both"/>
        <w:rPr>
          <w:rFonts w:cs="Times New Roman"/>
          <w:lang w:val="es-ES"/>
        </w:rPr>
      </w:pPr>
      <w:r w:rsidRPr="0040262F">
        <w:rPr>
          <w:rFonts w:cs="Times New Roman"/>
          <w:sz w:val="22"/>
          <w:szCs w:val="22"/>
          <w:lang w:val="es-ES"/>
        </w:rPr>
        <w:t>Casi todos los centros dependen del municipio, seguidos de las administraciones regionales.</w:t>
      </w:r>
    </w:p>
    <w:p w14:paraId="25EF4300" w14:textId="363E1C56" w:rsidR="00DB2450" w:rsidRPr="001B0345" w:rsidRDefault="001B0345" w:rsidP="0040262F">
      <w:pPr>
        <w:spacing w:before="120" w:after="120" w:line="360" w:lineRule="auto"/>
        <w:ind w:left="360"/>
        <w:jc w:val="both"/>
        <w:rPr>
          <w:rFonts w:cs="Times New Roman"/>
          <w:lang w:val="es-ES"/>
        </w:rPr>
      </w:pPr>
      <w:r w:rsidRPr="001B0345">
        <w:rPr>
          <w:rFonts w:cs="Times New Roman"/>
          <w:lang w:val="es-ES"/>
        </w:rPr>
        <w:t>Todos los detalles relacionados con los datos generale</w:t>
      </w:r>
      <w:r>
        <w:rPr>
          <w:rFonts w:cs="Times New Roman"/>
          <w:lang w:val="es-ES"/>
        </w:rPr>
        <w:t>s se desglosan en los gráficos de abajo.</w:t>
      </w: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262DE6" w14:paraId="3BF1385F" w14:textId="77777777" w:rsidTr="00262DE6">
        <w:tc>
          <w:tcPr>
            <w:tcW w:w="8494" w:type="dxa"/>
            <w:tcBorders>
              <w:bottom w:val="single" w:sz="4" w:space="0" w:color="auto"/>
            </w:tcBorders>
          </w:tcPr>
          <w:p w14:paraId="66EA0C92" w14:textId="77777777" w:rsidR="00262DE6" w:rsidRDefault="00262DE6" w:rsidP="005A4EB6">
            <w:pPr>
              <w:jc w:val="center"/>
              <w:rPr>
                <w:b/>
                <w:lang w:val="en-GB"/>
              </w:rPr>
            </w:pPr>
            <w:r w:rsidRPr="007630ED">
              <w:rPr>
                <w:b/>
                <w:noProof/>
                <w:lang w:val="es-ES" w:eastAsia="es-ES"/>
              </w:rPr>
              <w:lastRenderedPageBreak/>
              <w:drawing>
                <wp:inline distT="0" distB="0" distL="0" distR="0" wp14:anchorId="5AD6F037" wp14:editId="02CA4966">
                  <wp:extent cx="5225826" cy="241200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png"/>
                          <pic:cNvPicPr/>
                        </pic:nvPicPr>
                        <pic:blipFill rotWithShape="1">
                          <a:blip r:embed="rId9">
                            <a:extLst>
                              <a:ext uri="{28A0092B-C50C-407E-A947-70E740481C1C}">
                                <a14:useLocalDpi xmlns:a14="http://schemas.microsoft.com/office/drawing/2010/main" val="0"/>
                              </a:ext>
                            </a:extLst>
                          </a:blip>
                          <a:srcRect l="2692" t="15810" b="11558"/>
                          <a:stretch/>
                        </pic:blipFill>
                        <pic:spPr bwMode="auto">
                          <a:xfrm>
                            <a:off x="0" y="0"/>
                            <a:ext cx="5225826" cy="2412000"/>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p>
        </w:tc>
      </w:tr>
      <w:tr w:rsidR="00262DE6" w14:paraId="67D585A9" w14:textId="77777777" w:rsidTr="00262DE6">
        <w:tc>
          <w:tcPr>
            <w:tcW w:w="8494" w:type="dxa"/>
            <w:tcBorders>
              <w:top w:val="single" w:sz="4" w:space="0" w:color="auto"/>
            </w:tcBorders>
          </w:tcPr>
          <w:p w14:paraId="300C6D9A" w14:textId="1DDF186A" w:rsidR="00262DE6" w:rsidRPr="001B0345" w:rsidRDefault="001B0345" w:rsidP="001B0345">
            <w:pPr>
              <w:pStyle w:val="Llegenda"/>
              <w:jc w:val="center"/>
              <w:rPr>
                <w:rFonts w:asciiTheme="majorHAnsi" w:hAnsiTheme="majorHAnsi"/>
                <w:b/>
                <w:i w:val="0"/>
                <w:sz w:val="20"/>
                <w:szCs w:val="20"/>
                <w:lang w:val="es-ES"/>
              </w:rPr>
            </w:pPr>
            <w:r w:rsidRPr="001B0345">
              <w:rPr>
                <w:rFonts w:asciiTheme="majorHAnsi" w:hAnsiTheme="majorHAnsi"/>
                <w:b/>
                <w:i w:val="0"/>
                <w:color w:val="2E74B5" w:themeColor="accent1" w:themeShade="BF"/>
                <w:sz w:val="20"/>
                <w:szCs w:val="20"/>
                <w:lang w:val="es-ES"/>
              </w:rPr>
              <w:t>Gráfico</w:t>
            </w:r>
            <w:r w:rsidR="00262DE6" w:rsidRPr="001B0345">
              <w:rPr>
                <w:rFonts w:asciiTheme="majorHAnsi" w:hAnsiTheme="majorHAnsi"/>
                <w:b/>
                <w:i w:val="0"/>
                <w:color w:val="2E74B5" w:themeColor="accent1" w:themeShade="BF"/>
                <w:sz w:val="20"/>
                <w:szCs w:val="20"/>
                <w:lang w:val="es-ES"/>
              </w:rPr>
              <w:t xml:space="preserve"> </w:t>
            </w:r>
            <w:r w:rsidR="00262DE6" w:rsidRPr="001B0345">
              <w:rPr>
                <w:rFonts w:asciiTheme="majorHAnsi" w:hAnsiTheme="majorHAnsi"/>
                <w:b/>
                <w:i w:val="0"/>
                <w:color w:val="2E74B5" w:themeColor="accent1" w:themeShade="BF"/>
                <w:sz w:val="20"/>
                <w:szCs w:val="20"/>
                <w:lang w:val="es-ES"/>
              </w:rPr>
              <w:fldChar w:fldCharType="begin"/>
            </w:r>
            <w:r w:rsidR="00262DE6" w:rsidRPr="001B0345">
              <w:rPr>
                <w:rFonts w:asciiTheme="majorHAnsi" w:hAnsiTheme="majorHAnsi"/>
                <w:b/>
                <w:i w:val="0"/>
                <w:color w:val="2E74B5" w:themeColor="accent1" w:themeShade="BF"/>
                <w:sz w:val="20"/>
                <w:szCs w:val="20"/>
                <w:lang w:val="es-ES"/>
              </w:rPr>
              <w:instrText xml:space="preserve"> SEQ Graph \* ARABIC </w:instrText>
            </w:r>
            <w:r w:rsidR="00262DE6" w:rsidRPr="001B0345">
              <w:rPr>
                <w:rFonts w:asciiTheme="majorHAnsi" w:hAnsiTheme="majorHAnsi"/>
                <w:b/>
                <w:i w:val="0"/>
                <w:color w:val="2E74B5" w:themeColor="accent1" w:themeShade="BF"/>
                <w:sz w:val="20"/>
                <w:szCs w:val="20"/>
                <w:lang w:val="es-ES"/>
              </w:rPr>
              <w:fldChar w:fldCharType="separate"/>
            </w:r>
            <w:r w:rsidR="00F3271A" w:rsidRPr="001B0345">
              <w:rPr>
                <w:rFonts w:asciiTheme="majorHAnsi" w:hAnsiTheme="majorHAnsi"/>
                <w:b/>
                <w:i w:val="0"/>
                <w:noProof/>
                <w:color w:val="2E74B5" w:themeColor="accent1" w:themeShade="BF"/>
                <w:sz w:val="20"/>
                <w:szCs w:val="20"/>
                <w:lang w:val="es-ES"/>
              </w:rPr>
              <w:t>1</w:t>
            </w:r>
            <w:r w:rsidR="00262DE6" w:rsidRPr="001B0345">
              <w:rPr>
                <w:rFonts w:asciiTheme="majorHAnsi" w:hAnsiTheme="majorHAnsi"/>
                <w:b/>
                <w:i w:val="0"/>
                <w:color w:val="2E74B5" w:themeColor="accent1" w:themeShade="BF"/>
                <w:sz w:val="20"/>
                <w:szCs w:val="20"/>
                <w:lang w:val="es-ES"/>
              </w:rPr>
              <w:fldChar w:fldCharType="end"/>
            </w:r>
            <w:r w:rsidR="00262DE6" w:rsidRPr="001B0345">
              <w:rPr>
                <w:rFonts w:asciiTheme="majorHAnsi" w:hAnsiTheme="majorHAnsi"/>
                <w:b/>
                <w:i w:val="0"/>
                <w:color w:val="2E74B5" w:themeColor="accent1" w:themeShade="BF"/>
                <w:sz w:val="20"/>
                <w:szCs w:val="20"/>
                <w:lang w:val="es-ES"/>
              </w:rPr>
              <w:t>:</w:t>
            </w:r>
            <w:r w:rsidR="00262DE6" w:rsidRPr="001B0345">
              <w:rPr>
                <w:rFonts w:asciiTheme="majorHAnsi" w:hAnsiTheme="majorHAnsi"/>
                <w:i w:val="0"/>
                <w:color w:val="2E74B5" w:themeColor="accent1" w:themeShade="BF"/>
                <w:sz w:val="20"/>
                <w:szCs w:val="20"/>
                <w:lang w:val="es-ES"/>
              </w:rPr>
              <w:t xml:space="preserve"> </w:t>
            </w:r>
            <w:r w:rsidRPr="001B0345">
              <w:rPr>
                <w:rFonts w:asciiTheme="majorHAnsi" w:hAnsiTheme="majorHAnsi"/>
                <w:i w:val="0"/>
                <w:color w:val="000000" w:themeColor="text1"/>
                <w:sz w:val="20"/>
                <w:szCs w:val="20"/>
                <w:lang w:val="es-ES"/>
              </w:rPr>
              <w:t>Tipo de financiación (de 23 centros).</w:t>
            </w:r>
          </w:p>
        </w:tc>
      </w:tr>
    </w:tbl>
    <w:p w14:paraId="057580A3" w14:textId="77777777" w:rsidR="00DB2450" w:rsidRPr="001B0345" w:rsidRDefault="00DB2450" w:rsidP="005A4EB6">
      <w:pPr>
        <w:spacing w:after="0"/>
        <w:jc w:val="both"/>
        <w:rPr>
          <w:b/>
          <w:lang w:val="es-ES"/>
        </w:rPr>
      </w:pPr>
    </w:p>
    <w:p w14:paraId="07D49156" w14:textId="77777777" w:rsidR="005A4EB6" w:rsidRPr="001B0345" w:rsidRDefault="005A4EB6" w:rsidP="005A4EB6">
      <w:pPr>
        <w:spacing w:after="0"/>
        <w:jc w:val="both"/>
        <w:rPr>
          <w:b/>
          <w:lang w:val="es-ES"/>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262DE6" w14:paraId="01159944" w14:textId="77777777" w:rsidTr="00262DE6">
        <w:tc>
          <w:tcPr>
            <w:tcW w:w="8494" w:type="dxa"/>
            <w:tcBorders>
              <w:bottom w:val="single" w:sz="4" w:space="0" w:color="auto"/>
            </w:tcBorders>
          </w:tcPr>
          <w:p w14:paraId="00D8327D" w14:textId="77777777" w:rsidR="00262DE6" w:rsidRDefault="00262DE6" w:rsidP="001B29DB">
            <w:pPr>
              <w:jc w:val="both"/>
              <w:rPr>
                <w:b/>
                <w:lang w:val="en-GB"/>
              </w:rPr>
            </w:pPr>
            <w:r w:rsidRPr="007630ED">
              <w:rPr>
                <w:b/>
                <w:noProof/>
                <w:lang w:val="es-ES" w:eastAsia="es-ES"/>
              </w:rPr>
              <w:drawing>
                <wp:inline distT="0" distB="0" distL="0" distR="0" wp14:anchorId="256E723F" wp14:editId="1921AA77">
                  <wp:extent cx="5105735" cy="208324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png"/>
                          <pic:cNvPicPr/>
                        </pic:nvPicPr>
                        <pic:blipFill rotWithShape="1">
                          <a:blip r:embed="rId10">
                            <a:extLst>
                              <a:ext uri="{28A0092B-C50C-407E-A947-70E740481C1C}">
                                <a14:useLocalDpi xmlns:a14="http://schemas.microsoft.com/office/drawing/2010/main" val="0"/>
                              </a:ext>
                            </a:extLst>
                          </a:blip>
                          <a:srcRect t="17878" b="16137"/>
                          <a:stretch/>
                        </pic:blipFill>
                        <pic:spPr bwMode="auto">
                          <a:xfrm>
                            <a:off x="0" y="0"/>
                            <a:ext cx="5108039" cy="2084182"/>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p>
        </w:tc>
      </w:tr>
      <w:tr w:rsidR="00262DE6" w:rsidRPr="00262DE6" w14:paraId="49664B0E" w14:textId="77777777" w:rsidTr="00262DE6">
        <w:tc>
          <w:tcPr>
            <w:tcW w:w="8494" w:type="dxa"/>
            <w:tcBorders>
              <w:top w:val="single" w:sz="4" w:space="0" w:color="auto"/>
            </w:tcBorders>
          </w:tcPr>
          <w:p w14:paraId="34A56D7E" w14:textId="5F7E7888" w:rsidR="00262DE6" w:rsidRPr="001B0345" w:rsidRDefault="001B0345" w:rsidP="001B0345">
            <w:pPr>
              <w:jc w:val="center"/>
              <w:rPr>
                <w:rFonts w:asciiTheme="majorHAnsi" w:hAnsiTheme="majorHAnsi"/>
                <w:b/>
                <w:sz w:val="20"/>
                <w:szCs w:val="20"/>
                <w:lang w:val="es-ES"/>
              </w:rPr>
            </w:pPr>
            <w:r w:rsidRPr="001B0345">
              <w:rPr>
                <w:rFonts w:asciiTheme="majorHAnsi" w:hAnsiTheme="majorHAnsi"/>
                <w:b/>
                <w:color w:val="2E74B5" w:themeColor="accent1" w:themeShade="BF"/>
                <w:sz w:val="20"/>
                <w:szCs w:val="20"/>
                <w:lang w:val="es-ES"/>
              </w:rPr>
              <w:t>Gráfico</w:t>
            </w:r>
            <w:r w:rsidR="00262DE6" w:rsidRPr="001B0345">
              <w:rPr>
                <w:rFonts w:asciiTheme="majorHAnsi" w:hAnsiTheme="majorHAnsi"/>
                <w:b/>
                <w:color w:val="2E74B5" w:themeColor="accent1" w:themeShade="BF"/>
                <w:sz w:val="20"/>
                <w:szCs w:val="20"/>
                <w:lang w:val="es-ES"/>
              </w:rPr>
              <w:t xml:space="preserve"> </w:t>
            </w:r>
            <w:r w:rsidR="00262DE6" w:rsidRPr="00262DE6">
              <w:rPr>
                <w:rFonts w:asciiTheme="majorHAnsi" w:hAnsiTheme="majorHAnsi"/>
                <w:b/>
                <w:color w:val="2E74B5" w:themeColor="accent1" w:themeShade="BF"/>
                <w:sz w:val="20"/>
                <w:szCs w:val="20"/>
              </w:rPr>
              <w:fldChar w:fldCharType="begin"/>
            </w:r>
            <w:r w:rsidR="00262DE6" w:rsidRPr="001B0345">
              <w:rPr>
                <w:rFonts w:asciiTheme="majorHAnsi" w:hAnsiTheme="majorHAnsi"/>
                <w:b/>
                <w:color w:val="2E74B5" w:themeColor="accent1" w:themeShade="BF"/>
                <w:sz w:val="20"/>
                <w:szCs w:val="20"/>
                <w:lang w:val="es-ES"/>
              </w:rPr>
              <w:instrText xml:space="preserve"> SEQ Graph \* ARABIC </w:instrText>
            </w:r>
            <w:r w:rsidR="00262DE6" w:rsidRPr="00262DE6">
              <w:rPr>
                <w:rFonts w:asciiTheme="majorHAnsi" w:hAnsiTheme="majorHAnsi"/>
                <w:b/>
                <w:color w:val="2E74B5" w:themeColor="accent1" w:themeShade="BF"/>
                <w:sz w:val="20"/>
                <w:szCs w:val="20"/>
              </w:rPr>
              <w:fldChar w:fldCharType="separate"/>
            </w:r>
            <w:r w:rsidR="00F3271A" w:rsidRPr="001B0345">
              <w:rPr>
                <w:rFonts w:asciiTheme="majorHAnsi" w:hAnsiTheme="majorHAnsi"/>
                <w:b/>
                <w:noProof/>
                <w:color w:val="2E74B5" w:themeColor="accent1" w:themeShade="BF"/>
                <w:sz w:val="20"/>
                <w:szCs w:val="20"/>
                <w:lang w:val="es-ES"/>
              </w:rPr>
              <w:t>2</w:t>
            </w:r>
            <w:r w:rsidR="00262DE6" w:rsidRPr="00262DE6">
              <w:rPr>
                <w:rFonts w:asciiTheme="majorHAnsi" w:hAnsiTheme="majorHAnsi"/>
                <w:b/>
                <w:color w:val="2E74B5" w:themeColor="accent1" w:themeShade="BF"/>
                <w:sz w:val="20"/>
                <w:szCs w:val="20"/>
              </w:rPr>
              <w:fldChar w:fldCharType="end"/>
            </w:r>
            <w:r w:rsidR="00262DE6" w:rsidRPr="001B0345">
              <w:rPr>
                <w:rFonts w:asciiTheme="majorHAnsi" w:hAnsiTheme="majorHAnsi"/>
                <w:b/>
                <w:color w:val="2E74B5" w:themeColor="accent1" w:themeShade="BF"/>
                <w:sz w:val="20"/>
                <w:szCs w:val="20"/>
                <w:lang w:val="es-ES"/>
              </w:rPr>
              <w:t>:</w:t>
            </w:r>
            <w:r w:rsidR="00262DE6" w:rsidRPr="001B0345">
              <w:rPr>
                <w:rFonts w:asciiTheme="majorHAnsi" w:hAnsiTheme="majorHAnsi"/>
                <w:color w:val="2E74B5" w:themeColor="accent1" w:themeShade="BF"/>
                <w:sz w:val="20"/>
                <w:szCs w:val="20"/>
                <w:lang w:val="es-ES"/>
              </w:rPr>
              <w:t xml:space="preserve"> </w:t>
            </w:r>
            <w:r w:rsidRPr="001B0345">
              <w:rPr>
                <w:rFonts w:asciiTheme="majorHAnsi" w:hAnsiTheme="majorHAnsi"/>
                <w:color w:val="000000" w:themeColor="text1"/>
                <w:sz w:val="20"/>
                <w:szCs w:val="20"/>
                <w:lang w:val="es-ES"/>
              </w:rPr>
              <w:t>Edad de los beneficiarios (de 23 centros).</w:t>
            </w:r>
          </w:p>
        </w:tc>
      </w:tr>
    </w:tbl>
    <w:p w14:paraId="745A4631" w14:textId="77777777" w:rsidR="00262DE6" w:rsidRPr="001B0345" w:rsidRDefault="00262DE6" w:rsidP="005A4EB6">
      <w:pPr>
        <w:spacing w:after="0"/>
        <w:jc w:val="both"/>
        <w:rPr>
          <w:b/>
          <w:lang w:val="es-ES"/>
        </w:rPr>
      </w:pPr>
    </w:p>
    <w:p w14:paraId="4643AFC0" w14:textId="77777777" w:rsidR="005A4EB6" w:rsidRPr="001B0345" w:rsidRDefault="005A4EB6" w:rsidP="005A4EB6">
      <w:pPr>
        <w:spacing w:after="0"/>
        <w:jc w:val="both"/>
        <w:rPr>
          <w:b/>
          <w:lang w:val="es-ES"/>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262DE6" w14:paraId="5A4DA6DF" w14:textId="77777777" w:rsidTr="00262DE6">
        <w:tc>
          <w:tcPr>
            <w:tcW w:w="8494" w:type="dxa"/>
            <w:tcBorders>
              <w:bottom w:val="single" w:sz="4" w:space="0" w:color="auto"/>
            </w:tcBorders>
          </w:tcPr>
          <w:p w14:paraId="2DBA2C99" w14:textId="77777777" w:rsidR="00262DE6" w:rsidRDefault="00262DE6" w:rsidP="005A4EB6">
            <w:pPr>
              <w:jc w:val="center"/>
              <w:rPr>
                <w:b/>
                <w:lang w:val="en-GB"/>
              </w:rPr>
            </w:pPr>
            <w:r w:rsidRPr="007630ED">
              <w:rPr>
                <w:b/>
                <w:noProof/>
                <w:lang w:val="es-ES" w:eastAsia="es-ES"/>
              </w:rPr>
              <w:drawing>
                <wp:inline distT="0" distB="0" distL="0" distR="0" wp14:anchorId="3B955DF7" wp14:editId="6C429230">
                  <wp:extent cx="4599295" cy="241173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png"/>
                          <pic:cNvPicPr/>
                        </pic:nvPicPr>
                        <pic:blipFill rotWithShape="1">
                          <a:blip r:embed="rId11">
                            <a:extLst>
                              <a:ext uri="{28A0092B-C50C-407E-A947-70E740481C1C}">
                                <a14:useLocalDpi xmlns:a14="http://schemas.microsoft.com/office/drawing/2010/main" val="0"/>
                              </a:ext>
                            </a:extLst>
                          </a:blip>
                          <a:srcRect l="5024" t="17264" r="11132" b="11635"/>
                          <a:stretch/>
                        </pic:blipFill>
                        <pic:spPr bwMode="auto">
                          <a:xfrm>
                            <a:off x="0" y="0"/>
                            <a:ext cx="4599810" cy="2412000"/>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p>
        </w:tc>
      </w:tr>
      <w:tr w:rsidR="00262DE6" w:rsidRPr="00262DE6" w14:paraId="70F22053" w14:textId="77777777" w:rsidTr="00262DE6">
        <w:tc>
          <w:tcPr>
            <w:tcW w:w="8494" w:type="dxa"/>
            <w:tcBorders>
              <w:top w:val="single" w:sz="4" w:space="0" w:color="auto"/>
            </w:tcBorders>
          </w:tcPr>
          <w:p w14:paraId="7007A92D" w14:textId="59203BE5" w:rsidR="00262DE6" w:rsidRPr="001B0345" w:rsidRDefault="00262DE6" w:rsidP="001B0345">
            <w:pPr>
              <w:jc w:val="center"/>
              <w:rPr>
                <w:rFonts w:asciiTheme="majorHAnsi" w:hAnsiTheme="majorHAnsi"/>
                <w:b/>
                <w:sz w:val="20"/>
                <w:szCs w:val="20"/>
                <w:lang w:val="es-ES"/>
              </w:rPr>
            </w:pPr>
            <w:r w:rsidRPr="001B0345">
              <w:rPr>
                <w:rFonts w:asciiTheme="majorHAnsi" w:hAnsiTheme="majorHAnsi"/>
                <w:b/>
                <w:color w:val="2E74B5" w:themeColor="accent1" w:themeShade="BF"/>
                <w:sz w:val="20"/>
                <w:szCs w:val="20"/>
                <w:lang w:val="es-ES"/>
              </w:rPr>
              <w:t>Gr</w:t>
            </w:r>
            <w:r w:rsidR="001B0345" w:rsidRPr="001B0345">
              <w:rPr>
                <w:rFonts w:asciiTheme="majorHAnsi" w:hAnsiTheme="majorHAnsi"/>
                <w:b/>
                <w:color w:val="2E74B5" w:themeColor="accent1" w:themeShade="BF"/>
                <w:sz w:val="20"/>
                <w:szCs w:val="20"/>
                <w:lang w:val="es-ES"/>
              </w:rPr>
              <w:t>áfico</w:t>
            </w:r>
            <w:r w:rsidRPr="001B0345">
              <w:rPr>
                <w:rFonts w:asciiTheme="majorHAnsi" w:hAnsiTheme="majorHAnsi"/>
                <w:b/>
                <w:color w:val="2E74B5" w:themeColor="accent1" w:themeShade="BF"/>
                <w:sz w:val="20"/>
                <w:szCs w:val="20"/>
                <w:lang w:val="es-ES"/>
              </w:rPr>
              <w:t xml:space="preserve"> </w:t>
            </w:r>
            <w:r w:rsidRPr="00262DE6">
              <w:rPr>
                <w:rFonts w:asciiTheme="majorHAnsi" w:hAnsiTheme="majorHAnsi"/>
                <w:b/>
                <w:color w:val="2E74B5" w:themeColor="accent1" w:themeShade="BF"/>
                <w:sz w:val="20"/>
                <w:szCs w:val="20"/>
              </w:rPr>
              <w:fldChar w:fldCharType="begin"/>
            </w:r>
            <w:r w:rsidRPr="001B0345">
              <w:rPr>
                <w:rFonts w:asciiTheme="majorHAnsi" w:hAnsiTheme="majorHAnsi"/>
                <w:b/>
                <w:color w:val="2E74B5" w:themeColor="accent1" w:themeShade="BF"/>
                <w:sz w:val="20"/>
                <w:szCs w:val="20"/>
                <w:lang w:val="es-ES"/>
              </w:rPr>
              <w:instrText xml:space="preserve"> SEQ Graph \* ARABIC </w:instrText>
            </w:r>
            <w:r w:rsidRPr="00262DE6">
              <w:rPr>
                <w:rFonts w:asciiTheme="majorHAnsi" w:hAnsiTheme="majorHAnsi"/>
                <w:b/>
                <w:color w:val="2E74B5" w:themeColor="accent1" w:themeShade="BF"/>
                <w:sz w:val="20"/>
                <w:szCs w:val="20"/>
              </w:rPr>
              <w:fldChar w:fldCharType="separate"/>
            </w:r>
            <w:r w:rsidR="00F3271A" w:rsidRPr="001B0345">
              <w:rPr>
                <w:rFonts w:asciiTheme="majorHAnsi" w:hAnsiTheme="majorHAnsi"/>
                <w:b/>
                <w:noProof/>
                <w:color w:val="2E74B5" w:themeColor="accent1" w:themeShade="BF"/>
                <w:sz w:val="20"/>
                <w:szCs w:val="20"/>
                <w:lang w:val="es-ES"/>
              </w:rPr>
              <w:t>3</w:t>
            </w:r>
            <w:r w:rsidRPr="00262DE6">
              <w:rPr>
                <w:rFonts w:asciiTheme="majorHAnsi" w:hAnsiTheme="majorHAnsi"/>
                <w:b/>
                <w:color w:val="2E74B5" w:themeColor="accent1" w:themeShade="BF"/>
                <w:sz w:val="20"/>
                <w:szCs w:val="20"/>
              </w:rPr>
              <w:fldChar w:fldCharType="end"/>
            </w:r>
            <w:r w:rsidRPr="001B0345">
              <w:rPr>
                <w:rFonts w:asciiTheme="majorHAnsi" w:hAnsiTheme="majorHAnsi"/>
                <w:b/>
                <w:color w:val="2E74B5" w:themeColor="accent1" w:themeShade="BF"/>
                <w:sz w:val="20"/>
                <w:szCs w:val="20"/>
                <w:lang w:val="es-ES"/>
              </w:rPr>
              <w:t>:</w:t>
            </w:r>
            <w:r w:rsidRPr="001B0345">
              <w:rPr>
                <w:rFonts w:asciiTheme="majorHAnsi" w:hAnsiTheme="majorHAnsi"/>
                <w:color w:val="2E74B5" w:themeColor="accent1" w:themeShade="BF"/>
                <w:sz w:val="20"/>
                <w:szCs w:val="20"/>
                <w:lang w:val="es-ES"/>
              </w:rPr>
              <w:t xml:space="preserve"> </w:t>
            </w:r>
            <w:r w:rsidR="001B0345" w:rsidRPr="001B0345">
              <w:rPr>
                <w:rFonts w:asciiTheme="majorHAnsi" w:hAnsiTheme="majorHAnsi"/>
                <w:color w:val="000000" w:themeColor="text1"/>
                <w:sz w:val="20"/>
                <w:szCs w:val="20"/>
                <w:lang w:val="es-ES"/>
              </w:rPr>
              <w:t xml:space="preserve">Número de profesionales </w:t>
            </w:r>
            <w:r w:rsidR="001B0345" w:rsidRPr="001B0345">
              <w:rPr>
                <w:rFonts w:asciiTheme="majorHAnsi" w:hAnsiTheme="majorHAnsi"/>
                <w:iCs/>
                <w:color w:val="000000" w:themeColor="text1"/>
                <w:sz w:val="20"/>
                <w:szCs w:val="20"/>
                <w:lang w:val="es-ES"/>
              </w:rPr>
              <w:t>(de 23 centro</w:t>
            </w:r>
            <w:r w:rsidRPr="001B0345">
              <w:rPr>
                <w:rFonts w:asciiTheme="majorHAnsi" w:hAnsiTheme="majorHAnsi"/>
                <w:iCs/>
                <w:color w:val="000000" w:themeColor="text1"/>
                <w:sz w:val="20"/>
                <w:szCs w:val="20"/>
                <w:lang w:val="es-ES"/>
              </w:rPr>
              <w:t>s).</w:t>
            </w:r>
          </w:p>
        </w:tc>
      </w:tr>
    </w:tbl>
    <w:p w14:paraId="13CF0F75" w14:textId="77777777" w:rsidR="00DB2450" w:rsidRPr="001B0345" w:rsidRDefault="00DB2450" w:rsidP="00124D9E">
      <w:pPr>
        <w:spacing w:after="0"/>
        <w:jc w:val="both"/>
        <w:rPr>
          <w:b/>
          <w:lang w:val="es-ES"/>
        </w:rPr>
      </w:pPr>
    </w:p>
    <w:p w14:paraId="0990C65C" w14:textId="77777777" w:rsidR="005A4EB6" w:rsidRPr="001B0345" w:rsidRDefault="005A4EB6" w:rsidP="00124D9E">
      <w:pPr>
        <w:spacing w:after="0"/>
        <w:jc w:val="both"/>
        <w:rPr>
          <w:b/>
          <w:lang w:val="es-ES"/>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262DE6" w14:paraId="03B34CD7" w14:textId="77777777" w:rsidTr="001B29DB">
        <w:tc>
          <w:tcPr>
            <w:tcW w:w="8494" w:type="dxa"/>
            <w:tcBorders>
              <w:bottom w:val="single" w:sz="4" w:space="0" w:color="auto"/>
            </w:tcBorders>
          </w:tcPr>
          <w:p w14:paraId="12167C82" w14:textId="77777777" w:rsidR="00262DE6" w:rsidRDefault="00262DE6" w:rsidP="00262DE6">
            <w:pPr>
              <w:jc w:val="center"/>
              <w:rPr>
                <w:b/>
                <w:lang w:val="en-GB"/>
              </w:rPr>
            </w:pPr>
            <w:r w:rsidRPr="007630ED">
              <w:rPr>
                <w:b/>
                <w:noProof/>
                <w:lang w:val="es-ES" w:eastAsia="es-ES"/>
              </w:rPr>
              <w:lastRenderedPageBreak/>
              <w:drawing>
                <wp:inline distT="0" distB="0" distL="0" distR="0" wp14:anchorId="50EF23E3" wp14:editId="01409D66">
                  <wp:extent cx="4716780" cy="2412000"/>
                  <wp:effectExtent l="0" t="0" r="7620" b="762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262DE6" w:rsidRPr="00262DE6" w14:paraId="1EC0A1BF" w14:textId="77777777" w:rsidTr="001B29DB">
        <w:tc>
          <w:tcPr>
            <w:tcW w:w="8494" w:type="dxa"/>
            <w:tcBorders>
              <w:top w:val="single" w:sz="4" w:space="0" w:color="auto"/>
            </w:tcBorders>
          </w:tcPr>
          <w:p w14:paraId="10977DC5" w14:textId="4B11855B" w:rsidR="00262DE6" w:rsidRPr="006E444F" w:rsidRDefault="006E444F" w:rsidP="006E444F">
            <w:pPr>
              <w:jc w:val="center"/>
              <w:rPr>
                <w:rFonts w:asciiTheme="majorHAnsi" w:hAnsiTheme="majorHAnsi"/>
                <w:b/>
                <w:sz w:val="20"/>
                <w:szCs w:val="20"/>
                <w:lang w:val="es-ES"/>
              </w:rPr>
            </w:pPr>
            <w:r w:rsidRPr="006E444F">
              <w:rPr>
                <w:rFonts w:asciiTheme="majorHAnsi" w:hAnsiTheme="majorHAnsi"/>
                <w:b/>
                <w:color w:val="2E74B5" w:themeColor="accent1" w:themeShade="BF"/>
                <w:sz w:val="20"/>
                <w:szCs w:val="20"/>
                <w:lang w:val="es-ES"/>
              </w:rPr>
              <w:t>Gráfico</w:t>
            </w:r>
            <w:r w:rsidR="00262DE6" w:rsidRPr="006E444F">
              <w:rPr>
                <w:rFonts w:asciiTheme="majorHAnsi" w:hAnsiTheme="majorHAnsi"/>
                <w:b/>
                <w:color w:val="2E74B5" w:themeColor="accent1" w:themeShade="BF"/>
                <w:sz w:val="20"/>
                <w:szCs w:val="20"/>
                <w:lang w:val="es-ES"/>
              </w:rPr>
              <w:t xml:space="preserve"> </w:t>
            </w:r>
            <w:r w:rsidR="00262DE6" w:rsidRPr="00262DE6">
              <w:rPr>
                <w:rFonts w:asciiTheme="majorHAnsi" w:hAnsiTheme="majorHAnsi"/>
                <w:b/>
                <w:color w:val="2E74B5" w:themeColor="accent1" w:themeShade="BF"/>
                <w:sz w:val="20"/>
                <w:szCs w:val="20"/>
              </w:rPr>
              <w:fldChar w:fldCharType="begin"/>
            </w:r>
            <w:r w:rsidR="00262DE6" w:rsidRPr="006E444F">
              <w:rPr>
                <w:rFonts w:asciiTheme="majorHAnsi" w:hAnsiTheme="majorHAnsi"/>
                <w:b/>
                <w:color w:val="2E74B5" w:themeColor="accent1" w:themeShade="BF"/>
                <w:sz w:val="20"/>
                <w:szCs w:val="20"/>
                <w:lang w:val="es-ES"/>
              </w:rPr>
              <w:instrText xml:space="preserve"> SEQ Graph \* ARABIC </w:instrText>
            </w:r>
            <w:r w:rsidR="00262DE6" w:rsidRPr="00262DE6">
              <w:rPr>
                <w:rFonts w:asciiTheme="majorHAnsi" w:hAnsiTheme="majorHAnsi"/>
                <w:b/>
                <w:color w:val="2E74B5" w:themeColor="accent1" w:themeShade="BF"/>
                <w:sz w:val="20"/>
                <w:szCs w:val="20"/>
              </w:rPr>
              <w:fldChar w:fldCharType="separate"/>
            </w:r>
            <w:r w:rsidR="00F3271A" w:rsidRPr="006E444F">
              <w:rPr>
                <w:rFonts w:asciiTheme="majorHAnsi" w:hAnsiTheme="majorHAnsi"/>
                <w:b/>
                <w:noProof/>
                <w:color w:val="2E74B5" w:themeColor="accent1" w:themeShade="BF"/>
                <w:sz w:val="20"/>
                <w:szCs w:val="20"/>
                <w:lang w:val="es-ES"/>
              </w:rPr>
              <w:t>4</w:t>
            </w:r>
            <w:r w:rsidR="00262DE6" w:rsidRPr="00262DE6">
              <w:rPr>
                <w:rFonts w:asciiTheme="majorHAnsi" w:hAnsiTheme="majorHAnsi"/>
                <w:b/>
                <w:color w:val="2E74B5" w:themeColor="accent1" w:themeShade="BF"/>
                <w:sz w:val="20"/>
                <w:szCs w:val="20"/>
              </w:rPr>
              <w:fldChar w:fldCharType="end"/>
            </w:r>
            <w:r w:rsidR="00262DE6" w:rsidRPr="006E444F">
              <w:rPr>
                <w:rFonts w:asciiTheme="majorHAnsi" w:hAnsiTheme="majorHAnsi"/>
                <w:b/>
                <w:color w:val="2E74B5" w:themeColor="accent1" w:themeShade="BF"/>
                <w:sz w:val="20"/>
                <w:szCs w:val="20"/>
                <w:lang w:val="es-ES"/>
              </w:rPr>
              <w:t>:</w:t>
            </w:r>
            <w:r w:rsidR="00262DE6" w:rsidRPr="006E444F">
              <w:rPr>
                <w:rFonts w:asciiTheme="majorHAnsi" w:hAnsiTheme="majorHAnsi"/>
                <w:color w:val="2E74B5" w:themeColor="accent1" w:themeShade="BF"/>
                <w:sz w:val="20"/>
                <w:szCs w:val="20"/>
                <w:lang w:val="es-ES"/>
              </w:rPr>
              <w:t xml:space="preserve"> </w:t>
            </w:r>
            <w:r w:rsidRPr="006E444F">
              <w:rPr>
                <w:rFonts w:asciiTheme="majorHAnsi" w:hAnsiTheme="majorHAnsi"/>
                <w:color w:val="000000" w:themeColor="text1"/>
                <w:sz w:val="20"/>
                <w:szCs w:val="20"/>
                <w:lang w:val="es-ES"/>
              </w:rPr>
              <w:t>Año de creación de los centros.</w:t>
            </w:r>
          </w:p>
        </w:tc>
      </w:tr>
    </w:tbl>
    <w:p w14:paraId="5F09D22F" w14:textId="77777777" w:rsidR="005A4EB6" w:rsidRPr="006E444F" w:rsidRDefault="005A4EB6" w:rsidP="005A4EB6">
      <w:pPr>
        <w:spacing w:after="0"/>
        <w:jc w:val="both"/>
        <w:rPr>
          <w:b/>
          <w:lang w:val="es-ES"/>
        </w:rPr>
      </w:pPr>
    </w:p>
    <w:p w14:paraId="16D13EF3" w14:textId="77777777" w:rsidR="005A4EB6" w:rsidRPr="006E444F" w:rsidRDefault="005A4EB6" w:rsidP="005A4EB6">
      <w:pPr>
        <w:spacing w:after="0"/>
        <w:jc w:val="both"/>
        <w:rPr>
          <w:b/>
          <w:lang w:val="es-ES"/>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262DE6" w14:paraId="7127A933" w14:textId="77777777" w:rsidTr="00262DE6">
        <w:tc>
          <w:tcPr>
            <w:tcW w:w="8504" w:type="dxa"/>
            <w:tcBorders>
              <w:bottom w:val="single" w:sz="4" w:space="0" w:color="auto"/>
            </w:tcBorders>
          </w:tcPr>
          <w:p w14:paraId="7468BD00" w14:textId="77777777" w:rsidR="00262DE6" w:rsidRDefault="00262DE6" w:rsidP="00262DE6">
            <w:pPr>
              <w:jc w:val="center"/>
              <w:rPr>
                <w:b/>
                <w:lang w:val="en-GB"/>
              </w:rPr>
            </w:pPr>
            <w:r w:rsidRPr="007630ED">
              <w:rPr>
                <w:noProof/>
                <w:lang w:val="es-ES" w:eastAsia="es-ES"/>
              </w:rPr>
              <w:drawing>
                <wp:inline distT="0" distB="0" distL="0" distR="0" wp14:anchorId="26E3150B" wp14:editId="70AB094E">
                  <wp:extent cx="4960631" cy="2456180"/>
                  <wp:effectExtent l="0" t="0" r="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2).png"/>
                          <pic:cNvPicPr/>
                        </pic:nvPicPr>
                        <pic:blipFill rotWithShape="1">
                          <a:blip r:embed="rId13">
                            <a:extLst>
                              <a:ext uri="{28A0092B-C50C-407E-A947-70E740481C1C}">
                                <a14:useLocalDpi xmlns:a14="http://schemas.microsoft.com/office/drawing/2010/main" val="0"/>
                              </a:ext>
                            </a:extLst>
                          </a:blip>
                          <a:srcRect l="2975" t="17643" r="8589" b="11545"/>
                          <a:stretch/>
                        </pic:blipFill>
                        <pic:spPr bwMode="auto">
                          <a:xfrm>
                            <a:off x="0" y="0"/>
                            <a:ext cx="4963103" cy="2457404"/>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p>
        </w:tc>
      </w:tr>
      <w:tr w:rsidR="00262DE6" w:rsidRPr="00262DE6" w14:paraId="37B2AAA6" w14:textId="77777777" w:rsidTr="00262DE6">
        <w:tc>
          <w:tcPr>
            <w:tcW w:w="8504" w:type="dxa"/>
            <w:tcBorders>
              <w:top w:val="single" w:sz="4" w:space="0" w:color="auto"/>
            </w:tcBorders>
          </w:tcPr>
          <w:p w14:paraId="199301A4" w14:textId="480D7C74" w:rsidR="00262DE6" w:rsidRPr="006E444F" w:rsidRDefault="006E444F" w:rsidP="006E444F">
            <w:pPr>
              <w:jc w:val="center"/>
              <w:rPr>
                <w:rFonts w:asciiTheme="majorHAnsi" w:hAnsiTheme="majorHAnsi"/>
                <w:b/>
                <w:sz w:val="20"/>
                <w:szCs w:val="20"/>
                <w:lang w:val="es-ES"/>
              </w:rPr>
            </w:pPr>
            <w:r w:rsidRPr="006E444F">
              <w:rPr>
                <w:rFonts w:asciiTheme="majorHAnsi" w:hAnsiTheme="majorHAnsi"/>
                <w:b/>
                <w:color w:val="2E74B5" w:themeColor="accent1" w:themeShade="BF"/>
                <w:sz w:val="20"/>
                <w:szCs w:val="20"/>
                <w:lang w:val="es-ES"/>
              </w:rPr>
              <w:t>Gráfico</w:t>
            </w:r>
            <w:r w:rsidR="00262DE6" w:rsidRPr="006E444F">
              <w:rPr>
                <w:rFonts w:asciiTheme="majorHAnsi" w:hAnsiTheme="majorHAnsi"/>
                <w:b/>
                <w:color w:val="2E74B5" w:themeColor="accent1" w:themeShade="BF"/>
                <w:sz w:val="20"/>
                <w:szCs w:val="20"/>
                <w:lang w:val="es-ES"/>
              </w:rPr>
              <w:t xml:space="preserve"> </w:t>
            </w:r>
            <w:r w:rsidR="00262DE6" w:rsidRPr="00262DE6">
              <w:rPr>
                <w:rFonts w:asciiTheme="majorHAnsi" w:hAnsiTheme="majorHAnsi"/>
                <w:b/>
                <w:color w:val="2E74B5" w:themeColor="accent1" w:themeShade="BF"/>
                <w:sz w:val="20"/>
                <w:szCs w:val="20"/>
              </w:rPr>
              <w:fldChar w:fldCharType="begin"/>
            </w:r>
            <w:r w:rsidR="00262DE6" w:rsidRPr="006E444F">
              <w:rPr>
                <w:rFonts w:asciiTheme="majorHAnsi" w:hAnsiTheme="majorHAnsi"/>
                <w:b/>
                <w:color w:val="2E74B5" w:themeColor="accent1" w:themeShade="BF"/>
                <w:sz w:val="20"/>
                <w:szCs w:val="20"/>
                <w:lang w:val="es-ES"/>
              </w:rPr>
              <w:instrText xml:space="preserve"> SEQ Graph \* ARABIC </w:instrText>
            </w:r>
            <w:r w:rsidR="00262DE6" w:rsidRPr="00262DE6">
              <w:rPr>
                <w:rFonts w:asciiTheme="majorHAnsi" w:hAnsiTheme="majorHAnsi"/>
                <w:b/>
                <w:color w:val="2E74B5" w:themeColor="accent1" w:themeShade="BF"/>
                <w:sz w:val="20"/>
                <w:szCs w:val="20"/>
              </w:rPr>
              <w:fldChar w:fldCharType="separate"/>
            </w:r>
            <w:r w:rsidR="00F3271A" w:rsidRPr="006E444F">
              <w:rPr>
                <w:rFonts w:asciiTheme="majorHAnsi" w:hAnsiTheme="majorHAnsi"/>
                <w:b/>
                <w:noProof/>
                <w:color w:val="2E74B5" w:themeColor="accent1" w:themeShade="BF"/>
                <w:sz w:val="20"/>
                <w:szCs w:val="20"/>
                <w:lang w:val="es-ES"/>
              </w:rPr>
              <w:t>5</w:t>
            </w:r>
            <w:r w:rsidR="00262DE6" w:rsidRPr="00262DE6">
              <w:rPr>
                <w:rFonts w:asciiTheme="majorHAnsi" w:hAnsiTheme="majorHAnsi"/>
                <w:b/>
                <w:color w:val="2E74B5" w:themeColor="accent1" w:themeShade="BF"/>
                <w:sz w:val="20"/>
                <w:szCs w:val="20"/>
              </w:rPr>
              <w:fldChar w:fldCharType="end"/>
            </w:r>
            <w:r w:rsidR="00262DE6" w:rsidRPr="006E444F">
              <w:rPr>
                <w:rFonts w:asciiTheme="majorHAnsi" w:hAnsiTheme="majorHAnsi"/>
                <w:b/>
                <w:color w:val="2E74B5" w:themeColor="accent1" w:themeShade="BF"/>
                <w:sz w:val="20"/>
                <w:szCs w:val="20"/>
                <w:lang w:val="es-ES"/>
              </w:rPr>
              <w:t>:</w:t>
            </w:r>
            <w:r w:rsidR="00262DE6" w:rsidRPr="006E444F">
              <w:rPr>
                <w:rFonts w:asciiTheme="majorHAnsi" w:hAnsiTheme="majorHAnsi"/>
                <w:color w:val="2E74B5" w:themeColor="accent1" w:themeShade="BF"/>
                <w:sz w:val="20"/>
                <w:szCs w:val="20"/>
                <w:lang w:val="es-ES"/>
              </w:rPr>
              <w:t xml:space="preserve"> </w:t>
            </w:r>
            <w:r w:rsidRPr="006E444F">
              <w:rPr>
                <w:rFonts w:asciiTheme="majorHAnsi" w:hAnsiTheme="majorHAnsi"/>
                <w:color w:val="000000" w:themeColor="text1"/>
                <w:sz w:val="20"/>
                <w:szCs w:val="20"/>
                <w:lang w:val="es-ES"/>
              </w:rPr>
              <w:t>Grado máximo o certificado de 23 profesionales.</w:t>
            </w:r>
          </w:p>
        </w:tc>
      </w:tr>
    </w:tbl>
    <w:p w14:paraId="5C497360" w14:textId="77777777" w:rsidR="005A4EB6" w:rsidRPr="006E444F" w:rsidRDefault="005A4EB6" w:rsidP="005A4EB6">
      <w:pPr>
        <w:spacing w:after="0"/>
        <w:jc w:val="both"/>
        <w:rPr>
          <w:b/>
          <w:lang w:val="es-ES"/>
        </w:rPr>
      </w:pPr>
    </w:p>
    <w:p w14:paraId="08DC1840" w14:textId="77777777" w:rsidR="005A4EB6" w:rsidRPr="006E444F" w:rsidRDefault="005A4EB6" w:rsidP="00DB2450">
      <w:pPr>
        <w:jc w:val="both"/>
        <w:rPr>
          <w:b/>
          <w:lang w:val="es-ES"/>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262DE6" w14:paraId="1937E89A" w14:textId="77777777" w:rsidTr="001B29DB">
        <w:tc>
          <w:tcPr>
            <w:tcW w:w="8494" w:type="dxa"/>
            <w:tcBorders>
              <w:bottom w:val="single" w:sz="4" w:space="0" w:color="auto"/>
            </w:tcBorders>
          </w:tcPr>
          <w:p w14:paraId="7E9AF1B7" w14:textId="77777777" w:rsidR="00262DE6" w:rsidRDefault="00262DE6" w:rsidP="00262DE6">
            <w:pPr>
              <w:jc w:val="center"/>
              <w:rPr>
                <w:b/>
                <w:lang w:val="en-GB"/>
              </w:rPr>
            </w:pPr>
            <w:r w:rsidRPr="007630ED">
              <w:rPr>
                <w:b/>
                <w:noProof/>
                <w:lang w:val="es-ES" w:eastAsia="es-ES"/>
              </w:rPr>
              <w:drawing>
                <wp:inline distT="0" distB="0" distL="0" distR="0" wp14:anchorId="6C90F785" wp14:editId="1074AD6B">
                  <wp:extent cx="3792772" cy="2249677"/>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2).png"/>
                          <pic:cNvPicPr/>
                        </pic:nvPicPr>
                        <pic:blipFill rotWithShape="1">
                          <a:blip r:embed="rId14">
                            <a:extLst>
                              <a:ext uri="{28A0092B-C50C-407E-A947-70E740481C1C}">
                                <a14:useLocalDpi xmlns:a14="http://schemas.microsoft.com/office/drawing/2010/main" val="0"/>
                              </a:ext>
                            </a:extLst>
                          </a:blip>
                          <a:srcRect l="15306" t="17871" r="17092" b="17281"/>
                          <a:stretch/>
                        </pic:blipFill>
                        <pic:spPr bwMode="auto">
                          <a:xfrm>
                            <a:off x="0" y="0"/>
                            <a:ext cx="3793944" cy="2250372"/>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p>
        </w:tc>
      </w:tr>
      <w:tr w:rsidR="00262DE6" w:rsidRPr="00262DE6" w14:paraId="73FB5B13" w14:textId="77777777" w:rsidTr="001B29DB">
        <w:tc>
          <w:tcPr>
            <w:tcW w:w="8494" w:type="dxa"/>
            <w:tcBorders>
              <w:top w:val="single" w:sz="4" w:space="0" w:color="auto"/>
            </w:tcBorders>
          </w:tcPr>
          <w:p w14:paraId="10E31DCF" w14:textId="0BE0515B" w:rsidR="00262DE6" w:rsidRPr="006E444F" w:rsidRDefault="006E444F" w:rsidP="001B29DB">
            <w:pPr>
              <w:jc w:val="center"/>
              <w:rPr>
                <w:rFonts w:asciiTheme="majorHAnsi" w:hAnsiTheme="majorHAnsi"/>
                <w:b/>
                <w:sz w:val="20"/>
                <w:szCs w:val="20"/>
                <w:lang w:val="es-ES"/>
              </w:rPr>
            </w:pPr>
            <w:r w:rsidRPr="006E444F">
              <w:rPr>
                <w:rFonts w:asciiTheme="majorHAnsi" w:hAnsiTheme="majorHAnsi"/>
                <w:b/>
                <w:color w:val="2E74B5" w:themeColor="accent1" w:themeShade="BF"/>
                <w:sz w:val="20"/>
                <w:szCs w:val="20"/>
                <w:lang w:val="es-ES"/>
              </w:rPr>
              <w:t>Gráfico</w:t>
            </w:r>
            <w:r w:rsidR="00262DE6" w:rsidRPr="006E444F">
              <w:rPr>
                <w:rFonts w:asciiTheme="majorHAnsi" w:hAnsiTheme="majorHAnsi"/>
                <w:b/>
                <w:color w:val="2E74B5" w:themeColor="accent1" w:themeShade="BF"/>
                <w:sz w:val="20"/>
                <w:szCs w:val="20"/>
                <w:lang w:val="es-ES"/>
              </w:rPr>
              <w:t xml:space="preserve"> </w:t>
            </w:r>
            <w:r w:rsidR="00262DE6" w:rsidRPr="006E444F">
              <w:rPr>
                <w:rFonts w:asciiTheme="majorHAnsi" w:hAnsiTheme="majorHAnsi"/>
                <w:b/>
                <w:color w:val="2E74B5" w:themeColor="accent1" w:themeShade="BF"/>
                <w:sz w:val="20"/>
                <w:szCs w:val="20"/>
                <w:lang w:val="es-ES"/>
              </w:rPr>
              <w:fldChar w:fldCharType="begin"/>
            </w:r>
            <w:r w:rsidR="00262DE6" w:rsidRPr="006E444F">
              <w:rPr>
                <w:rFonts w:asciiTheme="majorHAnsi" w:hAnsiTheme="majorHAnsi"/>
                <w:b/>
                <w:color w:val="2E74B5" w:themeColor="accent1" w:themeShade="BF"/>
                <w:sz w:val="20"/>
                <w:szCs w:val="20"/>
                <w:lang w:val="es-ES"/>
              </w:rPr>
              <w:instrText xml:space="preserve"> SEQ Graph \* ARABIC </w:instrText>
            </w:r>
            <w:r w:rsidR="00262DE6" w:rsidRPr="006E444F">
              <w:rPr>
                <w:rFonts w:asciiTheme="majorHAnsi" w:hAnsiTheme="majorHAnsi"/>
                <w:b/>
                <w:color w:val="2E74B5" w:themeColor="accent1" w:themeShade="BF"/>
                <w:sz w:val="20"/>
                <w:szCs w:val="20"/>
                <w:lang w:val="es-ES"/>
              </w:rPr>
              <w:fldChar w:fldCharType="separate"/>
            </w:r>
            <w:r w:rsidR="00F3271A" w:rsidRPr="006E444F">
              <w:rPr>
                <w:rFonts w:asciiTheme="majorHAnsi" w:hAnsiTheme="majorHAnsi"/>
                <w:b/>
                <w:noProof/>
                <w:color w:val="2E74B5" w:themeColor="accent1" w:themeShade="BF"/>
                <w:sz w:val="20"/>
                <w:szCs w:val="20"/>
                <w:lang w:val="es-ES"/>
              </w:rPr>
              <w:t>6</w:t>
            </w:r>
            <w:r w:rsidR="00262DE6" w:rsidRPr="006E444F">
              <w:rPr>
                <w:rFonts w:asciiTheme="majorHAnsi" w:hAnsiTheme="majorHAnsi"/>
                <w:b/>
                <w:color w:val="2E74B5" w:themeColor="accent1" w:themeShade="BF"/>
                <w:sz w:val="20"/>
                <w:szCs w:val="20"/>
                <w:lang w:val="es-ES"/>
              </w:rPr>
              <w:fldChar w:fldCharType="end"/>
            </w:r>
            <w:r w:rsidR="00262DE6" w:rsidRPr="006E444F">
              <w:rPr>
                <w:rFonts w:asciiTheme="majorHAnsi" w:hAnsiTheme="majorHAnsi"/>
                <w:b/>
                <w:color w:val="2E74B5" w:themeColor="accent1" w:themeShade="BF"/>
                <w:sz w:val="20"/>
                <w:szCs w:val="20"/>
                <w:lang w:val="es-ES"/>
              </w:rPr>
              <w:t>:</w:t>
            </w:r>
            <w:r w:rsidR="00262DE6" w:rsidRPr="006E444F">
              <w:rPr>
                <w:rFonts w:asciiTheme="majorHAnsi" w:hAnsiTheme="majorHAnsi"/>
                <w:color w:val="2E74B5" w:themeColor="accent1" w:themeShade="BF"/>
                <w:sz w:val="20"/>
                <w:szCs w:val="20"/>
                <w:lang w:val="es-ES"/>
              </w:rPr>
              <w:t xml:space="preserve"> </w:t>
            </w:r>
            <w:r w:rsidRPr="006E444F">
              <w:rPr>
                <w:rFonts w:asciiTheme="majorHAnsi" w:hAnsiTheme="majorHAnsi"/>
                <w:iCs/>
                <w:color w:val="000000" w:themeColor="text1"/>
                <w:sz w:val="20"/>
                <w:szCs w:val="20"/>
                <w:lang w:val="es-ES"/>
              </w:rPr>
              <w:t>Género (de</w:t>
            </w:r>
            <w:r w:rsidR="00262DE6" w:rsidRPr="006E444F">
              <w:rPr>
                <w:rFonts w:asciiTheme="majorHAnsi" w:hAnsiTheme="majorHAnsi"/>
                <w:iCs/>
                <w:color w:val="000000" w:themeColor="text1"/>
                <w:sz w:val="20"/>
                <w:szCs w:val="20"/>
                <w:lang w:val="es-ES"/>
              </w:rPr>
              <w:t xml:space="preserve"> 23).</w:t>
            </w:r>
          </w:p>
        </w:tc>
      </w:tr>
    </w:tbl>
    <w:p w14:paraId="0CE1CFAE" w14:textId="77777777" w:rsidR="00DB2450" w:rsidRPr="00DB00BE" w:rsidRDefault="00DB2450" w:rsidP="00DB00BE">
      <w:pPr>
        <w:spacing w:after="0"/>
        <w:jc w:val="both"/>
        <w:rPr>
          <w:b/>
          <w:lang w:val="en-GB"/>
        </w:rPr>
      </w:pPr>
    </w:p>
    <w:p w14:paraId="4DE90FB7" w14:textId="77777777" w:rsidR="005A4EB6" w:rsidRPr="00DB00BE" w:rsidRDefault="005A4EB6" w:rsidP="00DB00BE">
      <w:pPr>
        <w:spacing w:after="0"/>
        <w:jc w:val="both"/>
        <w:rPr>
          <w:b/>
          <w:lang w:val="en-GB"/>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262DE6" w14:paraId="614523EA" w14:textId="77777777" w:rsidTr="001B29DB">
        <w:tc>
          <w:tcPr>
            <w:tcW w:w="8504" w:type="dxa"/>
            <w:tcBorders>
              <w:bottom w:val="single" w:sz="4" w:space="0" w:color="auto"/>
            </w:tcBorders>
          </w:tcPr>
          <w:p w14:paraId="010CC097" w14:textId="77777777" w:rsidR="00262DE6" w:rsidRDefault="00262DE6" w:rsidP="005A4EB6">
            <w:pPr>
              <w:jc w:val="center"/>
              <w:rPr>
                <w:b/>
                <w:lang w:val="en-GB"/>
              </w:rPr>
            </w:pPr>
            <w:r w:rsidRPr="007630ED">
              <w:rPr>
                <w:b/>
                <w:noProof/>
                <w:lang w:val="es-ES" w:eastAsia="es-ES"/>
              </w:rPr>
              <w:drawing>
                <wp:inline distT="0" distB="0" distL="0" distR="0" wp14:anchorId="672D9E56" wp14:editId="5C20397C">
                  <wp:extent cx="3937379" cy="2411618"/>
                  <wp:effectExtent l="0" t="0" r="635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2).png"/>
                          <pic:cNvPicPr/>
                        </pic:nvPicPr>
                        <pic:blipFill rotWithShape="1">
                          <a:blip r:embed="rId15">
                            <a:extLst>
                              <a:ext uri="{28A0092B-C50C-407E-A947-70E740481C1C}">
                                <a14:useLocalDpi xmlns:a14="http://schemas.microsoft.com/office/drawing/2010/main" val="0"/>
                              </a:ext>
                            </a:extLst>
                          </a:blip>
                          <a:srcRect l="13228" t="16039" r="5571" b="3530"/>
                          <a:stretch/>
                        </pic:blipFill>
                        <pic:spPr bwMode="auto">
                          <a:xfrm>
                            <a:off x="0" y="0"/>
                            <a:ext cx="3938003" cy="2412000"/>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p>
        </w:tc>
      </w:tr>
      <w:tr w:rsidR="00262DE6" w:rsidRPr="00262DE6" w14:paraId="22B55956" w14:textId="77777777" w:rsidTr="001B29DB">
        <w:tc>
          <w:tcPr>
            <w:tcW w:w="8504" w:type="dxa"/>
            <w:tcBorders>
              <w:top w:val="single" w:sz="4" w:space="0" w:color="auto"/>
            </w:tcBorders>
          </w:tcPr>
          <w:p w14:paraId="347FB7A7" w14:textId="290ED738" w:rsidR="00262DE6" w:rsidRPr="006E444F" w:rsidRDefault="006E444F" w:rsidP="006E444F">
            <w:pPr>
              <w:jc w:val="center"/>
              <w:rPr>
                <w:rFonts w:asciiTheme="majorHAnsi" w:hAnsiTheme="majorHAnsi"/>
                <w:b/>
                <w:sz w:val="20"/>
                <w:szCs w:val="20"/>
                <w:lang w:val="es-ES"/>
              </w:rPr>
            </w:pPr>
            <w:r w:rsidRPr="006E444F">
              <w:rPr>
                <w:rFonts w:asciiTheme="majorHAnsi" w:hAnsiTheme="majorHAnsi"/>
                <w:b/>
                <w:color w:val="2E74B5" w:themeColor="accent1" w:themeShade="BF"/>
                <w:sz w:val="20"/>
                <w:szCs w:val="20"/>
                <w:lang w:val="es-ES"/>
              </w:rPr>
              <w:t>Gráfico</w:t>
            </w:r>
            <w:r w:rsidR="00262DE6" w:rsidRPr="006E444F">
              <w:rPr>
                <w:rFonts w:asciiTheme="majorHAnsi" w:hAnsiTheme="majorHAnsi"/>
                <w:b/>
                <w:color w:val="2E74B5" w:themeColor="accent1" w:themeShade="BF"/>
                <w:sz w:val="20"/>
                <w:szCs w:val="20"/>
                <w:lang w:val="es-ES"/>
              </w:rPr>
              <w:t xml:space="preserve"> </w:t>
            </w:r>
            <w:r w:rsidR="00262DE6" w:rsidRPr="00262DE6">
              <w:rPr>
                <w:rFonts w:asciiTheme="majorHAnsi" w:hAnsiTheme="majorHAnsi"/>
                <w:b/>
                <w:color w:val="2E74B5" w:themeColor="accent1" w:themeShade="BF"/>
                <w:sz w:val="20"/>
                <w:szCs w:val="20"/>
              </w:rPr>
              <w:fldChar w:fldCharType="begin"/>
            </w:r>
            <w:r w:rsidR="00262DE6" w:rsidRPr="006E444F">
              <w:rPr>
                <w:rFonts w:asciiTheme="majorHAnsi" w:hAnsiTheme="majorHAnsi"/>
                <w:b/>
                <w:color w:val="2E74B5" w:themeColor="accent1" w:themeShade="BF"/>
                <w:sz w:val="20"/>
                <w:szCs w:val="20"/>
                <w:lang w:val="es-ES"/>
              </w:rPr>
              <w:instrText xml:space="preserve"> SEQ Graph \* ARABIC </w:instrText>
            </w:r>
            <w:r w:rsidR="00262DE6" w:rsidRPr="00262DE6">
              <w:rPr>
                <w:rFonts w:asciiTheme="majorHAnsi" w:hAnsiTheme="majorHAnsi"/>
                <w:b/>
                <w:color w:val="2E74B5" w:themeColor="accent1" w:themeShade="BF"/>
                <w:sz w:val="20"/>
                <w:szCs w:val="20"/>
              </w:rPr>
              <w:fldChar w:fldCharType="separate"/>
            </w:r>
            <w:r w:rsidR="00F3271A" w:rsidRPr="006E444F">
              <w:rPr>
                <w:rFonts w:asciiTheme="majorHAnsi" w:hAnsiTheme="majorHAnsi"/>
                <w:b/>
                <w:noProof/>
                <w:color w:val="2E74B5" w:themeColor="accent1" w:themeShade="BF"/>
                <w:sz w:val="20"/>
                <w:szCs w:val="20"/>
                <w:lang w:val="es-ES"/>
              </w:rPr>
              <w:t>7</w:t>
            </w:r>
            <w:r w:rsidR="00262DE6" w:rsidRPr="00262DE6">
              <w:rPr>
                <w:rFonts w:asciiTheme="majorHAnsi" w:hAnsiTheme="majorHAnsi"/>
                <w:b/>
                <w:color w:val="2E74B5" w:themeColor="accent1" w:themeShade="BF"/>
                <w:sz w:val="20"/>
                <w:szCs w:val="20"/>
              </w:rPr>
              <w:fldChar w:fldCharType="end"/>
            </w:r>
            <w:r w:rsidR="00262DE6" w:rsidRPr="006E444F">
              <w:rPr>
                <w:rFonts w:asciiTheme="majorHAnsi" w:hAnsiTheme="majorHAnsi"/>
                <w:b/>
                <w:color w:val="2E74B5" w:themeColor="accent1" w:themeShade="BF"/>
                <w:sz w:val="20"/>
                <w:szCs w:val="20"/>
                <w:lang w:val="es-ES"/>
              </w:rPr>
              <w:t>:</w:t>
            </w:r>
            <w:r w:rsidR="00262DE6" w:rsidRPr="006E444F">
              <w:rPr>
                <w:rFonts w:asciiTheme="majorHAnsi" w:hAnsiTheme="majorHAnsi"/>
                <w:color w:val="2E74B5" w:themeColor="accent1" w:themeShade="BF"/>
                <w:sz w:val="20"/>
                <w:szCs w:val="20"/>
                <w:lang w:val="es-ES"/>
              </w:rPr>
              <w:t xml:space="preserve"> </w:t>
            </w:r>
            <w:r w:rsidRPr="006E444F">
              <w:rPr>
                <w:rFonts w:asciiTheme="majorHAnsi" w:hAnsiTheme="majorHAnsi"/>
                <w:color w:val="000000" w:themeColor="text1"/>
                <w:sz w:val="20"/>
                <w:szCs w:val="20"/>
                <w:lang w:val="es-ES"/>
              </w:rPr>
              <w:t xml:space="preserve">Edad de los 23 profesionales. </w:t>
            </w:r>
          </w:p>
        </w:tc>
      </w:tr>
    </w:tbl>
    <w:p w14:paraId="2230FFA7" w14:textId="77777777" w:rsidR="005A4EB6" w:rsidRPr="006E444F" w:rsidRDefault="005A4EB6" w:rsidP="005A4EB6">
      <w:pPr>
        <w:spacing w:after="0"/>
        <w:jc w:val="both"/>
        <w:rPr>
          <w:b/>
          <w:lang w:val="es-ES"/>
        </w:rPr>
      </w:pPr>
    </w:p>
    <w:p w14:paraId="4CCC611D" w14:textId="77777777" w:rsidR="00DB2450" w:rsidRPr="006E444F" w:rsidRDefault="00DB2450" w:rsidP="00DB2450">
      <w:pPr>
        <w:jc w:val="both"/>
        <w:rPr>
          <w:b/>
          <w:lang w:val="es-ES"/>
        </w:rPr>
      </w:pPr>
    </w:p>
    <w:p w14:paraId="57B67F42" w14:textId="77777777" w:rsidR="00DB00BE" w:rsidRPr="006E444F" w:rsidRDefault="00DB00BE" w:rsidP="00DB2450">
      <w:pPr>
        <w:jc w:val="both"/>
        <w:rPr>
          <w:b/>
          <w:lang w:val="es-ES"/>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222"/>
        <w:gridCol w:w="4141"/>
      </w:tblGrid>
      <w:tr w:rsidR="005A4EB6" w14:paraId="3C47364D" w14:textId="77777777" w:rsidTr="005A4EB6">
        <w:tc>
          <w:tcPr>
            <w:tcW w:w="4141" w:type="dxa"/>
            <w:tcBorders>
              <w:bottom w:val="single" w:sz="4" w:space="0" w:color="auto"/>
            </w:tcBorders>
          </w:tcPr>
          <w:p w14:paraId="0F3CEC22" w14:textId="77777777" w:rsidR="005A4EB6" w:rsidRPr="006E444F" w:rsidRDefault="005A4EB6" w:rsidP="005A4EB6">
            <w:pPr>
              <w:rPr>
                <w:b/>
                <w:lang w:val="es-ES"/>
              </w:rPr>
            </w:pPr>
            <w:r w:rsidRPr="006E444F">
              <w:rPr>
                <w:b/>
                <w:noProof/>
                <w:lang w:val="es-ES" w:eastAsia="es-ES"/>
              </w:rPr>
              <w:drawing>
                <wp:inline distT="0" distB="0" distL="0" distR="0" wp14:anchorId="5B4A27A2" wp14:editId="46DF46AC">
                  <wp:extent cx="2529578" cy="1512000"/>
                  <wp:effectExtent l="0" t="0" r="444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2).png"/>
                          <pic:cNvPicPr/>
                        </pic:nvPicPr>
                        <pic:blipFill rotWithShape="1">
                          <a:blip r:embed="rId16">
                            <a:extLst>
                              <a:ext uri="{28A0092B-C50C-407E-A947-70E740481C1C}">
                                <a14:useLocalDpi xmlns:a14="http://schemas.microsoft.com/office/drawing/2010/main" val="0"/>
                              </a:ext>
                            </a:extLst>
                          </a:blip>
                          <a:srcRect l="16719" t="18560" r="17387" b="17744"/>
                          <a:stretch/>
                        </pic:blipFill>
                        <pic:spPr bwMode="auto">
                          <a:xfrm>
                            <a:off x="0" y="0"/>
                            <a:ext cx="2529578" cy="1512000"/>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p>
        </w:tc>
        <w:tc>
          <w:tcPr>
            <w:tcW w:w="222" w:type="dxa"/>
          </w:tcPr>
          <w:p w14:paraId="2F3B9012" w14:textId="77777777" w:rsidR="005A4EB6" w:rsidRPr="007630ED" w:rsidRDefault="005A4EB6" w:rsidP="005A4EB6">
            <w:pPr>
              <w:rPr>
                <w:b/>
                <w:noProof/>
                <w:lang w:eastAsia="ca-ES"/>
              </w:rPr>
            </w:pPr>
          </w:p>
        </w:tc>
        <w:tc>
          <w:tcPr>
            <w:tcW w:w="4141" w:type="dxa"/>
            <w:tcBorders>
              <w:bottom w:val="single" w:sz="4" w:space="0" w:color="auto"/>
            </w:tcBorders>
          </w:tcPr>
          <w:p w14:paraId="1B12D377" w14:textId="77777777" w:rsidR="005A4EB6" w:rsidRPr="007630ED" w:rsidRDefault="005A4EB6" w:rsidP="005A4EB6">
            <w:pPr>
              <w:ind w:right="-1384"/>
              <w:rPr>
                <w:b/>
                <w:noProof/>
                <w:lang w:eastAsia="ca-ES"/>
              </w:rPr>
            </w:pPr>
            <w:r w:rsidRPr="007630ED">
              <w:rPr>
                <w:b/>
                <w:noProof/>
                <w:lang w:val="es-ES" w:eastAsia="es-ES"/>
              </w:rPr>
              <w:drawing>
                <wp:inline distT="0" distB="0" distL="0" distR="0" wp14:anchorId="7EA6FFA2" wp14:editId="67A9F12C">
                  <wp:extent cx="2533091" cy="1512000"/>
                  <wp:effectExtent l="0" t="0" r="63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2).png"/>
                          <pic:cNvPicPr/>
                        </pic:nvPicPr>
                        <pic:blipFill rotWithShape="1">
                          <a:blip r:embed="rId17">
                            <a:extLst>
                              <a:ext uri="{28A0092B-C50C-407E-A947-70E740481C1C}">
                                <a14:useLocalDpi xmlns:a14="http://schemas.microsoft.com/office/drawing/2010/main" val="0"/>
                              </a:ext>
                            </a:extLst>
                          </a:blip>
                          <a:srcRect l="17710" t="19248" r="16543" b="17286"/>
                          <a:stretch/>
                        </pic:blipFill>
                        <pic:spPr bwMode="auto">
                          <a:xfrm>
                            <a:off x="0" y="0"/>
                            <a:ext cx="2533091" cy="1512000"/>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p>
        </w:tc>
      </w:tr>
      <w:tr w:rsidR="005A4EB6" w:rsidRPr="00262DE6" w14:paraId="0B0E1CF1" w14:textId="77777777" w:rsidTr="005A4EB6">
        <w:tc>
          <w:tcPr>
            <w:tcW w:w="4141" w:type="dxa"/>
            <w:tcBorders>
              <w:top w:val="single" w:sz="4" w:space="0" w:color="auto"/>
            </w:tcBorders>
          </w:tcPr>
          <w:p w14:paraId="12FAF90C" w14:textId="1F2433E2" w:rsidR="005A4EB6" w:rsidRPr="006E444F" w:rsidRDefault="005A4EB6" w:rsidP="006E444F">
            <w:pPr>
              <w:jc w:val="center"/>
              <w:rPr>
                <w:rFonts w:asciiTheme="majorHAnsi" w:hAnsiTheme="majorHAnsi"/>
                <w:b/>
                <w:sz w:val="20"/>
                <w:szCs w:val="20"/>
                <w:lang w:val="es-ES"/>
              </w:rPr>
            </w:pPr>
            <w:r w:rsidRPr="006E444F">
              <w:rPr>
                <w:rFonts w:asciiTheme="majorHAnsi" w:hAnsiTheme="majorHAnsi"/>
                <w:b/>
                <w:color w:val="2E74B5" w:themeColor="accent1" w:themeShade="BF"/>
                <w:sz w:val="20"/>
                <w:szCs w:val="20"/>
                <w:lang w:val="es-ES"/>
              </w:rPr>
              <w:t>G</w:t>
            </w:r>
            <w:r w:rsidR="006E444F" w:rsidRPr="006E444F">
              <w:rPr>
                <w:rFonts w:asciiTheme="majorHAnsi" w:hAnsiTheme="majorHAnsi"/>
                <w:b/>
                <w:color w:val="2E74B5" w:themeColor="accent1" w:themeShade="BF"/>
                <w:sz w:val="20"/>
                <w:szCs w:val="20"/>
                <w:lang w:val="es-ES"/>
              </w:rPr>
              <w:t>ráfico</w:t>
            </w:r>
            <w:r w:rsidRPr="006E444F">
              <w:rPr>
                <w:rFonts w:asciiTheme="majorHAnsi" w:hAnsiTheme="majorHAnsi"/>
                <w:b/>
                <w:color w:val="2E74B5" w:themeColor="accent1" w:themeShade="BF"/>
                <w:sz w:val="20"/>
                <w:szCs w:val="20"/>
                <w:lang w:val="es-ES"/>
              </w:rPr>
              <w:t xml:space="preserve"> </w:t>
            </w:r>
            <w:r w:rsidRPr="006E444F">
              <w:rPr>
                <w:rFonts w:asciiTheme="majorHAnsi" w:hAnsiTheme="majorHAnsi"/>
                <w:b/>
                <w:color w:val="2E74B5" w:themeColor="accent1" w:themeShade="BF"/>
                <w:sz w:val="20"/>
                <w:szCs w:val="20"/>
                <w:lang w:val="es-ES"/>
              </w:rPr>
              <w:fldChar w:fldCharType="begin"/>
            </w:r>
            <w:r w:rsidRPr="006E444F">
              <w:rPr>
                <w:rFonts w:asciiTheme="majorHAnsi" w:hAnsiTheme="majorHAnsi"/>
                <w:b/>
                <w:color w:val="2E74B5" w:themeColor="accent1" w:themeShade="BF"/>
                <w:sz w:val="20"/>
                <w:szCs w:val="20"/>
                <w:lang w:val="es-ES"/>
              </w:rPr>
              <w:instrText xml:space="preserve"> SEQ Graph \* ARABIC </w:instrText>
            </w:r>
            <w:r w:rsidRPr="006E444F">
              <w:rPr>
                <w:rFonts w:asciiTheme="majorHAnsi" w:hAnsiTheme="majorHAnsi"/>
                <w:b/>
                <w:color w:val="2E74B5" w:themeColor="accent1" w:themeShade="BF"/>
                <w:sz w:val="20"/>
                <w:szCs w:val="20"/>
                <w:lang w:val="es-ES"/>
              </w:rPr>
              <w:fldChar w:fldCharType="separate"/>
            </w:r>
            <w:r w:rsidR="00F3271A" w:rsidRPr="006E444F">
              <w:rPr>
                <w:rFonts w:asciiTheme="majorHAnsi" w:hAnsiTheme="majorHAnsi"/>
                <w:b/>
                <w:noProof/>
                <w:color w:val="2E74B5" w:themeColor="accent1" w:themeShade="BF"/>
                <w:sz w:val="20"/>
                <w:szCs w:val="20"/>
                <w:lang w:val="es-ES"/>
              </w:rPr>
              <w:t>8</w:t>
            </w:r>
            <w:r w:rsidRPr="006E444F">
              <w:rPr>
                <w:rFonts w:asciiTheme="majorHAnsi" w:hAnsiTheme="majorHAnsi"/>
                <w:b/>
                <w:color w:val="2E74B5" w:themeColor="accent1" w:themeShade="BF"/>
                <w:sz w:val="20"/>
                <w:szCs w:val="20"/>
                <w:lang w:val="es-ES"/>
              </w:rPr>
              <w:fldChar w:fldCharType="end"/>
            </w:r>
            <w:r w:rsidRPr="006E444F">
              <w:rPr>
                <w:rFonts w:asciiTheme="majorHAnsi" w:hAnsiTheme="majorHAnsi"/>
                <w:b/>
                <w:color w:val="2E74B5" w:themeColor="accent1" w:themeShade="BF"/>
                <w:sz w:val="20"/>
                <w:szCs w:val="20"/>
                <w:lang w:val="es-ES"/>
              </w:rPr>
              <w:t>:</w:t>
            </w:r>
            <w:r w:rsidRPr="006E444F">
              <w:rPr>
                <w:rFonts w:asciiTheme="majorHAnsi" w:hAnsiTheme="majorHAnsi"/>
                <w:color w:val="2E74B5" w:themeColor="accent1" w:themeShade="BF"/>
                <w:sz w:val="20"/>
                <w:szCs w:val="20"/>
                <w:lang w:val="es-ES"/>
              </w:rPr>
              <w:t xml:space="preserve"> </w:t>
            </w:r>
            <w:r w:rsidR="006E444F" w:rsidRPr="006E444F">
              <w:rPr>
                <w:rFonts w:asciiTheme="majorHAnsi" w:hAnsiTheme="majorHAnsi"/>
                <w:color w:val="000000" w:themeColor="text1"/>
                <w:sz w:val="20"/>
                <w:szCs w:val="20"/>
                <w:lang w:val="es-ES"/>
              </w:rPr>
              <w:t>Años de experiencia trabajando con jóvenes.</w:t>
            </w:r>
          </w:p>
        </w:tc>
        <w:tc>
          <w:tcPr>
            <w:tcW w:w="222" w:type="dxa"/>
          </w:tcPr>
          <w:p w14:paraId="4131095E" w14:textId="77777777" w:rsidR="005A4EB6" w:rsidRPr="006E444F" w:rsidRDefault="005A4EB6" w:rsidP="005A4EB6">
            <w:pPr>
              <w:jc w:val="center"/>
              <w:rPr>
                <w:rFonts w:asciiTheme="majorHAnsi" w:hAnsiTheme="majorHAnsi"/>
                <w:b/>
                <w:color w:val="2E74B5" w:themeColor="accent1" w:themeShade="BF"/>
                <w:sz w:val="20"/>
                <w:szCs w:val="20"/>
                <w:lang w:val="es-ES"/>
              </w:rPr>
            </w:pPr>
          </w:p>
        </w:tc>
        <w:tc>
          <w:tcPr>
            <w:tcW w:w="4141" w:type="dxa"/>
            <w:tcBorders>
              <w:top w:val="single" w:sz="4" w:space="0" w:color="auto"/>
            </w:tcBorders>
          </w:tcPr>
          <w:p w14:paraId="114123FB" w14:textId="44CEC60B" w:rsidR="005A4EB6" w:rsidRPr="006E444F" w:rsidRDefault="006E444F" w:rsidP="006E444F">
            <w:pPr>
              <w:jc w:val="center"/>
              <w:rPr>
                <w:rFonts w:asciiTheme="majorHAnsi" w:hAnsiTheme="majorHAnsi"/>
                <w:b/>
                <w:sz w:val="20"/>
                <w:szCs w:val="20"/>
                <w:lang w:val="es-ES"/>
              </w:rPr>
            </w:pPr>
            <w:r w:rsidRPr="006E444F">
              <w:rPr>
                <w:rFonts w:asciiTheme="majorHAnsi" w:hAnsiTheme="majorHAnsi"/>
                <w:b/>
                <w:color w:val="2E74B5" w:themeColor="accent1" w:themeShade="BF"/>
                <w:sz w:val="20"/>
                <w:szCs w:val="20"/>
                <w:lang w:val="es-ES"/>
              </w:rPr>
              <w:t>Gráfico</w:t>
            </w:r>
            <w:r w:rsidR="005A4EB6" w:rsidRPr="006E444F">
              <w:rPr>
                <w:rFonts w:asciiTheme="majorHAnsi" w:hAnsiTheme="majorHAnsi"/>
                <w:b/>
                <w:color w:val="2E74B5" w:themeColor="accent1" w:themeShade="BF"/>
                <w:sz w:val="20"/>
                <w:szCs w:val="20"/>
                <w:lang w:val="es-ES"/>
              </w:rPr>
              <w:t xml:space="preserve"> </w:t>
            </w:r>
            <w:r w:rsidR="005A4EB6" w:rsidRPr="006E444F">
              <w:rPr>
                <w:rFonts w:asciiTheme="majorHAnsi" w:hAnsiTheme="majorHAnsi"/>
                <w:b/>
                <w:color w:val="2E74B5" w:themeColor="accent1" w:themeShade="BF"/>
                <w:sz w:val="20"/>
                <w:szCs w:val="20"/>
                <w:lang w:val="es-ES"/>
              </w:rPr>
              <w:fldChar w:fldCharType="begin"/>
            </w:r>
            <w:r w:rsidR="005A4EB6" w:rsidRPr="006E444F">
              <w:rPr>
                <w:rFonts w:asciiTheme="majorHAnsi" w:hAnsiTheme="majorHAnsi"/>
                <w:b/>
                <w:color w:val="2E74B5" w:themeColor="accent1" w:themeShade="BF"/>
                <w:sz w:val="20"/>
                <w:szCs w:val="20"/>
                <w:lang w:val="es-ES"/>
              </w:rPr>
              <w:instrText xml:space="preserve"> SEQ Graph \* ARABIC </w:instrText>
            </w:r>
            <w:r w:rsidR="005A4EB6" w:rsidRPr="006E444F">
              <w:rPr>
                <w:rFonts w:asciiTheme="majorHAnsi" w:hAnsiTheme="majorHAnsi"/>
                <w:b/>
                <w:color w:val="2E74B5" w:themeColor="accent1" w:themeShade="BF"/>
                <w:sz w:val="20"/>
                <w:szCs w:val="20"/>
                <w:lang w:val="es-ES"/>
              </w:rPr>
              <w:fldChar w:fldCharType="separate"/>
            </w:r>
            <w:r w:rsidR="00F3271A" w:rsidRPr="006E444F">
              <w:rPr>
                <w:rFonts w:asciiTheme="majorHAnsi" w:hAnsiTheme="majorHAnsi"/>
                <w:b/>
                <w:noProof/>
                <w:color w:val="2E74B5" w:themeColor="accent1" w:themeShade="BF"/>
                <w:sz w:val="20"/>
                <w:szCs w:val="20"/>
                <w:lang w:val="es-ES"/>
              </w:rPr>
              <w:t>9</w:t>
            </w:r>
            <w:r w:rsidR="005A4EB6" w:rsidRPr="006E444F">
              <w:rPr>
                <w:rFonts w:asciiTheme="majorHAnsi" w:hAnsiTheme="majorHAnsi"/>
                <w:b/>
                <w:color w:val="2E74B5" w:themeColor="accent1" w:themeShade="BF"/>
                <w:sz w:val="20"/>
                <w:szCs w:val="20"/>
                <w:lang w:val="es-ES"/>
              </w:rPr>
              <w:fldChar w:fldCharType="end"/>
            </w:r>
            <w:r w:rsidR="005A4EB6" w:rsidRPr="006E444F">
              <w:rPr>
                <w:rFonts w:asciiTheme="majorHAnsi" w:hAnsiTheme="majorHAnsi"/>
                <w:b/>
                <w:color w:val="2E74B5" w:themeColor="accent1" w:themeShade="BF"/>
                <w:sz w:val="20"/>
                <w:szCs w:val="20"/>
                <w:lang w:val="es-ES"/>
              </w:rPr>
              <w:t>:</w:t>
            </w:r>
            <w:r w:rsidR="005A4EB6" w:rsidRPr="006E444F">
              <w:rPr>
                <w:rFonts w:asciiTheme="majorHAnsi" w:hAnsiTheme="majorHAnsi"/>
                <w:color w:val="2E74B5" w:themeColor="accent1" w:themeShade="BF"/>
                <w:sz w:val="20"/>
                <w:szCs w:val="20"/>
                <w:lang w:val="es-ES"/>
              </w:rPr>
              <w:t xml:space="preserve"> </w:t>
            </w:r>
            <w:r w:rsidRPr="006E444F">
              <w:rPr>
                <w:rFonts w:asciiTheme="majorHAnsi" w:hAnsiTheme="majorHAnsi"/>
                <w:color w:val="000000" w:themeColor="text1"/>
                <w:sz w:val="20"/>
                <w:szCs w:val="20"/>
                <w:lang w:val="es-ES"/>
              </w:rPr>
              <w:t>Años de experiencia trabajando en este centro juvenil.</w:t>
            </w:r>
          </w:p>
        </w:tc>
      </w:tr>
    </w:tbl>
    <w:p w14:paraId="37790B57" w14:textId="77777777" w:rsidR="005A4EB6" w:rsidRPr="006A3B6F" w:rsidRDefault="005A4EB6" w:rsidP="005A4EB6">
      <w:pPr>
        <w:spacing w:after="0"/>
        <w:jc w:val="both"/>
        <w:rPr>
          <w:b/>
          <w:lang w:val="es-ES"/>
        </w:rPr>
      </w:pPr>
    </w:p>
    <w:p w14:paraId="39B4CE84" w14:textId="77777777" w:rsidR="005A4EB6" w:rsidRPr="006A3B6F" w:rsidRDefault="005A4EB6" w:rsidP="005A4EB6">
      <w:pPr>
        <w:spacing w:after="0"/>
        <w:jc w:val="both"/>
        <w:rPr>
          <w:b/>
          <w:lang w:val="es-ES"/>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386315" w14:paraId="47EC7B77" w14:textId="77777777" w:rsidTr="001B29DB">
        <w:tc>
          <w:tcPr>
            <w:tcW w:w="8504" w:type="dxa"/>
            <w:tcBorders>
              <w:bottom w:val="single" w:sz="4" w:space="0" w:color="auto"/>
            </w:tcBorders>
          </w:tcPr>
          <w:p w14:paraId="6863637C" w14:textId="77777777" w:rsidR="00386315" w:rsidRDefault="00386315" w:rsidP="005A4EB6">
            <w:pPr>
              <w:jc w:val="center"/>
              <w:rPr>
                <w:b/>
                <w:lang w:val="en-GB"/>
              </w:rPr>
            </w:pPr>
            <w:r w:rsidRPr="007630ED">
              <w:rPr>
                <w:rFonts w:cs="Times New Roman"/>
                <w:b/>
                <w:noProof/>
                <w:lang w:val="es-ES" w:eastAsia="es-ES"/>
              </w:rPr>
              <w:drawing>
                <wp:inline distT="0" distB="0" distL="0" distR="0" wp14:anchorId="7D96009E" wp14:editId="7EA2B338">
                  <wp:extent cx="4736299" cy="2412000"/>
                  <wp:effectExtent l="0" t="0" r="7620"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2).png"/>
                          <pic:cNvPicPr/>
                        </pic:nvPicPr>
                        <pic:blipFill rotWithShape="1">
                          <a:blip r:embed="rId18">
                            <a:extLst>
                              <a:ext uri="{28A0092B-C50C-407E-A947-70E740481C1C}">
                                <a14:useLocalDpi xmlns:a14="http://schemas.microsoft.com/office/drawing/2010/main" val="0"/>
                              </a:ext>
                            </a:extLst>
                          </a:blip>
                          <a:srcRect t="17643"/>
                          <a:stretch/>
                        </pic:blipFill>
                        <pic:spPr bwMode="auto">
                          <a:xfrm>
                            <a:off x="0" y="0"/>
                            <a:ext cx="4736299" cy="2412000"/>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p>
        </w:tc>
      </w:tr>
      <w:tr w:rsidR="00386315" w:rsidRPr="00262DE6" w14:paraId="583D439D" w14:textId="77777777" w:rsidTr="001B29DB">
        <w:tc>
          <w:tcPr>
            <w:tcW w:w="8504" w:type="dxa"/>
            <w:tcBorders>
              <w:top w:val="single" w:sz="4" w:space="0" w:color="auto"/>
            </w:tcBorders>
          </w:tcPr>
          <w:p w14:paraId="564961E4" w14:textId="23C375A6" w:rsidR="00386315" w:rsidRPr="00262DE6" w:rsidRDefault="006E444F" w:rsidP="006E444F">
            <w:pPr>
              <w:jc w:val="center"/>
              <w:rPr>
                <w:rFonts w:asciiTheme="majorHAnsi" w:hAnsiTheme="majorHAnsi"/>
                <w:b/>
                <w:sz w:val="20"/>
                <w:szCs w:val="20"/>
                <w:lang w:val="en-GB"/>
              </w:rPr>
            </w:pPr>
            <w:r w:rsidRPr="006E444F">
              <w:rPr>
                <w:rFonts w:asciiTheme="majorHAnsi" w:hAnsiTheme="majorHAnsi"/>
                <w:b/>
                <w:color w:val="2E74B5" w:themeColor="accent1" w:themeShade="BF"/>
                <w:sz w:val="20"/>
                <w:szCs w:val="20"/>
                <w:lang w:val="es-ES"/>
              </w:rPr>
              <w:t>Gráfico 10</w:t>
            </w:r>
            <w:r w:rsidR="00386315" w:rsidRPr="006E444F">
              <w:rPr>
                <w:rFonts w:asciiTheme="majorHAnsi" w:hAnsiTheme="majorHAnsi"/>
                <w:b/>
                <w:color w:val="2E74B5" w:themeColor="accent1" w:themeShade="BF"/>
                <w:sz w:val="20"/>
                <w:szCs w:val="20"/>
                <w:lang w:val="es-ES"/>
              </w:rPr>
              <w:t>:</w:t>
            </w:r>
            <w:r w:rsidR="00386315" w:rsidRPr="006E444F">
              <w:rPr>
                <w:rFonts w:asciiTheme="majorHAnsi" w:hAnsiTheme="majorHAnsi"/>
                <w:color w:val="2E74B5" w:themeColor="accent1" w:themeShade="BF"/>
                <w:sz w:val="20"/>
                <w:szCs w:val="20"/>
                <w:lang w:val="es-ES"/>
              </w:rPr>
              <w:t xml:space="preserve"> </w:t>
            </w:r>
            <w:r w:rsidRPr="006E444F">
              <w:rPr>
                <w:rFonts w:asciiTheme="majorHAnsi" w:hAnsiTheme="majorHAnsi"/>
                <w:iCs/>
                <w:color w:val="000000" w:themeColor="text1"/>
                <w:sz w:val="20"/>
                <w:szCs w:val="20"/>
                <w:lang w:val="es-ES"/>
              </w:rPr>
              <w:t>Colaboradores</w:t>
            </w:r>
            <w:r w:rsidR="00386315">
              <w:rPr>
                <w:rFonts w:asciiTheme="majorHAnsi" w:hAnsiTheme="majorHAnsi"/>
                <w:iCs/>
                <w:color w:val="000000" w:themeColor="text1"/>
                <w:sz w:val="20"/>
                <w:szCs w:val="20"/>
                <w:lang w:val="en-GB"/>
              </w:rPr>
              <w:t>.</w:t>
            </w:r>
          </w:p>
        </w:tc>
      </w:tr>
    </w:tbl>
    <w:p w14:paraId="4157CB6E" w14:textId="77777777" w:rsidR="00DB2450" w:rsidRPr="007630ED" w:rsidRDefault="00DB2450" w:rsidP="00DB2450">
      <w:pPr>
        <w:jc w:val="both"/>
        <w:rPr>
          <w:b/>
          <w:lang w:val="en-GB"/>
        </w:rPr>
      </w:pPr>
    </w:p>
    <w:p w14:paraId="60241C4B" w14:textId="07D1D920" w:rsidR="001B29DB" w:rsidRPr="00787878" w:rsidRDefault="00787878" w:rsidP="005A4EB6">
      <w:pPr>
        <w:pStyle w:val="Ttol3"/>
        <w:spacing w:before="240" w:after="240"/>
        <w:rPr>
          <w:b/>
          <w:color w:val="2E74B5" w:themeColor="accent1" w:themeShade="BF"/>
          <w:lang w:val="es-ES"/>
        </w:rPr>
      </w:pPr>
      <w:bookmarkStart w:id="8" w:name="_Toc534737703"/>
      <w:r w:rsidRPr="00787878">
        <w:rPr>
          <w:b/>
          <w:color w:val="2E74B5" w:themeColor="accent1" w:themeShade="BF"/>
          <w:lang w:val="es-ES"/>
        </w:rPr>
        <w:lastRenderedPageBreak/>
        <w:t>Estructura y organización del centro</w:t>
      </w:r>
      <w:bookmarkEnd w:id="8"/>
    </w:p>
    <w:p w14:paraId="645E4136" w14:textId="7A9FDC99" w:rsidR="001B29DB" w:rsidRPr="00787878" w:rsidRDefault="00787878" w:rsidP="00FD6273">
      <w:pPr>
        <w:spacing w:before="120" w:after="120" w:line="360" w:lineRule="auto"/>
        <w:jc w:val="both"/>
        <w:rPr>
          <w:rFonts w:cs="Times New Roman"/>
          <w:lang w:val="es-ES"/>
        </w:rPr>
      </w:pPr>
      <w:r w:rsidRPr="00787878">
        <w:rPr>
          <w:rFonts w:cs="Times New Roman"/>
          <w:lang w:val="es-ES"/>
        </w:rPr>
        <w:t>Esta dimensión se refiere a las estructuras que los centros ofrecen a los usuarios para responder a sus necesidades.</w:t>
      </w:r>
      <w:r w:rsidR="001B29DB" w:rsidRPr="00787878">
        <w:rPr>
          <w:rFonts w:cs="Times New Roman"/>
          <w:lang w:val="es-ES"/>
        </w:rPr>
        <w:t xml:space="preserve"> </w:t>
      </w:r>
    </w:p>
    <w:p w14:paraId="7FF385C4" w14:textId="11C1643C" w:rsidR="00787878" w:rsidRDefault="00787878" w:rsidP="00FD6273">
      <w:pPr>
        <w:spacing w:before="120" w:after="120" w:line="360" w:lineRule="auto"/>
        <w:jc w:val="both"/>
        <w:rPr>
          <w:rFonts w:cs="Times New Roman"/>
          <w:lang w:val="es-ES"/>
        </w:rPr>
      </w:pPr>
      <w:r w:rsidRPr="00787878">
        <w:rPr>
          <w:rFonts w:cs="Times New Roman"/>
          <w:lang w:val="es-ES"/>
        </w:rPr>
        <w:t>Como se detalla en las tablas</w:t>
      </w:r>
      <w:r>
        <w:rPr>
          <w:rFonts w:cs="Times New Roman"/>
          <w:lang w:val="es-ES"/>
        </w:rPr>
        <w:t xml:space="preserve"> de </w:t>
      </w:r>
      <w:r w:rsidRPr="00787878">
        <w:rPr>
          <w:rFonts w:cs="Times New Roman"/>
          <w:lang w:val="es-ES"/>
        </w:rPr>
        <w:t>a continuación (tabla 2 y tabla 3), los centros poseen las estructuras necesarias para atender a los jóvenes. Además, casi todos los centros tienen un plan estratégico específico y una misión orientada a los jóvenes. Un aspecto que requiere atención futura está relacionado con las estructuras orientadas a la inclusión en el mercado laboral (12 de los 21 centros declararon que esto no forma parte de su organización).</w:t>
      </w:r>
    </w:p>
    <w:p w14:paraId="0EF897E7" w14:textId="432F1D06" w:rsidR="001B29DB" w:rsidRPr="006A3B6F" w:rsidRDefault="001B29DB" w:rsidP="00FD6273">
      <w:pPr>
        <w:spacing w:before="120" w:after="120" w:line="360" w:lineRule="auto"/>
        <w:jc w:val="both"/>
        <w:rPr>
          <w:rFonts w:cs="Times New Roman"/>
          <w:lang w:val="es-ES"/>
        </w:rPr>
      </w:pPr>
    </w:p>
    <w:tbl>
      <w:tblPr>
        <w:tblStyle w:val="Taulaambquadrcula"/>
        <w:tblW w:w="0" w:type="auto"/>
        <w:tblLook w:val="04A0" w:firstRow="1" w:lastRow="0" w:firstColumn="1" w:lastColumn="0" w:noHBand="0" w:noVBand="1"/>
      </w:tblPr>
      <w:tblGrid>
        <w:gridCol w:w="4894"/>
        <w:gridCol w:w="1200"/>
        <w:gridCol w:w="1200"/>
        <w:gridCol w:w="1200"/>
      </w:tblGrid>
      <w:tr w:rsidR="00787878" w:rsidRPr="005A4EB6" w14:paraId="5B39FB4B" w14:textId="77777777" w:rsidTr="00825539">
        <w:trPr>
          <w:trHeight w:val="135"/>
        </w:trPr>
        <w:tc>
          <w:tcPr>
            <w:tcW w:w="5665" w:type="dxa"/>
            <w:shd w:val="clear" w:color="auto" w:fill="2E74B5" w:themeFill="accent1" w:themeFillShade="BF"/>
            <w:vAlign w:val="center"/>
          </w:tcPr>
          <w:p w14:paraId="71E81FE1" w14:textId="18685640" w:rsidR="001B29DB" w:rsidRPr="00787878" w:rsidRDefault="00787878" w:rsidP="005A4EB6">
            <w:pPr>
              <w:jc w:val="center"/>
              <w:rPr>
                <w:b/>
                <w:color w:val="FFFFFF" w:themeColor="background1"/>
                <w:sz w:val="22"/>
                <w:szCs w:val="22"/>
                <w:lang w:val="es-ES"/>
              </w:rPr>
            </w:pPr>
            <w:r w:rsidRPr="00787878">
              <w:rPr>
                <w:b/>
                <w:color w:val="FFFFFF" w:themeColor="background1"/>
                <w:sz w:val="22"/>
                <w:szCs w:val="22"/>
                <w:lang w:val="es-ES"/>
              </w:rPr>
              <w:t>Pregunta</w:t>
            </w:r>
          </w:p>
        </w:tc>
        <w:tc>
          <w:tcPr>
            <w:tcW w:w="493" w:type="dxa"/>
            <w:shd w:val="clear" w:color="auto" w:fill="2E74B5" w:themeFill="accent1" w:themeFillShade="BF"/>
            <w:vAlign w:val="center"/>
          </w:tcPr>
          <w:p w14:paraId="711BE5F5" w14:textId="7CFBDB5F" w:rsidR="001B29DB" w:rsidRPr="00787878" w:rsidRDefault="00787878" w:rsidP="005A4EB6">
            <w:pPr>
              <w:jc w:val="center"/>
              <w:rPr>
                <w:b/>
                <w:color w:val="FFFFFF" w:themeColor="background1"/>
                <w:sz w:val="22"/>
                <w:szCs w:val="22"/>
                <w:lang w:val="es-ES"/>
              </w:rPr>
            </w:pPr>
            <w:r w:rsidRPr="00787878">
              <w:rPr>
                <w:b/>
                <w:color w:val="FFFFFF" w:themeColor="background1"/>
                <w:sz w:val="22"/>
                <w:szCs w:val="22"/>
                <w:lang w:val="es-ES"/>
              </w:rPr>
              <w:t>Frecuencia de SÍ</w:t>
            </w:r>
            <w:r w:rsidR="001B29DB" w:rsidRPr="00787878">
              <w:rPr>
                <w:b/>
                <w:color w:val="FFFFFF" w:themeColor="background1"/>
                <w:sz w:val="22"/>
                <w:szCs w:val="22"/>
                <w:lang w:val="es-ES"/>
              </w:rPr>
              <w:t xml:space="preserve"> (N)</w:t>
            </w:r>
          </w:p>
        </w:tc>
        <w:tc>
          <w:tcPr>
            <w:tcW w:w="1168" w:type="dxa"/>
            <w:shd w:val="clear" w:color="auto" w:fill="2E74B5" w:themeFill="accent1" w:themeFillShade="BF"/>
            <w:vAlign w:val="center"/>
          </w:tcPr>
          <w:p w14:paraId="5651E582" w14:textId="74497555" w:rsidR="001B29DB" w:rsidRPr="00787878" w:rsidRDefault="00787878" w:rsidP="005A4EB6">
            <w:pPr>
              <w:jc w:val="center"/>
              <w:rPr>
                <w:b/>
                <w:color w:val="FFFFFF" w:themeColor="background1"/>
                <w:sz w:val="22"/>
                <w:szCs w:val="22"/>
                <w:lang w:val="es-ES"/>
              </w:rPr>
            </w:pPr>
            <w:r w:rsidRPr="00787878">
              <w:rPr>
                <w:b/>
                <w:color w:val="FFFFFF" w:themeColor="background1"/>
                <w:sz w:val="22"/>
                <w:szCs w:val="22"/>
                <w:lang w:val="es-ES"/>
              </w:rPr>
              <w:t>Frecuencia de</w:t>
            </w:r>
            <w:r w:rsidR="001B29DB" w:rsidRPr="00787878">
              <w:rPr>
                <w:b/>
                <w:color w:val="FFFFFF" w:themeColor="background1"/>
                <w:sz w:val="22"/>
                <w:szCs w:val="22"/>
                <w:lang w:val="es-ES"/>
              </w:rPr>
              <w:t xml:space="preserve"> NO(N)</w:t>
            </w:r>
          </w:p>
        </w:tc>
        <w:tc>
          <w:tcPr>
            <w:tcW w:w="1168" w:type="dxa"/>
            <w:shd w:val="clear" w:color="auto" w:fill="2E74B5" w:themeFill="accent1" w:themeFillShade="BF"/>
            <w:vAlign w:val="center"/>
          </w:tcPr>
          <w:p w14:paraId="1EDE8FA9" w14:textId="774EBAF5" w:rsidR="001B29DB" w:rsidRPr="00787878" w:rsidRDefault="00787878" w:rsidP="005A4EB6">
            <w:pPr>
              <w:jc w:val="center"/>
              <w:rPr>
                <w:b/>
                <w:color w:val="FFFFFF" w:themeColor="background1"/>
                <w:sz w:val="22"/>
                <w:szCs w:val="22"/>
                <w:lang w:val="es-ES"/>
              </w:rPr>
            </w:pPr>
            <w:r w:rsidRPr="00787878">
              <w:rPr>
                <w:b/>
                <w:color w:val="FFFFFF" w:themeColor="background1"/>
                <w:sz w:val="22"/>
                <w:szCs w:val="22"/>
                <w:lang w:val="es-ES"/>
              </w:rPr>
              <w:t>Frecuencia de</w:t>
            </w:r>
            <w:r w:rsidR="001B29DB" w:rsidRPr="00787878">
              <w:rPr>
                <w:b/>
                <w:color w:val="FFFFFF" w:themeColor="background1"/>
                <w:sz w:val="22"/>
                <w:szCs w:val="22"/>
                <w:lang w:val="es-ES"/>
              </w:rPr>
              <w:t xml:space="preserve"> NA (N)</w:t>
            </w:r>
          </w:p>
        </w:tc>
      </w:tr>
      <w:tr w:rsidR="00787878" w:rsidRPr="007630ED" w14:paraId="39B103AD" w14:textId="77777777" w:rsidTr="00825539">
        <w:trPr>
          <w:trHeight w:val="135"/>
        </w:trPr>
        <w:tc>
          <w:tcPr>
            <w:tcW w:w="5665" w:type="dxa"/>
          </w:tcPr>
          <w:p w14:paraId="5A6A4F3A" w14:textId="46ADF6D3" w:rsidR="001B29DB" w:rsidRPr="00787878" w:rsidRDefault="00787878" w:rsidP="001B29DB">
            <w:pPr>
              <w:jc w:val="both"/>
              <w:rPr>
                <w:sz w:val="22"/>
                <w:szCs w:val="22"/>
                <w:lang w:val="es-ES"/>
              </w:rPr>
            </w:pPr>
            <w:r w:rsidRPr="00787878">
              <w:rPr>
                <w:sz w:val="22"/>
                <w:szCs w:val="22"/>
                <w:lang w:val="es-ES"/>
              </w:rPr>
              <w:t>¿Tiene el centro un plan estratégico donde su misión y actividades estén bien definidas?</w:t>
            </w:r>
          </w:p>
        </w:tc>
        <w:tc>
          <w:tcPr>
            <w:tcW w:w="493" w:type="dxa"/>
            <w:shd w:val="clear" w:color="auto" w:fill="DEEAF6" w:themeFill="accent1" w:themeFillTint="33"/>
            <w:vAlign w:val="center"/>
          </w:tcPr>
          <w:p w14:paraId="3B6E3BE3" w14:textId="77777777" w:rsidR="001B29DB" w:rsidRPr="005A4EB6" w:rsidRDefault="001B29DB" w:rsidP="001B29DB">
            <w:pPr>
              <w:jc w:val="both"/>
              <w:rPr>
                <w:b/>
                <w:sz w:val="22"/>
                <w:szCs w:val="22"/>
                <w:lang w:val="en-GB"/>
              </w:rPr>
            </w:pPr>
            <w:r w:rsidRPr="005A4EB6">
              <w:rPr>
                <w:b/>
                <w:sz w:val="22"/>
                <w:szCs w:val="22"/>
                <w:lang w:val="en-GB"/>
              </w:rPr>
              <w:t>22</w:t>
            </w:r>
          </w:p>
        </w:tc>
        <w:tc>
          <w:tcPr>
            <w:tcW w:w="1168" w:type="dxa"/>
            <w:vAlign w:val="center"/>
          </w:tcPr>
          <w:p w14:paraId="0EFC48D0" w14:textId="77777777" w:rsidR="001B29DB" w:rsidRPr="007630ED" w:rsidRDefault="001B29DB" w:rsidP="001B29DB">
            <w:pPr>
              <w:jc w:val="both"/>
              <w:rPr>
                <w:sz w:val="22"/>
                <w:szCs w:val="22"/>
                <w:lang w:val="en-GB"/>
              </w:rPr>
            </w:pPr>
            <w:r w:rsidRPr="007630ED">
              <w:rPr>
                <w:sz w:val="22"/>
                <w:szCs w:val="22"/>
                <w:lang w:val="en-GB"/>
              </w:rPr>
              <w:t>1</w:t>
            </w:r>
          </w:p>
        </w:tc>
        <w:tc>
          <w:tcPr>
            <w:tcW w:w="1168" w:type="dxa"/>
            <w:vAlign w:val="center"/>
          </w:tcPr>
          <w:p w14:paraId="7F8202C4" w14:textId="77777777" w:rsidR="001B29DB" w:rsidRPr="007630ED" w:rsidRDefault="001B29DB" w:rsidP="001B29DB">
            <w:pPr>
              <w:jc w:val="both"/>
              <w:rPr>
                <w:sz w:val="22"/>
                <w:szCs w:val="22"/>
                <w:lang w:val="en-GB"/>
              </w:rPr>
            </w:pPr>
            <w:r w:rsidRPr="007630ED">
              <w:rPr>
                <w:sz w:val="22"/>
                <w:szCs w:val="22"/>
                <w:lang w:val="en-GB"/>
              </w:rPr>
              <w:t>0</w:t>
            </w:r>
          </w:p>
        </w:tc>
      </w:tr>
      <w:tr w:rsidR="00787878" w:rsidRPr="007630ED" w14:paraId="0474C6A9" w14:textId="77777777" w:rsidTr="00825539">
        <w:trPr>
          <w:trHeight w:val="135"/>
        </w:trPr>
        <w:tc>
          <w:tcPr>
            <w:tcW w:w="5665" w:type="dxa"/>
          </w:tcPr>
          <w:p w14:paraId="56E6E208" w14:textId="54D17D38" w:rsidR="001B29DB" w:rsidRPr="00787878" w:rsidRDefault="00787878" w:rsidP="001B29DB">
            <w:pPr>
              <w:jc w:val="both"/>
              <w:rPr>
                <w:sz w:val="22"/>
                <w:szCs w:val="22"/>
                <w:lang w:val="es-ES"/>
              </w:rPr>
            </w:pPr>
            <w:r w:rsidRPr="00787878">
              <w:rPr>
                <w:sz w:val="22"/>
                <w:szCs w:val="22"/>
                <w:lang w:val="es-ES"/>
              </w:rPr>
              <w:t>¿El centro se beneficia del apo</w:t>
            </w:r>
            <w:r>
              <w:rPr>
                <w:sz w:val="22"/>
                <w:szCs w:val="22"/>
                <w:lang w:val="es-ES"/>
              </w:rPr>
              <w:t>yo de las autoridades locales/regionales/</w:t>
            </w:r>
            <w:r w:rsidRPr="00787878">
              <w:rPr>
                <w:sz w:val="22"/>
                <w:szCs w:val="22"/>
                <w:lang w:val="es-ES"/>
              </w:rPr>
              <w:t>nacionales?</w:t>
            </w:r>
          </w:p>
        </w:tc>
        <w:tc>
          <w:tcPr>
            <w:tcW w:w="493" w:type="dxa"/>
            <w:shd w:val="clear" w:color="auto" w:fill="DEEAF6" w:themeFill="accent1" w:themeFillTint="33"/>
            <w:vAlign w:val="center"/>
          </w:tcPr>
          <w:p w14:paraId="727A331B" w14:textId="77777777" w:rsidR="001B29DB" w:rsidRPr="005A4EB6" w:rsidRDefault="001B29DB" w:rsidP="001B29DB">
            <w:pPr>
              <w:jc w:val="both"/>
              <w:rPr>
                <w:b/>
                <w:sz w:val="22"/>
                <w:szCs w:val="22"/>
                <w:lang w:val="en-GB"/>
              </w:rPr>
            </w:pPr>
            <w:r w:rsidRPr="005A4EB6">
              <w:rPr>
                <w:b/>
                <w:sz w:val="22"/>
                <w:szCs w:val="22"/>
                <w:lang w:val="en-GB"/>
              </w:rPr>
              <w:t>20</w:t>
            </w:r>
          </w:p>
        </w:tc>
        <w:tc>
          <w:tcPr>
            <w:tcW w:w="1168" w:type="dxa"/>
            <w:vAlign w:val="center"/>
          </w:tcPr>
          <w:p w14:paraId="550789B8" w14:textId="77777777" w:rsidR="001B29DB" w:rsidRPr="007630ED" w:rsidRDefault="001B29DB" w:rsidP="001B29DB">
            <w:pPr>
              <w:jc w:val="both"/>
              <w:rPr>
                <w:sz w:val="22"/>
                <w:szCs w:val="22"/>
                <w:lang w:val="en-GB"/>
              </w:rPr>
            </w:pPr>
            <w:r w:rsidRPr="007630ED">
              <w:rPr>
                <w:sz w:val="22"/>
                <w:szCs w:val="22"/>
                <w:lang w:val="en-GB"/>
              </w:rPr>
              <w:t>3</w:t>
            </w:r>
          </w:p>
        </w:tc>
        <w:tc>
          <w:tcPr>
            <w:tcW w:w="1168" w:type="dxa"/>
            <w:vAlign w:val="center"/>
          </w:tcPr>
          <w:p w14:paraId="1D3B3BE0" w14:textId="77777777" w:rsidR="001B29DB" w:rsidRPr="007630ED" w:rsidRDefault="001B29DB" w:rsidP="001B29DB">
            <w:pPr>
              <w:jc w:val="both"/>
              <w:rPr>
                <w:sz w:val="22"/>
                <w:szCs w:val="22"/>
                <w:lang w:val="en-GB"/>
              </w:rPr>
            </w:pPr>
            <w:r w:rsidRPr="007630ED">
              <w:rPr>
                <w:sz w:val="22"/>
                <w:szCs w:val="22"/>
                <w:lang w:val="en-GB"/>
              </w:rPr>
              <w:t>0</w:t>
            </w:r>
          </w:p>
        </w:tc>
      </w:tr>
      <w:tr w:rsidR="00787878" w:rsidRPr="007630ED" w14:paraId="45EA2757" w14:textId="77777777" w:rsidTr="00825539">
        <w:trPr>
          <w:trHeight w:val="135"/>
        </w:trPr>
        <w:tc>
          <w:tcPr>
            <w:tcW w:w="5665" w:type="dxa"/>
          </w:tcPr>
          <w:p w14:paraId="0EF60369" w14:textId="2E038166" w:rsidR="001B29DB" w:rsidRPr="00787878" w:rsidRDefault="00787878" w:rsidP="001B29DB">
            <w:pPr>
              <w:jc w:val="both"/>
              <w:rPr>
                <w:sz w:val="22"/>
                <w:szCs w:val="22"/>
                <w:lang w:val="es-ES"/>
              </w:rPr>
            </w:pPr>
            <w:r w:rsidRPr="00787878">
              <w:rPr>
                <w:sz w:val="22"/>
                <w:szCs w:val="22"/>
                <w:lang w:val="es-ES"/>
              </w:rPr>
              <w:t>¿Tiene el centro un formato, estructura o consejo permanente para la participación de los jóvenes en términos de contenido y recursos?</w:t>
            </w:r>
          </w:p>
        </w:tc>
        <w:tc>
          <w:tcPr>
            <w:tcW w:w="493" w:type="dxa"/>
            <w:shd w:val="clear" w:color="auto" w:fill="DEEAF6" w:themeFill="accent1" w:themeFillTint="33"/>
            <w:vAlign w:val="center"/>
          </w:tcPr>
          <w:p w14:paraId="0EED8799" w14:textId="77777777" w:rsidR="001B29DB" w:rsidRPr="005A4EB6" w:rsidRDefault="001B29DB" w:rsidP="001B29DB">
            <w:pPr>
              <w:jc w:val="both"/>
              <w:rPr>
                <w:b/>
                <w:sz w:val="22"/>
                <w:szCs w:val="22"/>
                <w:lang w:val="en-GB"/>
              </w:rPr>
            </w:pPr>
            <w:r w:rsidRPr="005A4EB6">
              <w:rPr>
                <w:b/>
                <w:sz w:val="22"/>
                <w:szCs w:val="22"/>
                <w:lang w:val="en-GB"/>
              </w:rPr>
              <w:t>18</w:t>
            </w:r>
          </w:p>
        </w:tc>
        <w:tc>
          <w:tcPr>
            <w:tcW w:w="1168" w:type="dxa"/>
            <w:vAlign w:val="center"/>
          </w:tcPr>
          <w:p w14:paraId="4977B1C1" w14:textId="77777777" w:rsidR="001B29DB" w:rsidRPr="007630ED" w:rsidRDefault="001B29DB" w:rsidP="001B29DB">
            <w:pPr>
              <w:jc w:val="both"/>
              <w:rPr>
                <w:sz w:val="22"/>
                <w:szCs w:val="22"/>
                <w:lang w:val="en-GB"/>
              </w:rPr>
            </w:pPr>
            <w:r w:rsidRPr="007630ED">
              <w:rPr>
                <w:sz w:val="22"/>
                <w:szCs w:val="22"/>
                <w:lang w:val="en-GB"/>
              </w:rPr>
              <w:t>5</w:t>
            </w:r>
          </w:p>
        </w:tc>
        <w:tc>
          <w:tcPr>
            <w:tcW w:w="1168" w:type="dxa"/>
            <w:vAlign w:val="center"/>
          </w:tcPr>
          <w:p w14:paraId="0FEB034C" w14:textId="77777777" w:rsidR="001B29DB" w:rsidRPr="007630ED" w:rsidRDefault="001B29DB" w:rsidP="001B29DB">
            <w:pPr>
              <w:jc w:val="both"/>
              <w:rPr>
                <w:sz w:val="22"/>
                <w:szCs w:val="22"/>
                <w:lang w:val="en-GB"/>
              </w:rPr>
            </w:pPr>
            <w:r w:rsidRPr="007630ED">
              <w:rPr>
                <w:sz w:val="22"/>
                <w:szCs w:val="22"/>
                <w:lang w:val="en-GB"/>
              </w:rPr>
              <w:t>0</w:t>
            </w:r>
          </w:p>
        </w:tc>
      </w:tr>
      <w:tr w:rsidR="00787878" w:rsidRPr="007630ED" w14:paraId="060141CC" w14:textId="77777777" w:rsidTr="00825539">
        <w:trPr>
          <w:trHeight w:val="135"/>
        </w:trPr>
        <w:tc>
          <w:tcPr>
            <w:tcW w:w="5665" w:type="dxa"/>
          </w:tcPr>
          <w:p w14:paraId="42F41F4E" w14:textId="70B0E54C" w:rsidR="001B29DB" w:rsidRPr="00787878" w:rsidRDefault="00787878" w:rsidP="001B29DB">
            <w:pPr>
              <w:jc w:val="both"/>
              <w:rPr>
                <w:sz w:val="22"/>
                <w:szCs w:val="22"/>
                <w:lang w:val="es-ES"/>
              </w:rPr>
            </w:pPr>
            <w:r w:rsidRPr="00787878">
              <w:rPr>
                <w:sz w:val="22"/>
                <w:szCs w:val="22"/>
                <w:lang w:val="es-ES"/>
              </w:rPr>
              <w:t>¿El centro tiene una estructura específica para que los jóvenes promuevan la inclusión en el mercado laboral?</w:t>
            </w:r>
          </w:p>
        </w:tc>
        <w:tc>
          <w:tcPr>
            <w:tcW w:w="493" w:type="dxa"/>
            <w:vAlign w:val="center"/>
          </w:tcPr>
          <w:p w14:paraId="2A61BFFD" w14:textId="77777777" w:rsidR="001B29DB" w:rsidRPr="007630ED" w:rsidRDefault="001B29DB" w:rsidP="001B29DB">
            <w:pPr>
              <w:jc w:val="both"/>
              <w:rPr>
                <w:sz w:val="22"/>
                <w:szCs w:val="22"/>
                <w:lang w:val="en-GB"/>
              </w:rPr>
            </w:pPr>
            <w:r w:rsidRPr="007630ED">
              <w:rPr>
                <w:sz w:val="22"/>
                <w:szCs w:val="22"/>
                <w:lang w:val="en-GB"/>
              </w:rPr>
              <w:t>10</w:t>
            </w:r>
          </w:p>
        </w:tc>
        <w:tc>
          <w:tcPr>
            <w:tcW w:w="1168" w:type="dxa"/>
            <w:shd w:val="clear" w:color="auto" w:fill="DEEAF6" w:themeFill="accent1" w:themeFillTint="33"/>
            <w:vAlign w:val="center"/>
          </w:tcPr>
          <w:p w14:paraId="030F1FC9" w14:textId="77777777" w:rsidR="001B29DB" w:rsidRPr="005A4EB6" w:rsidRDefault="001B29DB" w:rsidP="001B29DB">
            <w:pPr>
              <w:jc w:val="both"/>
              <w:rPr>
                <w:b/>
                <w:sz w:val="22"/>
                <w:szCs w:val="22"/>
                <w:lang w:val="en-GB"/>
              </w:rPr>
            </w:pPr>
            <w:r w:rsidRPr="005A4EB6">
              <w:rPr>
                <w:b/>
                <w:sz w:val="22"/>
                <w:szCs w:val="22"/>
                <w:lang w:val="en-GB"/>
              </w:rPr>
              <w:t>13</w:t>
            </w:r>
          </w:p>
        </w:tc>
        <w:tc>
          <w:tcPr>
            <w:tcW w:w="1168" w:type="dxa"/>
            <w:vAlign w:val="center"/>
          </w:tcPr>
          <w:p w14:paraId="76431172" w14:textId="77777777" w:rsidR="001B29DB" w:rsidRPr="007630ED" w:rsidRDefault="001B29DB" w:rsidP="001B29DB">
            <w:pPr>
              <w:jc w:val="both"/>
              <w:rPr>
                <w:sz w:val="22"/>
                <w:szCs w:val="22"/>
                <w:lang w:val="en-GB"/>
              </w:rPr>
            </w:pPr>
            <w:r w:rsidRPr="007630ED">
              <w:rPr>
                <w:sz w:val="22"/>
                <w:szCs w:val="22"/>
                <w:lang w:val="en-GB"/>
              </w:rPr>
              <w:t>0</w:t>
            </w:r>
          </w:p>
        </w:tc>
      </w:tr>
      <w:tr w:rsidR="00787878" w:rsidRPr="007630ED" w14:paraId="7881BABC" w14:textId="77777777" w:rsidTr="00825539">
        <w:trPr>
          <w:trHeight w:val="135"/>
        </w:trPr>
        <w:tc>
          <w:tcPr>
            <w:tcW w:w="5665" w:type="dxa"/>
          </w:tcPr>
          <w:p w14:paraId="7945F191" w14:textId="2703246E" w:rsidR="001B29DB" w:rsidRPr="00787878" w:rsidRDefault="00787878" w:rsidP="001B29DB">
            <w:pPr>
              <w:jc w:val="both"/>
              <w:rPr>
                <w:sz w:val="22"/>
                <w:szCs w:val="22"/>
                <w:lang w:val="es-ES"/>
              </w:rPr>
            </w:pPr>
            <w:r w:rsidRPr="00787878">
              <w:rPr>
                <w:sz w:val="22"/>
                <w:szCs w:val="22"/>
                <w:lang w:val="es-ES"/>
              </w:rPr>
              <w:t>¿Existe alguna colaboración entre autoridades y centros juveniles?</w:t>
            </w:r>
          </w:p>
        </w:tc>
        <w:tc>
          <w:tcPr>
            <w:tcW w:w="493" w:type="dxa"/>
            <w:shd w:val="clear" w:color="auto" w:fill="DEEAF6" w:themeFill="accent1" w:themeFillTint="33"/>
            <w:vAlign w:val="center"/>
          </w:tcPr>
          <w:p w14:paraId="0B514C4D" w14:textId="77777777" w:rsidR="001B29DB" w:rsidRPr="005A4EB6" w:rsidRDefault="001B29DB" w:rsidP="001B29DB">
            <w:pPr>
              <w:jc w:val="both"/>
              <w:rPr>
                <w:b/>
                <w:sz w:val="22"/>
                <w:szCs w:val="22"/>
                <w:lang w:val="en-GB"/>
              </w:rPr>
            </w:pPr>
            <w:r w:rsidRPr="005A4EB6">
              <w:rPr>
                <w:b/>
                <w:sz w:val="22"/>
                <w:szCs w:val="22"/>
                <w:lang w:val="en-GB"/>
              </w:rPr>
              <w:t>21</w:t>
            </w:r>
          </w:p>
        </w:tc>
        <w:tc>
          <w:tcPr>
            <w:tcW w:w="1168" w:type="dxa"/>
            <w:vAlign w:val="center"/>
          </w:tcPr>
          <w:p w14:paraId="48E8ECEE" w14:textId="77777777" w:rsidR="001B29DB" w:rsidRPr="007630ED" w:rsidRDefault="001B29DB" w:rsidP="001B29DB">
            <w:pPr>
              <w:jc w:val="both"/>
              <w:rPr>
                <w:sz w:val="22"/>
                <w:szCs w:val="22"/>
                <w:lang w:val="en-GB"/>
              </w:rPr>
            </w:pPr>
            <w:r w:rsidRPr="007630ED">
              <w:rPr>
                <w:sz w:val="22"/>
                <w:szCs w:val="22"/>
                <w:lang w:val="en-GB"/>
              </w:rPr>
              <w:t>2</w:t>
            </w:r>
          </w:p>
        </w:tc>
        <w:tc>
          <w:tcPr>
            <w:tcW w:w="1168" w:type="dxa"/>
            <w:vAlign w:val="center"/>
          </w:tcPr>
          <w:p w14:paraId="2AD640D3" w14:textId="77777777" w:rsidR="001B29DB" w:rsidRPr="007630ED" w:rsidRDefault="001B29DB" w:rsidP="001B29DB">
            <w:pPr>
              <w:jc w:val="both"/>
              <w:rPr>
                <w:sz w:val="22"/>
                <w:szCs w:val="22"/>
                <w:lang w:val="en-GB"/>
              </w:rPr>
            </w:pPr>
            <w:r w:rsidRPr="007630ED">
              <w:rPr>
                <w:sz w:val="22"/>
                <w:szCs w:val="22"/>
                <w:lang w:val="en-GB"/>
              </w:rPr>
              <w:t>0</w:t>
            </w:r>
          </w:p>
        </w:tc>
      </w:tr>
      <w:tr w:rsidR="00787878" w:rsidRPr="007630ED" w14:paraId="0448F130" w14:textId="77777777" w:rsidTr="00825539">
        <w:trPr>
          <w:trHeight w:val="135"/>
        </w:trPr>
        <w:tc>
          <w:tcPr>
            <w:tcW w:w="5665" w:type="dxa"/>
          </w:tcPr>
          <w:p w14:paraId="4125D686" w14:textId="0A004061" w:rsidR="001B29DB" w:rsidRPr="007630ED" w:rsidRDefault="00787878" w:rsidP="00787878">
            <w:pPr>
              <w:jc w:val="both"/>
              <w:rPr>
                <w:sz w:val="22"/>
                <w:szCs w:val="22"/>
                <w:lang w:val="en-GB"/>
              </w:rPr>
            </w:pPr>
            <w:r w:rsidRPr="00787878">
              <w:rPr>
                <w:sz w:val="22"/>
                <w:szCs w:val="22"/>
                <w:lang w:val="es-ES"/>
              </w:rPr>
              <w:t>¿La autoridad proporciona especificaciones sobre los centros juveniles en cuanto a los siguientes temas o está de acuerdo con el proveedor de trabajo juvenil? [Cantidad de donación]</w:t>
            </w:r>
          </w:p>
        </w:tc>
        <w:tc>
          <w:tcPr>
            <w:tcW w:w="493" w:type="dxa"/>
            <w:vAlign w:val="center"/>
          </w:tcPr>
          <w:p w14:paraId="63A3AC24" w14:textId="77777777" w:rsidR="001B29DB" w:rsidRPr="007630ED" w:rsidRDefault="001B29DB" w:rsidP="001B29DB">
            <w:pPr>
              <w:jc w:val="both"/>
              <w:rPr>
                <w:sz w:val="22"/>
                <w:szCs w:val="22"/>
                <w:lang w:val="en-GB"/>
              </w:rPr>
            </w:pPr>
            <w:r w:rsidRPr="007630ED">
              <w:rPr>
                <w:sz w:val="22"/>
                <w:szCs w:val="22"/>
                <w:lang w:val="en-GB"/>
              </w:rPr>
              <w:t>9</w:t>
            </w:r>
          </w:p>
        </w:tc>
        <w:tc>
          <w:tcPr>
            <w:tcW w:w="1168" w:type="dxa"/>
            <w:shd w:val="clear" w:color="auto" w:fill="DEEAF6" w:themeFill="accent1" w:themeFillTint="33"/>
            <w:vAlign w:val="center"/>
          </w:tcPr>
          <w:p w14:paraId="190FDCA3" w14:textId="77777777" w:rsidR="001B29DB" w:rsidRPr="005A4EB6" w:rsidRDefault="001B29DB" w:rsidP="001B29DB">
            <w:pPr>
              <w:jc w:val="both"/>
              <w:rPr>
                <w:b/>
                <w:sz w:val="22"/>
                <w:szCs w:val="22"/>
                <w:lang w:val="en-GB"/>
              </w:rPr>
            </w:pPr>
            <w:r w:rsidRPr="005A4EB6">
              <w:rPr>
                <w:b/>
                <w:sz w:val="22"/>
                <w:szCs w:val="22"/>
                <w:lang w:val="en-GB"/>
              </w:rPr>
              <w:t>11</w:t>
            </w:r>
          </w:p>
        </w:tc>
        <w:tc>
          <w:tcPr>
            <w:tcW w:w="1168" w:type="dxa"/>
            <w:vAlign w:val="center"/>
          </w:tcPr>
          <w:p w14:paraId="109020D9" w14:textId="77777777" w:rsidR="001B29DB" w:rsidRPr="007630ED" w:rsidRDefault="001B29DB" w:rsidP="001B29DB">
            <w:pPr>
              <w:jc w:val="both"/>
              <w:rPr>
                <w:sz w:val="22"/>
                <w:szCs w:val="22"/>
                <w:lang w:val="en-GB"/>
              </w:rPr>
            </w:pPr>
            <w:r w:rsidRPr="007630ED">
              <w:rPr>
                <w:sz w:val="22"/>
                <w:szCs w:val="22"/>
                <w:lang w:val="en-GB"/>
              </w:rPr>
              <w:t>3</w:t>
            </w:r>
          </w:p>
        </w:tc>
      </w:tr>
      <w:tr w:rsidR="00787878" w:rsidRPr="007630ED" w14:paraId="3B4048D7" w14:textId="77777777" w:rsidTr="00825539">
        <w:trPr>
          <w:trHeight w:val="135"/>
        </w:trPr>
        <w:tc>
          <w:tcPr>
            <w:tcW w:w="5665" w:type="dxa"/>
            <w:shd w:val="clear" w:color="auto" w:fill="auto"/>
          </w:tcPr>
          <w:p w14:paraId="7D59756E" w14:textId="1C92BA4D" w:rsidR="001B29DB" w:rsidRPr="007630ED" w:rsidRDefault="00787878" w:rsidP="001B29DB">
            <w:pPr>
              <w:jc w:val="both"/>
              <w:rPr>
                <w:sz w:val="22"/>
                <w:szCs w:val="22"/>
                <w:lang w:val="en-GB"/>
              </w:rPr>
            </w:pPr>
            <w:r w:rsidRPr="00787878">
              <w:rPr>
                <w:sz w:val="22"/>
                <w:szCs w:val="22"/>
                <w:lang w:val="es-ES"/>
              </w:rPr>
              <w:t xml:space="preserve">¿La autoridad proporciona especificaciones sobre los centros juveniles en cuanto a los siguientes temas o está de acuerdo con el proveedor de trabajo juvenil? </w:t>
            </w:r>
            <w:r w:rsidRPr="00787878">
              <w:rPr>
                <w:sz w:val="22"/>
                <w:szCs w:val="22"/>
                <w:lang w:val="en-GB"/>
              </w:rPr>
              <w:t>[</w:t>
            </w:r>
            <w:r w:rsidRPr="00787878">
              <w:rPr>
                <w:sz w:val="22"/>
                <w:szCs w:val="22"/>
                <w:lang w:val="es-ES"/>
              </w:rPr>
              <w:t>Actividades principales]</w:t>
            </w:r>
          </w:p>
        </w:tc>
        <w:tc>
          <w:tcPr>
            <w:tcW w:w="493" w:type="dxa"/>
            <w:shd w:val="clear" w:color="auto" w:fill="DEEAF6" w:themeFill="accent1" w:themeFillTint="33"/>
            <w:vAlign w:val="center"/>
          </w:tcPr>
          <w:p w14:paraId="6BFB0999" w14:textId="77777777" w:rsidR="001B29DB" w:rsidRPr="005A4EB6" w:rsidRDefault="001B29DB" w:rsidP="001B29DB">
            <w:pPr>
              <w:jc w:val="both"/>
              <w:rPr>
                <w:b/>
                <w:sz w:val="22"/>
                <w:szCs w:val="22"/>
                <w:lang w:val="en-GB"/>
              </w:rPr>
            </w:pPr>
            <w:r w:rsidRPr="005A4EB6">
              <w:rPr>
                <w:b/>
                <w:sz w:val="22"/>
                <w:szCs w:val="22"/>
                <w:lang w:val="en-GB"/>
              </w:rPr>
              <w:t>10</w:t>
            </w:r>
          </w:p>
        </w:tc>
        <w:tc>
          <w:tcPr>
            <w:tcW w:w="1168" w:type="dxa"/>
            <w:shd w:val="clear" w:color="auto" w:fill="DEEAF6" w:themeFill="accent1" w:themeFillTint="33"/>
            <w:vAlign w:val="center"/>
          </w:tcPr>
          <w:p w14:paraId="18AC308A" w14:textId="77777777" w:rsidR="001B29DB" w:rsidRPr="005A4EB6" w:rsidRDefault="001B29DB" w:rsidP="001B29DB">
            <w:pPr>
              <w:jc w:val="both"/>
              <w:rPr>
                <w:b/>
                <w:sz w:val="22"/>
                <w:szCs w:val="22"/>
                <w:lang w:val="en-GB"/>
              </w:rPr>
            </w:pPr>
            <w:r w:rsidRPr="005A4EB6">
              <w:rPr>
                <w:b/>
                <w:sz w:val="22"/>
                <w:szCs w:val="22"/>
                <w:lang w:val="en-GB"/>
              </w:rPr>
              <w:t>10</w:t>
            </w:r>
          </w:p>
        </w:tc>
        <w:tc>
          <w:tcPr>
            <w:tcW w:w="1168" w:type="dxa"/>
            <w:shd w:val="clear" w:color="auto" w:fill="auto"/>
            <w:vAlign w:val="center"/>
          </w:tcPr>
          <w:p w14:paraId="20CEDEA6" w14:textId="77777777" w:rsidR="001B29DB" w:rsidRPr="007630ED" w:rsidRDefault="001B29DB" w:rsidP="001B29DB">
            <w:pPr>
              <w:jc w:val="both"/>
              <w:rPr>
                <w:sz w:val="22"/>
                <w:szCs w:val="22"/>
                <w:lang w:val="en-GB"/>
              </w:rPr>
            </w:pPr>
            <w:r w:rsidRPr="007630ED">
              <w:rPr>
                <w:sz w:val="22"/>
                <w:szCs w:val="22"/>
                <w:lang w:val="en-GB"/>
              </w:rPr>
              <w:t>3</w:t>
            </w:r>
          </w:p>
        </w:tc>
      </w:tr>
      <w:tr w:rsidR="00787878" w:rsidRPr="007630ED" w14:paraId="487ADB5B" w14:textId="77777777" w:rsidTr="00825539">
        <w:trPr>
          <w:trHeight w:val="135"/>
        </w:trPr>
        <w:tc>
          <w:tcPr>
            <w:tcW w:w="5665" w:type="dxa"/>
            <w:shd w:val="clear" w:color="auto" w:fill="auto"/>
          </w:tcPr>
          <w:p w14:paraId="2C374556" w14:textId="3BC39BD3" w:rsidR="001B29DB" w:rsidRPr="007630ED" w:rsidRDefault="00787878" w:rsidP="001B29DB">
            <w:pPr>
              <w:jc w:val="both"/>
              <w:rPr>
                <w:sz w:val="22"/>
                <w:szCs w:val="22"/>
                <w:lang w:val="en-GB"/>
              </w:rPr>
            </w:pPr>
            <w:r w:rsidRPr="00787878">
              <w:rPr>
                <w:sz w:val="22"/>
                <w:szCs w:val="22"/>
                <w:lang w:val="es-ES"/>
              </w:rPr>
              <w:t>¿La autoridad proporciona especificaciones sobre los centros juveniles en cuanto a los siguientes temas o está de acuerdo con el proveedor de trabajo juvenil? [Contenido especializado (como teatro, música, etc.)]</w:t>
            </w:r>
          </w:p>
        </w:tc>
        <w:tc>
          <w:tcPr>
            <w:tcW w:w="493" w:type="dxa"/>
            <w:shd w:val="clear" w:color="auto" w:fill="auto"/>
            <w:vAlign w:val="center"/>
          </w:tcPr>
          <w:p w14:paraId="5F6BB6ED" w14:textId="77777777" w:rsidR="001B29DB" w:rsidRPr="007630ED" w:rsidRDefault="001B29DB" w:rsidP="001B29DB">
            <w:pPr>
              <w:jc w:val="both"/>
              <w:rPr>
                <w:sz w:val="22"/>
                <w:szCs w:val="22"/>
                <w:lang w:val="en-GB"/>
              </w:rPr>
            </w:pPr>
            <w:r w:rsidRPr="007630ED">
              <w:rPr>
                <w:sz w:val="22"/>
                <w:szCs w:val="22"/>
                <w:lang w:val="en-GB"/>
              </w:rPr>
              <w:t>8</w:t>
            </w:r>
          </w:p>
        </w:tc>
        <w:tc>
          <w:tcPr>
            <w:tcW w:w="1168" w:type="dxa"/>
            <w:shd w:val="clear" w:color="auto" w:fill="DEEAF6" w:themeFill="accent1" w:themeFillTint="33"/>
            <w:vAlign w:val="center"/>
          </w:tcPr>
          <w:p w14:paraId="42559543" w14:textId="77777777" w:rsidR="001B29DB" w:rsidRPr="005A4EB6" w:rsidRDefault="001B29DB" w:rsidP="001B29DB">
            <w:pPr>
              <w:jc w:val="both"/>
              <w:rPr>
                <w:b/>
                <w:sz w:val="22"/>
                <w:szCs w:val="22"/>
                <w:lang w:val="en-GB"/>
              </w:rPr>
            </w:pPr>
            <w:r w:rsidRPr="005A4EB6">
              <w:rPr>
                <w:b/>
                <w:sz w:val="22"/>
                <w:szCs w:val="22"/>
                <w:lang w:val="en-GB"/>
              </w:rPr>
              <w:t>12</w:t>
            </w:r>
          </w:p>
        </w:tc>
        <w:tc>
          <w:tcPr>
            <w:tcW w:w="1168" w:type="dxa"/>
            <w:shd w:val="clear" w:color="auto" w:fill="auto"/>
            <w:vAlign w:val="center"/>
          </w:tcPr>
          <w:p w14:paraId="684C0C25" w14:textId="77777777" w:rsidR="001B29DB" w:rsidRPr="007630ED" w:rsidRDefault="001B29DB" w:rsidP="001B29DB">
            <w:pPr>
              <w:jc w:val="both"/>
              <w:rPr>
                <w:sz w:val="22"/>
                <w:szCs w:val="22"/>
                <w:lang w:val="en-GB"/>
              </w:rPr>
            </w:pPr>
            <w:r w:rsidRPr="007630ED">
              <w:rPr>
                <w:sz w:val="22"/>
                <w:szCs w:val="22"/>
                <w:lang w:val="en-GB"/>
              </w:rPr>
              <w:t>3</w:t>
            </w:r>
          </w:p>
        </w:tc>
      </w:tr>
      <w:tr w:rsidR="00787878" w:rsidRPr="007630ED" w14:paraId="2EE4B81B" w14:textId="77777777" w:rsidTr="00825539">
        <w:trPr>
          <w:trHeight w:val="135"/>
        </w:trPr>
        <w:tc>
          <w:tcPr>
            <w:tcW w:w="5665" w:type="dxa"/>
            <w:shd w:val="clear" w:color="auto" w:fill="auto"/>
          </w:tcPr>
          <w:p w14:paraId="2C3E0BD3" w14:textId="11EC7CEF" w:rsidR="001B29DB" w:rsidRPr="007630ED" w:rsidRDefault="00E56956" w:rsidP="001B29DB">
            <w:pPr>
              <w:jc w:val="both"/>
              <w:rPr>
                <w:sz w:val="22"/>
                <w:szCs w:val="22"/>
                <w:lang w:val="en-GB"/>
              </w:rPr>
            </w:pPr>
            <w:r w:rsidRPr="00E56956">
              <w:rPr>
                <w:sz w:val="22"/>
                <w:szCs w:val="22"/>
                <w:lang w:val="es-ES"/>
              </w:rPr>
              <w:t>¿La autoridad proporciona especificaciones sobre los centros juveniles en cuanto a los siguientes temas o está de acuerdo con el proveedor de trabajo juvenil? [Cantidad de ofertas]</w:t>
            </w:r>
          </w:p>
        </w:tc>
        <w:tc>
          <w:tcPr>
            <w:tcW w:w="493" w:type="dxa"/>
            <w:shd w:val="clear" w:color="auto" w:fill="auto"/>
            <w:vAlign w:val="center"/>
          </w:tcPr>
          <w:p w14:paraId="6358685B" w14:textId="77777777" w:rsidR="001B29DB" w:rsidRPr="007630ED" w:rsidRDefault="001B29DB" w:rsidP="001B29DB">
            <w:pPr>
              <w:jc w:val="both"/>
              <w:rPr>
                <w:sz w:val="22"/>
                <w:szCs w:val="22"/>
                <w:lang w:val="en-GB"/>
              </w:rPr>
            </w:pPr>
            <w:r w:rsidRPr="007630ED">
              <w:rPr>
                <w:sz w:val="22"/>
                <w:szCs w:val="22"/>
                <w:lang w:val="en-GB"/>
              </w:rPr>
              <w:t>7</w:t>
            </w:r>
          </w:p>
        </w:tc>
        <w:tc>
          <w:tcPr>
            <w:tcW w:w="1168" w:type="dxa"/>
            <w:shd w:val="clear" w:color="auto" w:fill="DEEAF6" w:themeFill="accent1" w:themeFillTint="33"/>
            <w:vAlign w:val="center"/>
          </w:tcPr>
          <w:p w14:paraId="51A84891" w14:textId="77777777" w:rsidR="001B29DB" w:rsidRPr="005A4EB6" w:rsidRDefault="001B29DB" w:rsidP="001B29DB">
            <w:pPr>
              <w:jc w:val="both"/>
              <w:rPr>
                <w:b/>
                <w:sz w:val="22"/>
                <w:szCs w:val="22"/>
                <w:lang w:val="en-GB"/>
              </w:rPr>
            </w:pPr>
            <w:r w:rsidRPr="005A4EB6">
              <w:rPr>
                <w:b/>
                <w:sz w:val="22"/>
                <w:szCs w:val="22"/>
                <w:lang w:val="en-GB"/>
              </w:rPr>
              <w:t>10</w:t>
            </w:r>
          </w:p>
        </w:tc>
        <w:tc>
          <w:tcPr>
            <w:tcW w:w="1168" w:type="dxa"/>
            <w:shd w:val="clear" w:color="auto" w:fill="auto"/>
            <w:vAlign w:val="center"/>
          </w:tcPr>
          <w:p w14:paraId="3FF4D6E4" w14:textId="77777777" w:rsidR="001B29DB" w:rsidRPr="007630ED" w:rsidRDefault="001B29DB" w:rsidP="001B29DB">
            <w:pPr>
              <w:jc w:val="both"/>
              <w:rPr>
                <w:sz w:val="22"/>
                <w:szCs w:val="22"/>
                <w:lang w:val="en-GB"/>
              </w:rPr>
            </w:pPr>
            <w:r w:rsidRPr="007630ED">
              <w:rPr>
                <w:sz w:val="22"/>
                <w:szCs w:val="22"/>
                <w:lang w:val="en-GB"/>
              </w:rPr>
              <w:t>6</w:t>
            </w:r>
          </w:p>
        </w:tc>
      </w:tr>
      <w:tr w:rsidR="00787878" w:rsidRPr="007630ED" w14:paraId="2100E782" w14:textId="77777777" w:rsidTr="00825539">
        <w:trPr>
          <w:trHeight w:val="135"/>
        </w:trPr>
        <w:tc>
          <w:tcPr>
            <w:tcW w:w="5665" w:type="dxa"/>
          </w:tcPr>
          <w:p w14:paraId="17779E08" w14:textId="48DE867A" w:rsidR="001B29DB" w:rsidRPr="007630ED" w:rsidRDefault="00E56956" w:rsidP="001B29DB">
            <w:pPr>
              <w:jc w:val="both"/>
              <w:rPr>
                <w:sz w:val="22"/>
                <w:szCs w:val="22"/>
                <w:lang w:val="en-GB"/>
              </w:rPr>
            </w:pPr>
            <w:r w:rsidRPr="00E56956">
              <w:rPr>
                <w:sz w:val="22"/>
                <w:szCs w:val="22"/>
                <w:lang w:val="es-ES"/>
              </w:rPr>
              <w:t>¿La autoridad proporciona especificaciones sobre los centros juveniles en cuanto a los siguientes temas o está de acuerdo con el proveedor de trabajo juvenil? [Horario de apertura]</w:t>
            </w:r>
          </w:p>
        </w:tc>
        <w:tc>
          <w:tcPr>
            <w:tcW w:w="493" w:type="dxa"/>
            <w:vAlign w:val="center"/>
          </w:tcPr>
          <w:p w14:paraId="62F6518D" w14:textId="77777777" w:rsidR="001B29DB" w:rsidRPr="007630ED" w:rsidRDefault="001B29DB" w:rsidP="001B29DB">
            <w:pPr>
              <w:jc w:val="both"/>
              <w:rPr>
                <w:sz w:val="22"/>
                <w:szCs w:val="22"/>
                <w:lang w:val="en-GB"/>
              </w:rPr>
            </w:pPr>
            <w:r w:rsidRPr="007630ED">
              <w:rPr>
                <w:sz w:val="22"/>
                <w:szCs w:val="22"/>
                <w:lang w:val="en-GB"/>
              </w:rPr>
              <w:t>8</w:t>
            </w:r>
          </w:p>
        </w:tc>
        <w:tc>
          <w:tcPr>
            <w:tcW w:w="1168" w:type="dxa"/>
            <w:shd w:val="clear" w:color="auto" w:fill="DEEAF6" w:themeFill="accent1" w:themeFillTint="33"/>
            <w:vAlign w:val="center"/>
          </w:tcPr>
          <w:p w14:paraId="1EA3745A" w14:textId="77777777" w:rsidR="001B29DB" w:rsidRPr="005A4EB6" w:rsidRDefault="001B29DB" w:rsidP="001B29DB">
            <w:pPr>
              <w:jc w:val="both"/>
              <w:rPr>
                <w:b/>
                <w:sz w:val="22"/>
                <w:szCs w:val="22"/>
                <w:lang w:val="en-GB"/>
              </w:rPr>
            </w:pPr>
            <w:r w:rsidRPr="005A4EB6">
              <w:rPr>
                <w:b/>
                <w:sz w:val="22"/>
                <w:szCs w:val="22"/>
                <w:lang w:val="en-GB"/>
              </w:rPr>
              <w:t>9</w:t>
            </w:r>
          </w:p>
        </w:tc>
        <w:tc>
          <w:tcPr>
            <w:tcW w:w="1168" w:type="dxa"/>
            <w:vAlign w:val="center"/>
          </w:tcPr>
          <w:p w14:paraId="7FB36A45" w14:textId="77777777" w:rsidR="001B29DB" w:rsidRPr="007630ED" w:rsidRDefault="001B29DB" w:rsidP="001B29DB">
            <w:pPr>
              <w:jc w:val="both"/>
              <w:rPr>
                <w:sz w:val="22"/>
                <w:szCs w:val="22"/>
                <w:lang w:val="en-GB"/>
              </w:rPr>
            </w:pPr>
            <w:r w:rsidRPr="007630ED">
              <w:rPr>
                <w:sz w:val="22"/>
                <w:szCs w:val="22"/>
                <w:lang w:val="en-GB"/>
              </w:rPr>
              <w:t>6</w:t>
            </w:r>
          </w:p>
        </w:tc>
      </w:tr>
      <w:tr w:rsidR="00787878" w:rsidRPr="007630ED" w14:paraId="7F204579" w14:textId="77777777" w:rsidTr="00825539">
        <w:trPr>
          <w:trHeight w:val="135"/>
        </w:trPr>
        <w:tc>
          <w:tcPr>
            <w:tcW w:w="5665" w:type="dxa"/>
          </w:tcPr>
          <w:p w14:paraId="3ABE253E" w14:textId="2D4D092F" w:rsidR="001B29DB" w:rsidRPr="007630ED" w:rsidRDefault="00E56956" w:rsidP="001B29DB">
            <w:pPr>
              <w:jc w:val="both"/>
              <w:rPr>
                <w:sz w:val="22"/>
                <w:szCs w:val="22"/>
                <w:lang w:val="en-GB"/>
              </w:rPr>
            </w:pPr>
            <w:r w:rsidRPr="00E56956">
              <w:rPr>
                <w:sz w:val="22"/>
                <w:szCs w:val="22"/>
                <w:lang w:val="es-ES"/>
              </w:rPr>
              <w:lastRenderedPageBreak/>
              <w:t xml:space="preserve">¿La autoridad proporciona especificaciones sobre los centros juveniles en cuanto a los siguientes temas o está de acuerdo con el proveedor de trabajo juvenil? </w:t>
            </w:r>
            <w:r w:rsidRPr="00E56956">
              <w:rPr>
                <w:sz w:val="22"/>
                <w:szCs w:val="22"/>
                <w:lang w:val="en-GB"/>
              </w:rPr>
              <w:t>[</w:t>
            </w:r>
            <w:r w:rsidRPr="00E56956">
              <w:rPr>
                <w:sz w:val="22"/>
                <w:szCs w:val="22"/>
                <w:lang w:val="es-ES"/>
              </w:rPr>
              <w:t>Tamaño de la instalación]</w:t>
            </w:r>
          </w:p>
        </w:tc>
        <w:tc>
          <w:tcPr>
            <w:tcW w:w="493" w:type="dxa"/>
            <w:shd w:val="clear" w:color="auto" w:fill="DEEAF6" w:themeFill="accent1" w:themeFillTint="33"/>
            <w:vAlign w:val="center"/>
          </w:tcPr>
          <w:p w14:paraId="2BA78C26" w14:textId="77777777" w:rsidR="001B29DB" w:rsidRPr="005A4EB6" w:rsidRDefault="001B29DB" w:rsidP="001B29DB">
            <w:pPr>
              <w:jc w:val="both"/>
              <w:rPr>
                <w:b/>
                <w:sz w:val="22"/>
                <w:szCs w:val="22"/>
                <w:lang w:val="en-GB"/>
              </w:rPr>
            </w:pPr>
            <w:r w:rsidRPr="005A4EB6">
              <w:rPr>
                <w:b/>
                <w:sz w:val="22"/>
                <w:szCs w:val="22"/>
                <w:lang w:val="en-GB"/>
              </w:rPr>
              <w:t>11</w:t>
            </w:r>
          </w:p>
        </w:tc>
        <w:tc>
          <w:tcPr>
            <w:tcW w:w="1168" w:type="dxa"/>
            <w:vAlign w:val="center"/>
          </w:tcPr>
          <w:p w14:paraId="55B8525D" w14:textId="77777777" w:rsidR="001B29DB" w:rsidRPr="007630ED" w:rsidRDefault="001B29DB" w:rsidP="001B29DB">
            <w:pPr>
              <w:jc w:val="both"/>
              <w:rPr>
                <w:sz w:val="22"/>
                <w:szCs w:val="22"/>
                <w:lang w:val="en-GB"/>
              </w:rPr>
            </w:pPr>
            <w:r w:rsidRPr="007630ED">
              <w:rPr>
                <w:sz w:val="22"/>
                <w:szCs w:val="22"/>
                <w:lang w:val="en-GB"/>
              </w:rPr>
              <w:t>5</w:t>
            </w:r>
          </w:p>
        </w:tc>
        <w:tc>
          <w:tcPr>
            <w:tcW w:w="1168" w:type="dxa"/>
            <w:vAlign w:val="center"/>
          </w:tcPr>
          <w:p w14:paraId="1B3C9B58" w14:textId="77777777" w:rsidR="001B29DB" w:rsidRPr="007630ED" w:rsidRDefault="001B29DB" w:rsidP="001B29DB">
            <w:pPr>
              <w:jc w:val="both"/>
              <w:rPr>
                <w:sz w:val="22"/>
                <w:szCs w:val="22"/>
                <w:lang w:val="en-GB"/>
              </w:rPr>
            </w:pPr>
            <w:r w:rsidRPr="007630ED">
              <w:rPr>
                <w:sz w:val="22"/>
                <w:szCs w:val="22"/>
                <w:lang w:val="en-GB"/>
              </w:rPr>
              <w:t>7</w:t>
            </w:r>
          </w:p>
        </w:tc>
      </w:tr>
      <w:tr w:rsidR="00787878" w:rsidRPr="007630ED" w14:paraId="4428C2C8" w14:textId="77777777" w:rsidTr="00825539">
        <w:trPr>
          <w:trHeight w:val="135"/>
        </w:trPr>
        <w:tc>
          <w:tcPr>
            <w:tcW w:w="5665" w:type="dxa"/>
          </w:tcPr>
          <w:p w14:paraId="1416303D" w14:textId="1D9D60DE" w:rsidR="001B29DB" w:rsidRPr="00E56956" w:rsidRDefault="00E56956" w:rsidP="005A4EB6">
            <w:pPr>
              <w:jc w:val="both"/>
              <w:rPr>
                <w:sz w:val="22"/>
                <w:szCs w:val="22"/>
                <w:lang w:val="es-ES"/>
              </w:rPr>
            </w:pPr>
            <w:r w:rsidRPr="00E56956">
              <w:rPr>
                <w:sz w:val="22"/>
                <w:szCs w:val="22"/>
                <w:lang w:val="es-ES"/>
              </w:rPr>
              <w:t>¿La autoridad proporciona especificaciones sobre los centros juveniles en cuanto a los siguientes temas o está de acuerdo con el proveedor de trabajo juvenil? [Actividades de divulgación]</w:t>
            </w:r>
          </w:p>
        </w:tc>
        <w:tc>
          <w:tcPr>
            <w:tcW w:w="493" w:type="dxa"/>
            <w:vAlign w:val="center"/>
          </w:tcPr>
          <w:p w14:paraId="3245629C" w14:textId="77777777" w:rsidR="001B29DB" w:rsidRPr="007630ED" w:rsidRDefault="001B29DB" w:rsidP="001B29DB">
            <w:pPr>
              <w:jc w:val="both"/>
              <w:rPr>
                <w:sz w:val="22"/>
                <w:szCs w:val="22"/>
                <w:lang w:val="en-GB"/>
              </w:rPr>
            </w:pPr>
            <w:r w:rsidRPr="007630ED">
              <w:rPr>
                <w:sz w:val="22"/>
                <w:szCs w:val="22"/>
                <w:lang w:val="en-GB"/>
              </w:rPr>
              <w:t>8</w:t>
            </w:r>
          </w:p>
        </w:tc>
        <w:tc>
          <w:tcPr>
            <w:tcW w:w="1168" w:type="dxa"/>
            <w:shd w:val="clear" w:color="auto" w:fill="DEEAF6" w:themeFill="accent1" w:themeFillTint="33"/>
            <w:vAlign w:val="center"/>
          </w:tcPr>
          <w:p w14:paraId="2AE4DB55" w14:textId="77777777" w:rsidR="001B29DB" w:rsidRPr="005A4EB6" w:rsidRDefault="001B29DB" w:rsidP="001B29DB">
            <w:pPr>
              <w:jc w:val="both"/>
              <w:rPr>
                <w:b/>
                <w:sz w:val="22"/>
                <w:szCs w:val="22"/>
                <w:lang w:val="en-GB"/>
              </w:rPr>
            </w:pPr>
            <w:r w:rsidRPr="005A4EB6">
              <w:rPr>
                <w:b/>
                <w:sz w:val="22"/>
                <w:szCs w:val="22"/>
                <w:lang w:val="en-GB"/>
              </w:rPr>
              <w:t>10</w:t>
            </w:r>
          </w:p>
        </w:tc>
        <w:tc>
          <w:tcPr>
            <w:tcW w:w="1168" w:type="dxa"/>
            <w:vAlign w:val="center"/>
          </w:tcPr>
          <w:p w14:paraId="28BF0B7F" w14:textId="77777777" w:rsidR="001B29DB" w:rsidRPr="007630ED" w:rsidRDefault="001B29DB" w:rsidP="001B29DB">
            <w:pPr>
              <w:jc w:val="both"/>
              <w:rPr>
                <w:sz w:val="22"/>
                <w:szCs w:val="22"/>
                <w:lang w:val="en-GB"/>
              </w:rPr>
            </w:pPr>
            <w:r w:rsidRPr="007630ED">
              <w:rPr>
                <w:sz w:val="22"/>
                <w:szCs w:val="22"/>
                <w:lang w:val="en-GB"/>
              </w:rPr>
              <w:t>5</w:t>
            </w:r>
          </w:p>
        </w:tc>
      </w:tr>
      <w:tr w:rsidR="00787878" w:rsidRPr="007630ED" w14:paraId="43E954F0" w14:textId="77777777" w:rsidTr="00825539">
        <w:trPr>
          <w:trHeight w:val="135"/>
        </w:trPr>
        <w:tc>
          <w:tcPr>
            <w:tcW w:w="5665" w:type="dxa"/>
          </w:tcPr>
          <w:p w14:paraId="6AC53C9C" w14:textId="16D29D9B" w:rsidR="001B29DB" w:rsidRPr="007630ED" w:rsidRDefault="00E56956" w:rsidP="001B29DB">
            <w:pPr>
              <w:jc w:val="both"/>
              <w:rPr>
                <w:sz w:val="22"/>
                <w:szCs w:val="22"/>
                <w:lang w:val="en-GB"/>
              </w:rPr>
            </w:pPr>
            <w:r w:rsidRPr="00E56956">
              <w:rPr>
                <w:sz w:val="22"/>
                <w:szCs w:val="22"/>
                <w:lang w:val="es-ES"/>
              </w:rPr>
              <w:t>¿La autoridad proporciona especificaciones sobre los centros juveniles en cuanto a los siguientes temas o está de acuerdo con el proveedor de trabajo juvenil? [Control de calidad]</w:t>
            </w:r>
          </w:p>
        </w:tc>
        <w:tc>
          <w:tcPr>
            <w:tcW w:w="493" w:type="dxa"/>
            <w:shd w:val="clear" w:color="auto" w:fill="DEEAF6" w:themeFill="accent1" w:themeFillTint="33"/>
            <w:vAlign w:val="center"/>
          </w:tcPr>
          <w:p w14:paraId="2BB3113A" w14:textId="77777777" w:rsidR="001B29DB" w:rsidRPr="005A4EB6" w:rsidRDefault="001B29DB" w:rsidP="001B29DB">
            <w:pPr>
              <w:jc w:val="both"/>
              <w:rPr>
                <w:b/>
                <w:sz w:val="22"/>
                <w:szCs w:val="22"/>
                <w:lang w:val="en-GB"/>
              </w:rPr>
            </w:pPr>
            <w:r w:rsidRPr="005A4EB6">
              <w:rPr>
                <w:b/>
                <w:sz w:val="22"/>
                <w:szCs w:val="22"/>
                <w:lang w:val="en-GB"/>
              </w:rPr>
              <w:t>12</w:t>
            </w:r>
          </w:p>
        </w:tc>
        <w:tc>
          <w:tcPr>
            <w:tcW w:w="1168" w:type="dxa"/>
            <w:vAlign w:val="center"/>
          </w:tcPr>
          <w:p w14:paraId="0FA8AEEC" w14:textId="77777777" w:rsidR="001B29DB" w:rsidRPr="007630ED" w:rsidRDefault="001B29DB" w:rsidP="001B29DB">
            <w:pPr>
              <w:jc w:val="both"/>
              <w:rPr>
                <w:sz w:val="22"/>
                <w:szCs w:val="22"/>
                <w:lang w:val="en-GB"/>
              </w:rPr>
            </w:pPr>
            <w:r w:rsidRPr="007630ED">
              <w:rPr>
                <w:sz w:val="22"/>
                <w:szCs w:val="22"/>
                <w:lang w:val="en-GB"/>
              </w:rPr>
              <w:t>7</w:t>
            </w:r>
          </w:p>
        </w:tc>
        <w:tc>
          <w:tcPr>
            <w:tcW w:w="1168" w:type="dxa"/>
            <w:vAlign w:val="center"/>
          </w:tcPr>
          <w:p w14:paraId="554B46D6" w14:textId="77777777" w:rsidR="001B29DB" w:rsidRPr="007630ED" w:rsidRDefault="001B29DB" w:rsidP="001B29DB">
            <w:pPr>
              <w:jc w:val="both"/>
              <w:rPr>
                <w:sz w:val="22"/>
                <w:szCs w:val="22"/>
                <w:lang w:val="en-GB"/>
              </w:rPr>
            </w:pPr>
            <w:r w:rsidRPr="007630ED">
              <w:rPr>
                <w:sz w:val="22"/>
                <w:szCs w:val="22"/>
                <w:lang w:val="en-GB"/>
              </w:rPr>
              <w:t>4</w:t>
            </w:r>
          </w:p>
        </w:tc>
      </w:tr>
    </w:tbl>
    <w:p w14:paraId="696C42D1" w14:textId="60EA2CB8" w:rsidR="005A4EB6" w:rsidRPr="00E56956" w:rsidRDefault="00E56956" w:rsidP="005A4EB6">
      <w:pPr>
        <w:spacing w:after="0" w:line="240" w:lineRule="auto"/>
        <w:jc w:val="center"/>
        <w:rPr>
          <w:rFonts w:asciiTheme="majorHAnsi" w:eastAsiaTheme="minorEastAsia" w:hAnsiTheme="majorHAnsi"/>
          <w:iCs/>
          <w:color w:val="000000" w:themeColor="text1"/>
          <w:sz w:val="20"/>
          <w:szCs w:val="20"/>
          <w:lang w:val="es-ES"/>
        </w:rPr>
      </w:pPr>
      <w:r w:rsidRPr="00E56956">
        <w:rPr>
          <w:rFonts w:asciiTheme="majorHAnsi" w:eastAsiaTheme="minorEastAsia" w:hAnsiTheme="majorHAnsi"/>
          <w:b/>
          <w:color w:val="2E74B5" w:themeColor="accent1" w:themeShade="BF"/>
          <w:sz w:val="20"/>
          <w:szCs w:val="20"/>
          <w:lang w:val="es-ES"/>
        </w:rPr>
        <w:t>Tabla</w:t>
      </w:r>
      <w:r w:rsidR="005A4EB6" w:rsidRPr="00E56956">
        <w:rPr>
          <w:rFonts w:asciiTheme="majorHAnsi" w:eastAsiaTheme="minorEastAsia" w:hAnsiTheme="majorHAnsi"/>
          <w:b/>
          <w:color w:val="2E74B5" w:themeColor="accent1" w:themeShade="BF"/>
          <w:sz w:val="20"/>
          <w:szCs w:val="20"/>
          <w:lang w:val="es-ES"/>
        </w:rPr>
        <w:t xml:space="preserve"> </w:t>
      </w:r>
      <w:r w:rsidR="005A4EB6" w:rsidRPr="005A4EB6">
        <w:rPr>
          <w:rFonts w:asciiTheme="majorHAnsi" w:eastAsiaTheme="minorEastAsia" w:hAnsiTheme="majorHAnsi"/>
          <w:b/>
          <w:color w:val="2E74B5" w:themeColor="accent1" w:themeShade="BF"/>
          <w:sz w:val="20"/>
          <w:szCs w:val="20"/>
          <w:lang w:val="en-US"/>
        </w:rPr>
        <w:fldChar w:fldCharType="begin"/>
      </w:r>
      <w:r w:rsidR="005A4EB6" w:rsidRPr="00E56956">
        <w:rPr>
          <w:rFonts w:asciiTheme="majorHAnsi" w:eastAsiaTheme="minorEastAsia" w:hAnsiTheme="majorHAnsi"/>
          <w:b/>
          <w:color w:val="2E74B5" w:themeColor="accent1" w:themeShade="BF"/>
          <w:sz w:val="20"/>
          <w:szCs w:val="20"/>
          <w:lang w:val="es-ES"/>
        </w:rPr>
        <w:instrText xml:space="preserve"> SEQ Table \* ARABIC </w:instrText>
      </w:r>
      <w:r w:rsidR="005A4EB6" w:rsidRPr="005A4EB6">
        <w:rPr>
          <w:rFonts w:asciiTheme="majorHAnsi" w:eastAsiaTheme="minorEastAsia" w:hAnsiTheme="majorHAnsi"/>
          <w:b/>
          <w:color w:val="2E74B5" w:themeColor="accent1" w:themeShade="BF"/>
          <w:sz w:val="20"/>
          <w:szCs w:val="20"/>
          <w:lang w:val="en-US"/>
        </w:rPr>
        <w:fldChar w:fldCharType="separate"/>
      </w:r>
      <w:r w:rsidR="00F3271A" w:rsidRPr="00E56956">
        <w:rPr>
          <w:rFonts w:asciiTheme="majorHAnsi" w:eastAsiaTheme="minorEastAsia" w:hAnsiTheme="majorHAnsi"/>
          <w:b/>
          <w:noProof/>
          <w:color w:val="2E74B5" w:themeColor="accent1" w:themeShade="BF"/>
          <w:sz w:val="20"/>
          <w:szCs w:val="20"/>
          <w:lang w:val="es-ES"/>
        </w:rPr>
        <w:t>2</w:t>
      </w:r>
      <w:r w:rsidR="005A4EB6" w:rsidRPr="005A4EB6">
        <w:rPr>
          <w:rFonts w:asciiTheme="majorHAnsi" w:eastAsiaTheme="minorEastAsia" w:hAnsiTheme="majorHAnsi"/>
          <w:b/>
          <w:color w:val="2E74B5" w:themeColor="accent1" w:themeShade="BF"/>
          <w:sz w:val="20"/>
          <w:szCs w:val="20"/>
          <w:lang w:val="en-US"/>
        </w:rPr>
        <w:fldChar w:fldCharType="end"/>
      </w:r>
      <w:r w:rsidR="005A4EB6" w:rsidRPr="00E56956">
        <w:rPr>
          <w:rFonts w:asciiTheme="majorHAnsi" w:eastAsiaTheme="minorEastAsia" w:hAnsiTheme="majorHAnsi"/>
          <w:b/>
          <w:color w:val="2E74B5" w:themeColor="accent1" w:themeShade="BF"/>
          <w:sz w:val="20"/>
          <w:szCs w:val="20"/>
          <w:lang w:val="es-ES"/>
        </w:rPr>
        <w:t>:</w:t>
      </w:r>
      <w:r w:rsidRPr="00E56956">
        <w:t xml:space="preserve"> </w:t>
      </w:r>
      <w:r w:rsidRPr="00E56956">
        <w:rPr>
          <w:rFonts w:asciiTheme="majorHAnsi" w:eastAsiaTheme="minorEastAsia" w:hAnsiTheme="majorHAnsi"/>
          <w:color w:val="000000" w:themeColor="text1"/>
          <w:sz w:val="20"/>
          <w:szCs w:val="20"/>
          <w:lang w:val="es-ES"/>
        </w:rPr>
        <w:t>Estructuras de centro - frecuencia.</w:t>
      </w:r>
      <w:r w:rsidR="005A4EB6" w:rsidRPr="00E56956">
        <w:rPr>
          <w:rFonts w:asciiTheme="majorHAnsi" w:eastAsiaTheme="minorEastAsia" w:hAnsiTheme="majorHAnsi"/>
          <w:iCs/>
          <w:color w:val="000000" w:themeColor="text1"/>
          <w:sz w:val="20"/>
          <w:szCs w:val="20"/>
          <w:lang w:val="es-ES"/>
        </w:rPr>
        <w:t xml:space="preserve"> </w:t>
      </w:r>
    </w:p>
    <w:p w14:paraId="794C3EA3" w14:textId="77777777" w:rsidR="001B29DB" w:rsidRPr="00E56956" w:rsidRDefault="001B29DB" w:rsidP="001B29DB">
      <w:pPr>
        <w:jc w:val="both"/>
        <w:rPr>
          <w:rFonts w:cs="Times New Roman"/>
          <w:b/>
          <w:lang w:val="es-ES"/>
        </w:rPr>
      </w:pPr>
    </w:p>
    <w:p w14:paraId="4B9C9992" w14:textId="67A22183" w:rsidR="002F6A86" w:rsidRDefault="002F6A86" w:rsidP="00FD6273">
      <w:pPr>
        <w:spacing w:before="120" w:after="120" w:line="360" w:lineRule="auto"/>
        <w:jc w:val="both"/>
        <w:rPr>
          <w:rFonts w:cs="Times New Roman"/>
          <w:lang w:val="es-ES"/>
        </w:rPr>
      </w:pPr>
      <w:r w:rsidRPr="002F6A86">
        <w:rPr>
          <w:rFonts w:cs="Times New Roman"/>
          <w:lang w:val="es-ES"/>
        </w:rPr>
        <w:t>En cuanto a las medidas, los centros hacen uso de sus estructuras y plan estratégico, como se muestra en la tabla 3, observamos que en casi todos los casos promueven acciones correspondientes con el perfil de los usuarios, las necesidades de los usuarios tienen un papel activo en la implementación del plan estratégico, pero los niveles (3.71 de 5) son la planificación y la elaboración.</w:t>
      </w:r>
    </w:p>
    <w:p w14:paraId="4F0D3B9D" w14:textId="77777777" w:rsidR="001B29DB" w:rsidRPr="006A3B6F" w:rsidRDefault="001B29DB" w:rsidP="001B29DB">
      <w:pPr>
        <w:jc w:val="both"/>
        <w:rPr>
          <w:rFonts w:cs="Times New Roman"/>
          <w:lang w:val="es-ES"/>
        </w:rPr>
      </w:pPr>
    </w:p>
    <w:tbl>
      <w:tblPr>
        <w:tblStyle w:val="Taulaambquadrcula"/>
        <w:tblW w:w="0" w:type="auto"/>
        <w:tblLook w:val="04A0" w:firstRow="1" w:lastRow="0" w:firstColumn="1" w:lastColumn="0" w:noHBand="0" w:noVBand="1"/>
      </w:tblPr>
      <w:tblGrid>
        <w:gridCol w:w="7177"/>
        <w:gridCol w:w="1317"/>
      </w:tblGrid>
      <w:tr w:rsidR="001B29DB" w:rsidRPr="002F6A86" w14:paraId="5D4CAAB1" w14:textId="77777777" w:rsidTr="005A4EB6">
        <w:tc>
          <w:tcPr>
            <w:tcW w:w="0" w:type="auto"/>
            <w:shd w:val="clear" w:color="auto" w:fill="2E74B5" w:themeFill="accent1" w:themeFillShade="BF"/>
            <w:vAlign w:val="center"/>
          </w:tcPr>
          <w:p w14:paraId="49B4DB90" w14:textId="79B21029" w:rsidR="001B29DB" w:rsidRPr="002F6A86" w:rsidRDefault="002F6A86" w:rsidP="005A4EB6">
            <w:pPr>
              <w:rPr>
                <w:b/>
                <w:color w:val="FFFFFF" w:themeColor="background1"/>
                <w:sz w:val="22"/>
                <w:szCs w:val="22"/>
                <w:lang w:val="es-ES"/>
              </w:rPr>
            </w:pPr>
            <w:r w:rsidRPr="002F6A86">
              <w:rPr>
                <w:b/>
                <w:color w:val="FFFFFF" w:themeColor="background1"/>
                <w:sz w:val="22"/>
                <w:szCs w:val="22"/>
                <w:lang w:val="es-ES"/>
              </w:rPr>
              <w:t>Í</w:t>
            </w:r>
            <w:r w:rsidR="001B29DB" w:rsidRPr="002F6A86">
              <w:rPr>
                <w:b/>
                <w:color w:val="FFFFFF" w:themeColor="background1"/>
                <w:sz w:val="22"/>
                <w:szCs w:val="22"/>
                <w:lang w:val="es-ES"/>
              </w:rPr>
              <w:t>tem</w:t>
            </w:r>
          </w:p>
        </w:tc>
        <w:tc>
          <w:tcPr>
            <w:tcW w:w="0" w:type="auto"/>
            <w:shd w:val="clear" w:color="auto" w:fill="2E74B5" w:themeFill="accent1" w:themeFillShade="BF"/>
            <w:vAlign w:val="center"/>
          </w:tcPr>
          <w:p w14:paraId="3A5801DF" w14:textId="07E569A1" w:rsidR="001B29DB" w:rsidRPr="002F6A86" w:rsidRDefault="002F6A86" w:rsidP="005A4EB6">
            <w:pPr>
              <w:jc w:val="center"/>
              <w:rPr>
                <w:b/>
                <w:color w:val="FFFFFF" w:themeColor="background1"/>
                <w:sz w:val="22"/>
                <w:szCs w:val="22"/>
                <w:lang w:val="es-ES"/>
              </w:rPr>
            </w:pPr>
            <w:r w:rsidRPr="002F6A86">
              <w:rPr>
                <w:b/>
                <w:color w:val="FFFFFF" w:themeColor="background1"/>
                <w:sz w:val="22"/>
                <w:szCs w:val="22"/>
                <w:lang w:val="es-ES"/>
              </w:rPr>
              <w:t>Promedio de 5</w:t>
            </w:r>
          </w:p>
        </w:tc>
      </w:tr>
      <w:tr w:rsidR="001B29DB" w:rsidRPr="002F6A86" w14:paraId="2AF9ACC9" w14:textId="77777777" w:rsidTr="001B29DB">
        <w:tc>
          <w:tcPr>
            <w:tcW w:w="0" w:type="auto"/>
            <w:shd w:val="clear" w:color="auto" w:fill="auto"/>
          </w:tcPr>
          <w:p w14:paraId="613D2A9B" w14:textId="1938B9BB" w:rsidR="001B29DB" w:rsidRPr="002F6A86" w:rsidRDefault="002F6A86" w:rsidP="002F6A86">
            <w:pPr>
              <w:jc w:val="both"/>
              <w:rPr>
                <w:sz w:val="22"/>
                <w:szCs w:val="22"/>
                <w:lang w:val="es-ES"/>
              </w:rPr>
            </w:pPr>
            <w:r w:rsidRPr="002F6A86">
              <w:rPr>
                <w:sz w:val="22"/>
                <w:szCs w:val="22"/>
                <w:lang w:val="es-ES"/>
              </w:rPr>
              <w:t>¿En qué medida se encuentra la mayoría de las actividades educativas en el centro que corresponden al perfil de no formal?</w:t>
            </w:r>
          </w:p>
        </w:tc>
        <w:tc>
          <w:tcPr>
            <w:tcW w:w="0" w:type="auto"/>
            <w:shd w:val="clear" w:color="auto" w:fill="auto"/>
            <w:vAlign w:val="center"/>
          </w:tcPr>
          <w:p w14:paraId="02986224" w14:textId="77777777" w:rsidR="001B29DB" w:rsidRPr="002F6A86" w:rsidRDefault="001B29DB" w:rsidP="001B29DB">
            <w:pPr>
              <w:jc w:val="both"/>
              <w:rPr>
                <w:sz w:val="22"/>
                <w:szCs w:val="22"/>
                <w:lang w:val="es-ES"/>
              </w:rPr>
            </w:pPr>
            <w:r w:rsidRPr="002F6A86">
              <w:rPr>
                <w:sz w:val="22"/>
                <w:szCs w:val="22"/>
                <w:lang w:val="es-ES"/>
              </w:rPr>
              <w:t>4.56</w:t>
            </w:r>
          </w:p>
        </w:tc>
      </w:tr>
      <w:tr w:rsidR="001B29DB" w:rsidRPr="002F6A86" w14:paraId="1915010F" w14:textId="77777777" w:rsidTr="001B29DB">
        <w:tc>
          <w:tcPr>
            <w:tcW w:w="0" w:type="auto"/>
            <w:shd w:val="clear" w:color="auto" w:fill="auto"/>
          </w:tcPr>
          <w:p w14:paraId="47666D38" w14:textId="41BD3D87" w:rsidR="001B29DB" w:rsidRPr="002F6A86" w:rsidRDefault="002F6A86" w:rsidP="002F6A86">
            <w:pPr>
              <w:jc w:val="both"/>
              <w:rPr>
                <w:sz w:val="22"/>
                <w:szCs w:val="22"/>
                <w:lang w:val="es-ES"/>
              </w:rPr>
            </w:pPr>
            <w:r>
              <w:rPr>
                <w:sz w:val="22"/>
                <w:szCs w:val="22"/>
                <w:lang w:val="es-ES"/>
              </w:rPr>
              <w:t xml:space="preserve">¿En qué medida los </w:t>
            </w:r>
            <w:r w:rsidRPr="002F6A86">
              <w:rPr>
                <w:sz w:val="22"/>
                <w:szCs w:val="22"/>
                <w:lang w:val="es-ES"/>
              </w:rPr>
              <w:t xml:space="preserve">jóvenes y las organizaciones juveniles </w:t>
            </w:r>
            <w:r>
              <w:rPr>
                <w:sz w:val="22"/>
                <w:szCs w:val="22"/>
                <w:lang w:val="es-ES"/>
              </w:rPr>
              <w:t>participan</w:t>
            </w:r>
            <w:r w:rsidRPr="002F6A86">
              <w:rPr>
                <w:sz w:val="22"/>
                <w:szCs w:val="22"/>
                <w:lang w:val="es-ES"/>
              </w:rPr>
              <w:t xml:space="preserve"> de </w:t>
            </w:r>
            <w:r>
              <w:rPr>
                <w:sz w:val="22"/>
                <w:szCs w:val="22"/>
                <w:lang w:val="es-ES"/>
              </w:rPr>
              <w:t>la</w:t>
            </w:r>
            <w:r w:rsidRPr="002F6A86">
              <w:rPr>
                <w:sz w:val="22"/>
                <w:szCs w:val="22"/>
                <w:lang w:val="es-ES"/>
              </w:rPr>
              <w:t xml:space="preserve"> elaboración de este plan?</w:t>
            </w:r>
          </w:p>
        </w:tc>
        <w:tc>
          <w:tcPr>
            <w:tcW w:w="0" w:type="auto"/>
            <w:shd w:val="clear" w:color="auto" w:fill="auto"/>
            <w:vAlign w:val="center"/>
          </w:tcPr>
          <w:p w14:paraId="3F78D1CA" w14:textId="77777777" w:rsidR="001B29DB" w:rsidRPr="002F6A86" w:rsidRDefault="001B29DB" w:rsidP="001B29DB">
            <w:pPr>
              <w:jc w:val="both"/>
              <w:rPr>
                <w:sz w:val="22"/>
                <w:szCs w:val="22"/>
                <w:lang w:val="es-ES"/>
              </w:rPr>
            </w:pPr>
            <w:r w:rsidRPr="002F6A86">
              <w:rPr>
                <w:sz w:val="22"/>
                <w:szCs w:val="22"/>
                <w:lang w:val="es-ES"/>
              </w:rPr>
              <w:t>3.739</w:t>
            </w:r>
          </w:p>
        </w:tc>
      </w:tr>
      <w:tr w:rsidR="001B29DB" w:rsidRPr="002F6A86" w14:paraId="18B35281" w14:textId="77777777" w:rsidTr="001B29DB">
        <w:tc>
          <w:tcPr>
            <w:tcW w:w="0" w:type="auto"/>
            <w:shd w:val="clear" w:color="auto" w:fill="auto"/>
          </w:tcPr>
          <w:p w14:paraId="55D66BA6" w14:textId="336E0253" w:rsidR="001B29DB" w:rsidRPr="002F6A86" w:rsidRDefault="002F6A86" w:rsidP="001B29DB">
            <w:pPr>
              <w:jc w:val="both"/>
              <w:rPr>
                <w:sz w:val="22"/>
                <w:szCs w:val="22"/>
                <w:lang w:val="es-ES"/>
              </w:rPr>
            </w:pPr>
            <w:r w:rsidRPr="002F6A86">
              <w:rPr>
                <w:sz w:val="22"/>
                <w:szCs w:val="22"/>
                <w:lang w:val="es-ES"/>
              </w:rPr>
              <w:t>¿En qué medida se tienen en cuenta las necesidades de los beneficiarios en el plan estratégico y sus actividades?</w:t>
            </w:r>
          </w:p>
        </w:tc>
        <w:tc>
          <w:tcPr>
            <w:tcW w:w="0" w:type="auto"/>
            <w:shd w:val="clear" w:color="auto" w:fill="auto"/>
            <w:vAlign w:val="center"/>
          </w:tcPr>
          <w:p w14:paraId="1DEC98EC" w14:textId="77777777" w:rsidR="001B29DB" w:rsidRPr="002F6A86" w:rsidRDefault="001B29DB" w:rsidP="001B29DB">
            <w:pPr>
              <w:jc w:val="both"/>
              <w:rPr>
                <w:sz w:val="22"/>
                <w:szCs w:val="22"/>
                <w:lang w:val="es-ES"/>
              </w:rPr>
            </w:pPr>
            <w:r w:rsidRPr="002F6A86">
              <w:rPr>
                <w:sz w:val="22"/>
                <w:szCs w:val="22"/>
                <w:lang w:val="es-ES"/>
              </w:rPr>
              <w:t>4.43</w:t>
            </w:r>
          </w:p>
        </w:tc>
      </w:tr>
      <w:tr w:rsidR="001B29DB" w:rsidRPr="002F6A86" w14:paraId="5B58B2CC" w14:textId="77777777" w:rsidTr="001B29DB">
        <w:tc>
          <w:tcPr>
            <w:tcW w:w="0" w:type="auto"/>
            <w:shd w:val="clear" w:color="auto" w:fill="auto"/>
          </w:tcPr>
          <w:p w14:paraId="3270DE41" w14:textId="4649F722" w:rsidR="001B29DB" w:rsidRPr="002F6A86" w:rsidRDefault="002F6A86" w:rsidP="001B29DB">
            <w:pPr>
              <w:jc w:val="both"/>
              <w:rPr>
                <w:sz w:val="22"/>
                <w:szCs w:val="22"/>
                <w:lang w:val="es-ES"/>
              </w:rPr>
            </w:pPr>
            <w:r w:rsidRPr="002F6A86">
              <w:rPr>
                <w:sz w:val="22"/>
                <w:szCs w:val="22"/>
                <w:lang w:val="es-ES"/>
              </w:rPr>
              <w:t>¿Percibe que el centro representa una estructura para la inclusión social de los jóvenes?</w:t>
            </w:r>
          </w:p>
        </w:tc>
        <w:tc>
          <w:tcPr>
            <w:tcW w:w="0" w:type="auto"/>
            <w:shd w:val="clear" w:color="auto" w:fill="auto"/>
            <w:vAlign w:val="center"/>
          </w:tcPr>
          <w:p w14:paraId="2F0B30B7" w14:textId="77777777" w:rsidR="001B29DB" w:rsidRPr="002F6A86" w:rsidRDefault="001B29DB" w:rsidP="001B29DB">
            <w:pPr>
              <w:jc w:val="both"/>
              <w:rPr>
                <w:sz w:val="22"/>
                <w:szCs w:val="22"/>
                <w:lang w:val="es-ES"/>
              </w:rPr>
            </w:pPr>
            <w:r w:rsidRPr="002F6A86">
              <w:rPr>
                <w:sz w:val="22"/>
                <w:szCs w:val="22"/>
                <w:lang w:val="es-ES"/>
              </w:rPr>
              <w:t>4.21</w:t>
            </w:r>
          </w:p>
        </w:tc>
      </w:tr>
      <w:tr w:rsidR="001B29DB" w:rsidRPr="002F6A86" w14:paraId="6FEC21D2" w14:textId="77777777" w:rsidTr="001B29DB">
        <w:tc>
          <w:tcPr>
            <w:tcW w:w="0" w:type="auto"/>
          </w:tcPr>
          <w:p w14:paraId="74D01F89" w14:textId="03197BA3" w:rsidR="001B29DB" w:rsidRPr="002F6A86" w:rsidRDefault="002F6A86" w:rsidP="001B29DB">
            <w:pPr>
              <w:jc w:val="both"/>
              <w:rPr>
                <w:sz w:val="22"/>
                <w:szCs w:val="22"/>
                <w:lang w:val="es-ES"/>
              </w:rPr>
            </w:pPr>
            <w:r w:rsidRPr="002F6A86">
              <w:rPr>
                <w:sz w:val="22"/>
                <w:szCs w:val="22"/>
                <w:lang w:val="es-ES"/>
              </w:rPr>
              <w:t>¿El centro es accesible para jóvenes con necesidades especiales, tanto en términos de programación como físicos?</w:t>
            </w:r>
          </w:p>
        </w:tc>
        <w:tc>
          <w:tcPr>
            <w:tcW w:w="0" w:type="auto"/>
            <w:vAlign w:val="center"/>
          </w:tcPr>
          <w:p w14:paraId="6F56CC65" w14:textId="77777777" w:rsidR="001B29DB" w:rsidRPr="002F6A86" w:rsidRDefault="001B29DB" w:rsidP="001B29DB">
            <w:pPr>
              <w:jc w:val="both"/>
              <w:rPr>
                <w:sz w:val="22"/>
                <w:szCs w:val="22"/>
                <w:lang w:val="es-ES"/>
              </w:rPr>
            </w:pPr>
            <w:r w:rsidRPr="002F6A86">
              <w:rPr>
                <w:sz w:val="22"/>
                <w:szCs w:val="22"/>
                <w:lang w:val="es-ES"/>
              </w:rPr>
              <w:t>3.95</w:t>
            </w:r>
          </w:p>
        </w:tc>
      </w:tr>
      <w:tr w:rsidR="001B29DB" w:rsidRPr="002F6A86" w14:paraId="184C192A" w14:textId="77777777" w:rsidTr="001B29DB">
        <w:tc>
          <w:tcPr>
            <w:tcW w:w="0" w:type="auto"/>
          </w:tcPr>
          <w:p w14:paraId="50DA5B1E" w14:textId="707EBE22" w:rsidR="001B29DB" w:rsidRPr="002F6A86" w:rsidRDefault="002F6A86" w:rsidP="001B29DB">
            <w:pPr>
              <w:jc w:val="both"/>
              <w:rPr>
                <w:sz w:val="22"/>
                <w:szCs w:val="22"/>
                <w:lang w:val="es-ES"/>
              </w:rPr>
            </w:pPr>
            <w:r w:rsidRPr="002F6A86">
              <w:rPr>
                <w:sz w:val="22"/>
                <w:szCs w:val="22"/>
                <w:lang w:val="es-ES"/>
              </w:rPr>
              <w:t>¿El centro desarrolla actividades clave y mejores prácticas de manera participativa con jóvenes, organizaciones juveniles, asociaciones y estructuras?</w:t>
            </w:r>
          </w:p>
        </w:tc>
        <w:tc>
          <w:tcPr>
            <w:tcW w:w="0" w:type="auto"/>
            <w:vAlign w:val="center"/>
          </w:tcPr>
          <w:p w14:paraId="63E6620B" w14:textId="77777777" w:rsidR="001B29DB" w:rsidRPr="002F6A86" w:rsidRDefault="001B29DB" w:rsidP="001B29DB">
            <w:pPr>
              <w:jc w:val="both"/>
              <w:rPr>
                <w:sz w:val="22"/>
                <w:szCs w:val="22"/>
                <w:lang w:val="es-ES"/>
              </w:rPr>
            </w:pPr>
            <w:r w:rsidRPr="002F6A86">
              <w:rPr>
                <w:sz w:val="22"/>
                <w:szCs w:val="22"/>
                <w:lang w:val="es-ES"/>
              </w:rPr>
              <w:t>4.13</w:t>
            </w:r>
          </w:p>
        </w:tc>
      </w:tr>
      <w:tr w:rsidR="001B29DB" w:rsidRPr="002F6A86" w14:paraId="798C1AF4" w14:textId="77777777" w:rsidTr="001B29DB">
        <w:tc>
          <w:tcPr>
            <w:tcW w:w="0" w:type="auto"/>
          </w:tcPr>
          <w:p w14:paraId="3A6E1994" w14:textId="4C1321E9" w:rsidR="001B29DB" w:rsidRPr="002F6A86" w:rsidRDefault="002F6A86" w:rsidP="001B29DB">
            <w:pPr>
              <w:jc w:val="both"/>
              <w:rPr>
                <w:sz w:val="22"/>
                <w:szCs w:val="22"/>
                <w:lang w:val="es-ES"/>
              </w:rPr>
            </w:pPr>
            <w:r w:rsidRPr="002F6A86">
              <w:rPr>
                <w:sz w:val="22"/>
                <w:szCs w:val="22"/>
                <w:lang w:val="es-ES"/>
              </w:rPr>
              <w:t>¿Ofrece el centro condiciones de trabajo flexibles y adecuadas para las actividades que utilizan la educación no formal?</w:t>
            </w:r>
          </w:p>
        </w:tc>
        <w:tc>
          <w:tcPr>
            <w:tcW w:w="0" w:type="auto"/>
            <w:vAlign w:val="center"/>
          </w:tcPr>
          <w:p w14:paraId="2CD81AE2" w14:textId="77777777" w:rsidR="001B29DB" w:rsidRPr="002F6A86" w:rsidRDefault="001B29DB" w:rsidP="001B29DB">
            <w:pPr>
              <w:jc w:val="both"/>
              <w:rPr>
                <w:sz w:val="22"/>
                <w:szCs w:val="22"/>
                <w:lang w:val="es-ES"/>
              </w:rPr>
            </w:pPr>
            <w:r w:rsidRPr="002F6A86">
              <w:rPr>
                <w:sz w:val="22"/>
                <w:szCs w:val="22"/>
                <w:lang w:val="es-ES"/>
              </w:rPr>
              <w:t>4.347</w:t>
            </w:r>
          </w:p>
        </w:tc>
      </w:tr>
      <w:tr w:rsidR="001B29DB" w:rsidRPr="002F6A86" w14:paraId="00B86C80" w14:textId="77777777" w:rsidTr="001B29DB">
        <w:tc>
          <w:tcPr>
            <w:tcW w:w="0" w:type="auto"/>
          </w:tcPr>
          <w:p w14:paraId="0EF2EE17" w14:textId="5EF45638" w:rsidR="001B29DB" w:rsidRPr="002F6A86" w:rsidRDefault="002F6A86" w:rsidP="001B29DB">
            <w:pPr>
              <w:jc w:val="both"/>
              <w:rPr>
                <w:sz w:val="22"/>
                <w:szCs w:val="22"/>
                <w:lang w:val="es-ES"/>
              </w:rPr>
            </w:pPr>
            <w:r w:rsidRPr="002F6A86">
              <w:rPr>
                <w:sz w:val="22"/>
                <w:szCs w:val="22"/>
                <w:lang w:val="es-ES"/>
              </w:rPr>
              <w:t>¿Ofrece el centro condiciones de trabajo flexibles y adecuadas para las actividades que utilizan un ambiente adecuado?</w:t>
            </w:r>
          </w:p>
        </w:tc>
        <w:tc>
          <w:tcPr>
            <w:tcW w:w="0" w:type="auto"/>
            <w:vAlign w:val="center"/>
          </w:tcPr>
          <w:p w14:paraId="18A4AE1E" w14:textId="77777777" w:rsidR="001B29DB" w:rsidRPr="002F6A86" w:rsidRDefault="001B29DB" w:rsidP="001B29DB">
            <w:pPr>
              <w:jc w:val="both"/>
              <w:rPr>
                <w:sz w:val="22"/>
                <w:szCs w:val="22"/>
                <w:lang w:val="es-ES"/>
              </w:rPr>
            </w:pPr>
            <w:r w:rsidRPr="002F6A86">
              <w:rPr>
                <w:sz w:val="22"/>
                <w:szCs w:val="22"/>
                <w:lang w:val="es-ES"/>
              </w:rPr>
              <w:t>4.476</w:t>
            </w:r>
          </w:p>
        </w:tc>
      </w:tr>
      <w:tr w:rsidR="001B29DB" w:rsidRPr="002F6A86" w14:paraId="27D78C18" w14:textId="77777777" w:rsidTr="001B29DB">
        <w:tc>
          <w:tcPr>
            <w:tcW w:w="0" w:type="auto"/>
          </w:tcPr>
          <w:p w14:paraId="3E27156F" w14:textId="0FB5678E" w:rsidR="001B29DB" w:rsidRPr="002F6A86" w:rsidRDefault="002F6A86" w:rsidP="001B29DB">
            <w:pPr>
              <w:jc w:val="both"/>
              <w:rPr>
                <w:sz w:val="22"/>
                <w:szCs w:val="22"/>
                <w:lang w:val="es-ES"/>
              </w:rPr>
            </w:pPr>
            <w:r w:rsidRPr="002F6A86">
              <w:rPr>
                <w:sz w:val="22"/>
                <w:szCs w:val="22"/>
                <w:lang w:val="es-ES"/>
              </w:rPr>
              <w:t>¿Comprende el personal del centro cómo funciona la educación no formal y que su función es apoyar las actividades?</w:t>
            </w:r>
          </w:p>
        </w:tc>
        <w:tc>
          <w:tcPr>
            <w:tcW w:w="0" w:type="auto"/>
            <w:vAlign w:val="center"/>
          </w:tcPr>
          <w:p w14:paraId="7C6E203C" w14:textId="77777777" w:rsidR="001B29DB" w:rsidRPr="002F6A86" w:rsidRDefault="001B29DB" w:rsidP="001B29DB">
            <w:pPr>
              <w:jc w:val="both"/>
              <w:rPr>
                <w:sz w:val="22"/>
                <w:szCs w:val="22"/>
                <w:lang w:val="es-ES"/>
              </w:rPr>
            </w:pPr>
            <w:r w:rsidRPr="002F6A86">
              <w:rPr>
                <w:sz w:val="22"/>
                <w:szCs w:val="22"/>
                <w:lang w:val="es-ES"/>
              </w:rPr>
              <w:t>4.69</w:t>
            </w:r>
          </w:p>
        </w:tc>
      </w:tr>
    </w:tbl>
    <w:p w14:paraId="13263695" w14:textId="3805C170" w:rsidR="00124D9E" w:rsidRPr="002F6A86" w:rsidRDefault="002F6A86" w:rsidP="00124D9E">
      <w:pPr>
        <w:spacing w:after="0" w:line="240" w:lineRule="auto"/>
        <w:jc w:val="center"/>
        <w:rPr>
          <w:rFonts w:asciiTheme="majorHAnsi" w:eastAsiaTheme="minorEastAsia" w:hAnsiTheme="majorHAnsi"/>
          <w:iCs/>
          <w:color w:val="000000" w:themeColor="text1"/>
          <w:sz w:val="20"/>
          <w:szCs w:val="20"/>
          <w:lang w:val="es-ES"/>
        </w:rPr>
      </w:pPr>
      <w:r w:rsidRPr="002F6A86">
        <w:rPr>
          <w:rFonts w:asciiTheme="majorHAnsi" w:eastAsiaTheme="minorEastAsia" w:hAnsiTheme="majorHAnsi"/>
          <w:b/>
          <w:color w:val="2E74B5" w:themeColor="accent1" w:themeShade="BF"/>
          <w:sz w:val="20"/>
          <w:szCs w:val="20"/>
          <w:lang w:val="es-ES"/>
        </w:rPr>
        <w:t xml:space="preserve">Tabla </w:t>
      </w:r>
      <w:r w:rsidR="00124D9E" w:rsidRPr="002F6A86">
        <w:rPr>
          <w:rFonts w:asciiTheme="majorHAnsi" w:eastAsiaTheme="minorEastAsia" w:hAnsiTheme="majorHAnsi"/>
          <w:b/>
          <w:color w:val="2E74B5" w:themeColor="accent1" w:themeShade="BF"/>
          <w:sz w:val="20"/>
          <w:szCs w:val="20"/>
          <w:lang w:val="es-ES"/>
        </w:rPr>
        <w:fldChar w:fldCharType="begin"/>
      </w:r>
      <w:r w:rsidR="00124D9E" w:rsidRPr="002F6A86">
        <w:rPr>
          <w:rFonts w:asciiTheme="majorHAnsi" w:eastAsiaTheme="minorEastAsia" w:hAnsiTheme="majorHAnsi"/>
          <w:b/>
          <w:color w:val="2E74B5" w:themeColor="accent1" w:themeShade="BF"/>
          <w:sz w:val="20"/>
          <w:szCs w:val="20"/>
          <w:lang w:val="es-ES"/>
        </w:rPr>
        <w:instrText xml:space="preserve"> SEQ Table \* ARABIC </w:instrText>
      </w:r>
      <w:r w:rsidR="00124D9E" w:rsidRPr="002F6A86">
        <w:rPr>
          <w:rFonts w:asciiTheme="majorHAnsi" w:eastAsiaTheme="minorEastAsia" w:hAnsiTheme="majorHAnsi"/>
          <w:b/>
          <w:color w:val="2E74B5" w:themeColor="accent1" w:themeShade="BF"/>
          <w:sz w:val="20"/>
          <w:szCs w:val="20"/>
          <w:lang w:val="es-ES"/>
        </w:rPr>
        <w:fldChar w:fldCharType="separate"/>
      </w:r>
      <w:r w:rsidR="00F3271A" w:rsidRPr="002F6A86">
        <w:rPr>
          <w:rFonts w:asciiTheme="majorHAnsi" w:eastAsiaTheme="minorEastAsia" w:hAnsiTheme="majorHAnsi"/>
          <w:b/>
          <w:noProof/>
          <w:color w:val="2E74B5" w:themeColor="accent1" w:themeShade="BF"/>
          <w:sz w:val="20"/>
          <w:szCs w:val="20"/>
          <w:lang w:val="es-ES"/>
        </w:rPr>
        <w:t>3</w:t>
      </w:r>
      <w:r w:rsidR="00124D9E" w:rsidRPr="002F6A86">
        <w:rPr>
          <w:rFonts w:asciiTheme="majorHAnsi" w:eastAsiaTheme="minorEastAsia" w:hAnsiTheme="majorHAnsi"/>
          <w:b/>
          <w:color w:val="2E74B5" w:themeColor="accent1" w:themeShade="BF"/>
          <w:sz w:val="20"/>
          <w:szCs w:val="20"/>
          <w:lang w:val="es-ES"/>
        </w:rPr>
        <w:fldChar w:fldCharType="end"/>
      </w:r>
      <w:r w:rsidR="00124D9E" w:rsidRPr="002F6A86">
        <w:rPr>
          <w:rFonts w:asciiTheme="majorHAnsi" w:eastAsiaTheme="minorEastAsia" w:hAnsiTheme="majorHAnsi"/>
          <w:b/>
          <w:color w:val="2E74B5" w:themeColor="accent1" w:themeShade="BF"/>
          <w:sz w:val="20"/>
          <w:szCs w:val="20"/>
          <w:lang w:val="es-ES"/>
        </w:rPr>
        <w:t>:</w:t>
      </w:r>
      <w:r w:rsidR="00124D9E" w:rsidRPr="002F6A86">
        <w:rPr>
          <w:rFonts w:asciiTheme="majorHAnsi" w:eastAsiaTheme="minorEastAsia" w:hAnsiTheme="majorHAnsi"/>
          <w:iCs/>
          <w:color w:val="000000" w:themeColor="text1"/>
          <w:sz w:val="20"/>
          <w:szCs w:val="20"/>
          <w:lang w:val="es-ES"/>
        </w:rPr>
        <w:t xml:space="preserve"> </w:t>
      </w:r>
      <w:r w:rsidRPr="002F6A86">
        <w:rPr>
          <w:rFonts w:asciiTheme="majorHAnsi" w:eastAsiaTheme="minorEastAsia" w:hAnsiTheme="majorHAnsi"/>
          <w:iCs/>
          <w:color w:val="000000" w:themeColor="text1"/>
          <w:sz w:val="20"/>
          <w:szCs w:val="20"/>
          <w:lang w:val="es-ES"/>
        </w:rPr>
        <w:t>Centros estructuras - medios.</w:t>
      </w:r>
    </w:p>
    <w:p w14:paraId="3C08BF02" w14:textId="77777777" w:rsidR="001B29DB" w:rsidRPr="002F6A86" w:rsidRDefault="001B29DB" w:rsidP="001B29DB">
      <w:pPr>
        <w:jc w:val="both"/>
        <w:rPr>
          <w:rFonts w:asciiTheme="majorHAnsi" w:hAnsiTheme="majorHAnsi" w:cs="Times New Roman"/>
          <w:b/>
          <w:lang w:val="es-ES"/>
        </w:rPr>
      </w:pPr>
    </w:p>
    <w:p w14:paraId="36947124" w14:textId="3D873805" w:rsidR="001B29DB" w:rsidRPr="006A3B6F" w:rsidRDefault="006A3B6F" w:rsidP="005A4EB6">
      <w:pPr>
        <w:pStyle w:val="Ttol3"/>
        <w:spacing w:before="240" w:after="240"/>
        <w:rPr>
          <w:b/>
          <w:color w:val="2E74B5" w:themeColor="accent1" w:themeShade="BF"/>
          <w:lang w:val="es-ES"/>
        </w:rPr>
      </w:pPr>
      <w:bookmarkStart w:id="9" w:name="_Toc534737704"/>
      <w:r w:rsidRPr="006A3B6F">
        <w:rPr>
          <w:b/>
          <w:color w:val="2E74B5" w:themeColor="accent1" w:themeShade="BF"/>
          <w:lang w:val="es-ES"/>
        </w:rPr>
        <w:lastRenderedPageBreak/>
        <w:t>Dimensión: Desarrollo del personal</w:t>
      </w:r>
      <w:bookmarkEnd w:id="9"/>
      <w:r w:rsidR="001B29DB" w:rsidRPr="006A3B6F">
        <w:rPr>
          <w:b/>
          <w:color w:val="2E74B5" w:themeColor="accent1" w:themeShade="BF"/>
          <w:lang w:val="es-ES"/>
        </w:rPr>
        <w:t xml:space="preserve"> </w:t>
      </w:r>
    </w:p>
    <w:p w14:paraId="77C53B81" w14:textId="7FAA8B64" w:rsidR="001B29DB" w:rsidRPr="006A3B6F" w:rsidRDefault="006A3B6F" w:rsidP="00FD6273">
      <w:pPr>
        <w:spacing w:before="120" w:after="120" w:line="360" w:lineRule="auto"/>
        <w:jc w:val="both"/>
        <w:rPr>
          <w:rFonts w:cs="Times New Roman"/>
          <w:lang w:val="es-ES"/>
        </w:rPr>
      </w:pPr>
      <w:r w:rsidRPr="006A3B6F">
        <w:rPr>
          <w:rFonts w:cs="Times New Roman"/>
          <w:lang w:val="es-ES"/>
        </w:rPr>
        <w:t>La dimensión relacionada con las necesidades del personal tiene una importancia crítica en la encuesta debido a su implicación en el desarrollo organizativo y las medidas de mejora del centro.</w:t>
      </w:r>
    </w:p>
    <w:p w14:paraId="6488C45D" w14:textId="2B3DFAB6" w:rsidR="001B29DB" w:rsidRPr="006A3B6F" w:rsidRDefault="006A3B6F" w:rsidP="00FD6273">
      <w:pPr>
        <w:spacing w:before="120" w:after="120" w:line="360" w:lineRule="auto"/>
        <w:jc w:val="both"/>
        <w:rPr>
          <w:rFonts w:cs="Times New Roman"/>
          <w:lang w:val="es-ES"/>
        </w:rPr>
      </w:pPr>
      <w:r w:rsidRPr="006A3B6F">
        <w:rPr>
          <w:rFonts w:cs="Times New Roman"/>
          <w:lang w:val="es-ES"/>
        </w:rPr>
        <w:t>Los elementos que definen esta dimensión se centran en identificar los aspectos que necesitan atención futura.</w:t>
      </w:r>
    </w:p>
    <w:p w14:paraId="6DE21167" w14:textId="6EE7E412" w:rsidR="001B29DB" w:rsidRPr="006A3B6F" w:rsidRDefault="006A3B6F" w:rsidP="00FD6273">
      <w:pPr>
        <w:spacing w:before="120" w:after="120" w:line="360" w:lineRule="auto"/>
        <w:jc w:val="both"/>
        <w:rPr>
          <w:rFonts w:cs="Times New Roman"/>
          <w:lang w:val="es-ES"/>
        </w:rPr>
      </w:pPr>
      <w:r w:rsidRPr="006A3B6F">
        <w:rPr>
          <w:rFonts w:cs="Times New Roman"/>
          <w:lang w:val="es-ES"/>
        </w:rPr>
        <w:t>Como se muestra en la tabla 4, el personal declaró que su necesidad de capacitación se relacionaba principalmente con la adquisición de habilidades inter e intraorganizacionales (como: comunicación y trabajo con profesionales de la misma institución o de otras instituciones), seguidas de competencias inclusivas</w:t>
      </w:r>
      <w:r>
        <w:rPr>
          <w:rFonts w:cs="Times New Roman"/>
          <w:lang w:val="es-ES"/>
        </w:rPr>
        <w:t xml:space="preserve"> y competencias de capacitación </w:t>
      </w:r>
      <w:r w:rsidRPr="006A3B6F">
        <w:rPr>
          <w:rFonts w:cs="Times New Roman"/>
          <w:lang w:val="es-ES"/>
        </w:rPr>
        <w:t>( planificación de actividades de formación, evaluación de us</w:t>
      </w:r>
      <w:r>
        <w:rPr>
          <w:rFonts w:cs="Times New Roman"/>
          <w:lang w:val="es-ES"/>
        </w:rPr>
        <w:t>uarios, diseño de proyectos, etc.</w:t>
      </w:r>
      <w:r w:rsidRPr="006A3B6F">
        <w:rPr>
          <w:rFonts w:cs="Times New Roman"/>
          <w:lang w:val="es-ES"/>
        </w:rPr>
        <w:t>), orientación y asesoramiento, competencias sociales (empatía, in</w:t>
      </w:r>
      <w:r>
        <w:rPr>
          <w:rFonts w:cs="Times New Roman"/>
          <w:lang w:val="es-ES"/>
        </w:rPr>
        <w:t>teracción social, comunicación ,</w:t>
      </w:r>
      <w:r w:rsidRPr="006A3B6F">
        <w:rPr>
          <w:rFonts w:cs="Times New Roman"/>
          <w:lang w:val="es-ES"/>
        </w:rPr>
        <w:t>...), gestión de datos, detección de necesidades, creatividad.</w:t>
      </w:r>
    </w:p>
    <w:p w14:paraId="14C292A8" w14:textId="14685C25" w:rsidR="001B29DB" w:rsidRPr="006A3B6F" w:rsidRDefault="006A3B6F" w:rsidP="00FD6273">
      <w:pPr>
        <w:spacing w:before="120" w:after="120" w:line="360" w:lineRule="auto"/>
        <w:jc w:val="both"/>
        <w:rPr>
          <w:rFonts w:cs="Times New Roman"/>
          <w:lang w:val="es-ES"/>
        </w:rPr>
      </w:pPr>
      <w:r w:rsidRPr="006A3B6F">
        <w:rPr>
          <w:rFonts w:cs="Times New Roman"/>
          <w:lang w:val="es-ES"/>
        </w:rPr>
        <w:t>Como puede verse, las competencias más vulnerables están relacionadas con aspectos organizativos: planificación de actividades y evaluación de necesidades, interacción con los usuarios y habilidades básicas como comunicación y creatividad.</w:t>
      </w:r>
    </w:p>
    <w:tbl>
      <w:tblPr>
        <w:tblStyle w:val="Taulaambquadrcula"/>
        <w:tblW w:w="0" w:type="auto"/>
        <w:tblLook w:val="04A0" w:firstRow="1" w:lastRow="0" w:firstColumn="1" w:lastColumn="0" w:noHBand="0" w:noVBand="1"/>
      </w:tblPr>
      <w:tblGrid>
        <w:gridCol w:w="6604"/>
        <w:gridCol w:w="592"/>
        <w:gridCol w:w="656"/>
        <w:gridCol w:w="642"/>
      </w:tblGrid>
      <w:tr w:rsidR="005A4EB6" w:rsidRPr="000E0AB7" w14:paraId="43C18455" w14:textId="77777777" w:rsidTr="005A4EB6">
        <w:trPr>
          <w:trHeight w:val="135"/>
        </w:trPr>
        <w:tc>
          <w:tcPr>
            <w:tcW w:w="0" w:type="auto"/>
            <w:shd w:val="clear" w:color="auto" w:fill="2E74B5" w:themeFill="accent1" w:themeFillShade="BF"/>
            <w:vAlign w:val="center"/>
          </w:tcPr>
          <w:p w14:paraId="078102CA" w14:textId="756889AA" w:rsidR="001B29DB" w:rsidRPr="000E0AB7" w:rsidRDefault="000E0AB7" w:rsidP="001B29DB">
            <w:pPr>
              <w:jc w:val="both"/>
              <w:rPr>
                <w:b/>
                <w:color w:val="FFFFFF" w:themeColor="background1"/>
                <w:sz w:val="22"/>
                <w:szCs w:val="22"/>
                <w:lang w:val="es-ES"/>
              </w:rPr>
            </w:pPr>
            <w:r w:rsidRPr="000E0AB7">
              <w:rPr>
                <w:b/>
                <w:color w:val="FFFFFF" w:themeColor="background1"/>
                <w:sz w:val="22"/>
                <w:szCs w:val="22"/>
                <w:lang w:val="es-ES"/>
              </w:rPr>
              <w:t>Capacitación de las necesidades del personal</w:t>
            </w:r>
          </w:p>
        </w:tc>
        <w:tc>
          <w:tcPr>
            <w:tcW w:w="0" w:type="auto"/>
            <w:shd w:val="clear" w:color="auto" w:fill="2E74B5" w:themeFill="accent1" w:themeFillShade="BF"/>
            <w:vAlign w:val="center"/>
          </w:tcPr>
          <w:p w14:paraId="7B54A4FE" w14:textId="68236D8E" w:rsidR="001B29DB" w:rsidRPr="000E0AB7" w:rsidRDefault="000E0AB7" w:rsidP="001B29DB">
            <w:pPr>
              <w:jc w:val="both"/>
              <w:rPr>
                <w:b/>
                <w:color w:val="FFFFFF" w:themeColor="background1"/>
                <w:sz w:val="22"/>
                <w:szCs w:val="22"/>
                <w:lang w:val="es-ES"/>
              </w:rPr>
            </w:pPr>
            <w:r w:rsidRPr="000E0AB7">
              <w:rPr>
                <w:b/>
                <w:color w:val="FFFFFF" w:themeColor="background1"/>
                <w:sz w:val="22"/>
                <w:szCs w:val="22"/>
                <w:lang w:val="es-ES"/>
              </w:rPr>
              <w:t>SÍ</w:t>
            </w:r>
            <w:r w:rsidR="001B29DB" w:rsidRPr="000E0AB7">
              <w:rPr>
                <w:b/>
                <w:color w:val="FFFFFF" w:themeColor="background1"/>
                <w:sz w:val="22"/>
                <w:szCs w:val="22"/>
                <w:lang w:val="es-ES"/>
              </w:rPr>
              <w:t xml:space="preserve"> (N)</w:t>
            </w:r>
          </w:p>
        </w:tc>
        <w:tc>
          <w:tcPr>
            <w:tcW w:w="0" w:type="auto"/>
            <w:shd w:val="clear" w:color="auto" w:fill="2E74B5" w:themeFill="accent1" w:themeFillShade="BF"/>
            <w:vAlign w:val="center"/>
          </w:tcPr>
          <w:p w14:paraId="794AAB84" w14:textId="77777777" w:rsidR="001B29DB" w:rsidRPr="000E0AB7" w:rsidRDefault="001B29DB" w:rsidP="001B29DB">
            <w:pPr>
              <w:jc w:val="both"/>
              <w:rPr>
                <w:b/>
                <w:color w:val="FFFFFF" w:themeColor="background1"/>
                <w:sz w:val="22"/>
                <w:szCs w:val="22"/>
                <w:lang w:val="es-ES"/>
              </w:rPr>
            </w:pPr>
            <w:r w:rsidRPr="000E0AB7">
              <w:rPr>
                <w:b/>
                <w:color w:val="FFFFFF" w:themeColor="background1"/>
                <w:sz w:val="22"/>
                <w:szCs w:val="22"/>
                <w:lang w:val="es-ES"/>
              </w:rPr>
              <w:t>NO (N)</w:t>
            </w:r>
          </w:p>
        </w:tc>
        <w:tc>
          <w:tcPr>
            <w:tcW w:w="0" w:type="auto"/>
            <w:shd w:val="clear" w:color="auto" w:fill="2E74B5" w:themeFill="accent1" w:themeFillShade="BF"/>
            <w:vAlign w:val="center"/>
          </w:tcPr>
          <w:p w14:paraId="40A2E1E9" w14:textId="77777777" w:rsidR="001B29DB" w:rsidRPr="000E0AB7" w:rsidRDefault="001B29DB" w:rsidP="001B29DB">
            <w:pPr>
              <w:jc w:val="both"/>
              <w:rPr>
                <w:b/>
                <w:color w:val="FFFFFF" w:themeColor="background1"/>
                <w:sz w:val="22"/>
                <w:szCs w:val="22"/>
                <w:lang w:val="es-ES"/>
              </w:rPr>
            </w:pPr>
            <w:r w:rsidRPr="000E0AB7">
              <w:rPr>
                <w:b/>
                <w:color w:val="FFFFFF" w:themeColor="background1"/>
                <w:sz w:val="22"/>
                <w:szCs w:val="22"/>
                <w:lang w:val="es-ES"/>
              </w:rPr>
              <w:t>NA (N)</w:t>
            </w:r>
          </w:p>
        </w:tc>
      </w:tr>
      <w:tr w:rsidR="001B29DB" w:rsidRPr="000E0AB7" w14:paraId="5E543D23" w14:textId="77777777" w:rsidTr="005A4EB6">
        <w:trPr>
          <w:trHeight w:val="135"/>
        </w:trPr>
        <w:tc>
          <w:tcPr>
            <w:tcW w:w="0" w:type="auto"/>
            <w:shd w:val="clear" w:color="auto" w:fill="auto"/>
          </w:tcPr>
          <w:p w14:paraId="71FE7ECD" w14:textId="5C9813DA" w:rsidR="001B29DB" w:rsidRPr="000E0AB7" w:rsidRDefault="000E0AB7" w:rsidP="001B29DB">
            <w:pPr>
              <w:jc w:val="both"/>
              <w:rPr>
                <w:sz w:val="22"/>
                <w:szCs w:val="22"/>
                <w:lang w:val="es-ES"/>
              </w:rPr>
            </w:pPr>
            <w:r w:rsidRPr="000E0AB7">
              <w:rPr>
                <w:sz w:val="22"/>
                <w:szCs w:val="22"/>
                <w:lang w:val="es-ES"/>
              </w:rPr>
              <w:t>Habilidades internas e intraorganizacionales (comunicación y trabajo con profesionales de la misma institución o de otras instituciones)</w:t>
            </w:r>
          </w:p>
        </w:tc>
        <w:tc>
          <w:tcPr>
            <w:tcW w:w="0" w:type="auto"/>
            <w:shd w:val="clear" w:color="auto" w:fill="DEEAF6" w:themeFill="accent1" w:themeFillTint="33"/>
            <w:vAlign w:val="center"/>
          </w:tcPr>
          <w:p w14:paraId="4B537B14" w14:textId="77777777" w:rsidR="001B29DB" w:rsidRPr="000E0AB7" w:rsidRDefault="001B29DB" w:rsidP="001B29DB">
            <w:pPr>
              <w:jc w:val="both"/>
              <w:rPr>
                <w:b/>
                <w:sz w:val="22"/>
                <w:szCs w:val="22"/>
                <w:lang w:val="es-ES"/>
              </w:rPr>
            </w:pPr>
            <w:r w:rsidRPr="000E0AB7">
              <w:rPr>
                <w:b/>
                <w:sz w:val="22"/>
                <w:szCs w:val="22"/>
                <w:lang w:val="es-ES"/>
              </w:rPr>
              <w:t>18</w:t>
            </w:r>
          </w:p>
        </w:tc>
        <w:tc>
          <w:tcPr>
            <w:tcW w:w="0" w:type="auto"/>
            <w:shd w:val="clear" w:color="auto" w:fill="auto"/>
            <w:vAlign w:val="center"/>
          </w:tcPr>
          <w:p w14:paraId="5CA58ACD" w14:textId="77777777" w:rsidR="001B29DB" w:rsidRPr="000E0AB7" w:rsidRDefault="001B29DB" w:rsidP="001B29DB">
            <w:pPr>
              <w:jc w:val="both"/>
              <w:rPr>
                <w:sz w:val="22"/>
                <w:szCs w:val="22"/>
                <w:lang w:val="es-ES"/>
              </w:rPr>
            </w:pPr>
            <w:r w:rsidRPr="000E0AB7">
              <w:rPr>
                <w:sz w:val="22"/>
                <w:szCs w:val="22"/>
                <w:lang w:val="es-ES"/>
              </w:rPr>
              <w:t>5</w:t>
            </w:r>
          </w:p>
        </w:tc>
        <w:tc>
          <w:tcPr>
            <w:tcW w:w="0" w:type="auto"/>
            <w:shd w:val="clear" w:color="auto" w:fill="auto"/>
            <w:vAlign w:val="center"/>
          </w:tcPr>
          <w:p w14:paraId="55CAC0D3" w14:textId="77777777" w:rsidR="001B29DB" w:rsidRPr="000E0AB7" w:rsidRDefault="001B29DB" w:rsidP="001B29DB">
            <w:pPr>
              <w:jc w:val="both"/>
              <w:rPr>
                <w:sz w:val="22"/>
                <w:szCs w:val="22"/>
                <w:lang w:val="es-ES"/>
              </w:rPr>
            </w:pPr>
            <w:r w:rsidRPr="000E0AB7">
              <w:rPr>
                <w:sz w:val="22"/>
                <w:szCs w:val="22"/>
                <w:lang w:val="es-ES"/>
              </w:rPr>
              <w:t>0</w:t>
            </w:r>
          </w:p>
        </w:tc>
      </w:tr>
      <w:tr w:rsidR="001B29DB" w:rsidRPr="000E0AB7" w14:paraId="7738FDD9" w14:textId="77777777" w:rsidTr="005A4EB6">
        <w:trPr>
          <w:trHeight w:val="135"/>
        </w:trPr>
        <w:tc>
          <w:tcPr>
            <w:tcW w:w="0" w:type="auto"/>
            <w:shd w:val="clear" w:color="auto" w:fill="auto"/>
          </w:tcPr>
          <w:p w14:paraId="60BA436D" w14:textId="5EDBD7E2" w:rsidR="001B29DB" w:rsidRPr="000E0AB7" w:rsidRDefault="000E0AB7" w:rsidP="001B29DB">
            <w:pPr>
              <w:jc w:val="both"/>
              <w:rPr>
                <w:sz w:val="22"/>
                <w:szCs w:val="22"/>
                <w:lang w:val="es-ES"/>
              </w:rPr>
            </w:pPr>
            <w:r w:rsidRPr="000E0AB7">
              <w:rPr>
                <w:sz w:val="22"/>
                <w:szCs w:val="22"/>
                <w:lang w:val="es-ES"/>
              </w:rPr>
              <w:t>Competencias inclusivas</w:t>
            </w:r>
          </w:p>
        </w:tc>
        <w:tc>
          <w:tcPr>
            <w:tcW w:w="0" w:type="auto"/>
            <w:shd w:val="clear" w:color="auto" w:fill="DEEAF6" w:themeFill="accent1" w:themeFillTint="33"/>
            <w:vAlign w:val="center"/>
          </w:tcPr>
          <w:p w14:paraId="64B99306" w14:textId="77777777" w:rsidR="001B29DB" w:rsidRPr="000E0AB7" w:rsidRDefault="001B29DB" w:rsidP="001B29DB">
            <w:pPr>
              <w:jc w:val="both"/>
              <w:rPr>
                <w:b/>
                <w:sz w:val="22"/>
                <w:szCs w:val="22"/>
                <w:lang w:val="es-ES"/>
              </w:rPr>
            </w:pPr>
            <w:r w:rsidRPr="000E0AB7">
              <w:rPr>
                <w:b/>
                <w:sz w:val="22"/>
                <w:szCs w:val="22"/>
                <w:lang w:val="es-ES"/>
              </w:rPr>
              <w:t>16</w:t>
            </w:r>
          </w:p>
        </w:tc>
        <w:tc>
          <w:tcPr>
            <w:tcW w:w="0" w:type="auto"/>
            <w:shd w:val="clear" w:color="auto" w:fill="auto"/>
            <w:vAlign w:val="center"/>
          </w:tcPr>
          <w:p w14:paraId="3E4A32A2" w14:textId="77777777" w:rsidR="001B29DB" w:rsidRPr="000E0AB7" w:rsidRDefault="001B29DB" w:rsidP="001B29DB">
            <w:pPr>
              <w:jc w:val="both"/>
              <w:rPr>
                <w:sz w:val="22"/>
                <w:szCs w:val="22"/>
                <w:lang w:val="es-ES"/>
              </w:rPr>
            </w:pPr>
            <w:r w:rsidRPr="000E0AB7">
              <w:rPr>
                <w:sz w:val="22"/>
                <w:szCs w:val="22"/>
                <w:lang w:val="es-ES"/>
              </w:rPr>
              <w:t>7</w:t>
            </w:r>
          </w:p>
        </w:tc>
        <w:tc>
          <w:tcPr>
            <w:tcW w:w="0" w:type="auto"/>
            <w:shd w:val="clear" w:color="auto" w:fill="auto"/>
            <w:vAlign w:val="center"/>
          </w:tcPr>
          <w:p w14:paraId="3F854871" w14:textId="77777777" w:rsidR="001B29DB" w:rsidRPr="000E0AB7" w:rsidRDefault="001B29DB" w:rsidP="001B29DB">
            <w:pPr>
              <w:jc w:val="both"/>
              <w:rPr>
                <w:sz w:val="22"/>
                <w:szCs w:val="22"/>
                <w:lang w:val="es-ES"/>
              </w:rPr>
            </w:pPr>
            <w:r w:rsidRPr="000E0AB7">
              <w:rPr>
                <w:sz w:val="22"/>
                <w:szCs w:val="22"/>
                <w:lang w:val="es-ES"/>
              </w:rPr>
              <w:t>0</w:t>
            </w:r>
          </w:p>
        </w:tc>
      </w:tr>
      <w:tr w:rsidR="001B29DB" w:rsidRPr="000E0AB7" w14:paraId="1D59EF1A" w14:textId="77777777" w:rsidTr="005A4EB6">
        <w:trPr>
          <w:trHeight w:val="135"/>
        </w:trPr>
        <w:tc>
          <w:tcPr>
            <w:tcW w:w="0" w:type="auto"/>
            <w:shd w:val="clear" w:color="auto" w:fill="auto"/>
          </w:tcPr>
          <w:p w14:paraId="606F7620" w14:textId="0B51183D" w:rsidR="001B29DB" w:rsidRPr="000E0AB7" w:rsidRDefault="000E0AB7" w:rsidP="001B29DB">
            <w:pPr>
              <w:jc w:val="both"/>
              <w:rPr>
                <w:sz w:val="22"/>
                <w:szCs w:val="22"/>
                <w:lang w:val="es-ES"/>
              </w:rPr>
            </w:pPr>
            <w:r w:rsidRPr="000E0AB7">
              <w:rPr>
                <w:sz w:val="22"/>
                <w:szCs w:val="22"/>
                <w:lang w:val="es-ES"/>
              </w:rPr>
              <w:t>Competencias de capacitación (planificación de actividades de capacitación, evaluación de usuarios, diseño de proyectos)</w:t>
            </w:r>
          </w:p>
        </w:tc>
        <w:tc>
          <w:tcPr>
            <w:tcW w:w="0" w:type="auto"/>
            <w:shd w:val="clear" w:color="auto" w:fill="DEEAF6" w:themeFill="accent1" w:themeFillTint="33"/>
            <w:vAlign w:val="center"/>
          </w:tcPr>
          <w:p w14:paraId="2F13930D" w14:textId="77777777" w:rsidR="001B29DB" w:rsidRPr="000E0AB7" w:rsidRDefault="001B29DB" w:rsidP="001B29DB">
            <w:pPr>
              <w:jc w:val="both"/>
              <w:rPr>
                <w:b/>
                <w:sz w:val="22"/>
                <w:szCs w:val="22"/>
                <w:lang w:val="es-ES"/>
              </w:rPr>
            </w:pPr>
            <w:r w:rsidRPr="000E0AB7">
              <w:rPr>
                <w:b/>
                <w:sz w:val="22"/>
                <w:szCs w:val="22"/>
                <w:lang w:val="es-ES"/>
              </w:rPr>
              <w:t>15</w:t>
            </w:r>
          </w:p>
        </w:tc>
        <w:tc>
          <w:tcPr>
            <w:tcW w:w="0" w:type="auto"/>
            <w:shd w:val="clear" w:color="auto" w:fill="auto"/>
            <w:vAlign w:val="center"/>
          </w:tcPr>
          <w:p w14:paraId="1CFD2301" w14:textId="77777777" w:rsidR="001B29DB" w:rsidRPr="000E0AB7" w:rsidRDefault="001B29DB" w:rsidP="001B29DB">
            <w:pPr>
              <w:jc w:val="both"/>
              <w:rPr>
                <w:sz w:val="22"/>
                <w:szCs w:val="22"/>
                <w:lang w:val="es-ES"/>
              </w:rPr>
            </w:pPr>
            <w:r w:rsidRPr="000E0AB7">
              <w:rPr>
                <w:sz w:val="22"/>
                <w:szCs w:val="22"/>
                <w:lang w:val="es-ES"/>
              </w:rPr>
              <w:t>8</w:t>
            </w:r>
          </w:p>
        </w:tc>
        <w:tc>
          <w:tcPr>
            <w:tcW w:w="0" w:type="auto"/>
            <w:shd w:val="clear" w:color="auto" w:fill="auto"/>
            <w:vAlign w:val="center"/>
          </w:tcPr>
          <w:p w14:paraId="3634A991" w14:textId="77777777" w:rsidR="001B29DB" w:rsidRPr="000E0AB7" w:rsidRDefault="001B29DB" w:rsidP="001B29DB">
            <w:pPr>
              <w:jc w:val="both"/>
              <w:rPr>
                <w:sz w:val="22"/>
                <w:szCs w:val="22"/>
                <w:lang w:val="es-ES"/>
              </w:rPr>
            </w:pPr>
            <w:r w:rsidRPr="000E0AB7">
              <w:rPr>
                <w:sz w:val="22"/>
                <w:szCs w:val="22"/>
                <w:lang w:val="es-ES"/>
              </w:rPr>
              <w:t>0</w:t>
            </w:r>
          </w:p>
        </w:tc>
      </w:tr>
      <w:tr w:rsidR="001B29DB" w:rsidRPr="000E0AB7" w14:paraId="69169036" w14:textId="77777777" w:rsidTr="005A4EB6">
        <w:trPr>
          <w:trHeight w:val="135"/>
        </w:trPr>
        <w:tc>
          <w:tcPr>
            <w:tcW w:w="0" w:type="auto"/>
            <w:shd w:val="clear" w:color="auto" w:fill="auto"/>
          </w:tcPr>
          <w:p w14:paraId="1E36809B" w14:textId="3000AF05" w:rsidR="001B29DB" w:rsidRPr="000E0AB7" w:rsidRDefault="000E0AB7" w:rsidP="001B29DB">
            <w:pPr>
              <w:jc w:val="both"/>
              <w:rPr>
                <w:sz w:val="22"/>
                <w:szCs w:val="22"/>
                <w:lang w:val="es-ES"/>
              </w:rPr>
            </w:pPr>
            <w:r w:rsidRPr="000E0AB7">
              <w:rPr>
                <w:sz w:val="22"/>
                <w:szCs w:val="22"/>
                <w:lang w:val="es-ES"/>
              </w:rPr>
              <w:t>Orientación y asesoramiento</w:t>
            </w:r>
          </w:p>
        </w:tc>
        <w:tc>
          <w:tcPr>
            <w:tcW w:w="0" w:type="auto"/>
            <w:shd w:val="clear" w:color="auto" w:fill="DEEAF6" w:themeFill="accent1" w:themeFillTint="33"/>
            <w:vAlign w:val="center"/>
          </w:tcPr>
          <w:p w14:paraId="2BF06AB7" w14:textId="77777777" w:rsidR="001B29DB" w:rsidRPr="000E0AB7" w:rsidRDefault="001B29DB" w:rsidP="001B29DB">
            <w:pPr>
              <w:jc w:val="both"/>
              <w:rPr>
                <w:b/>
                <w:sz w:val="22"/>
                <w:szCs w:val="22"/>
                <w:lang w:val="es-ES"/>
              </w:rPr>
            </w:pPr>
            <w:r w:rsidRPr="000E0AB7">
              <w:rPr>
                <w:b/>
                <w:sz w:val="22"/>
                <w:szCs w:val="22"/>
                <w:lang w:val="es-ES"/>
              </w:rPr>
              <w:t>14</w:t>
            </w:r>
          </w:p>
        </w:tc>
        <w:tc>
          <w:tcPr>
            <w:tcW w:w="0" w:type="auto"/>
            <w:shd w:val="clear" w:color="auto" w:fill="auto"/>
            <w:vAlign w:val="center"/>
          </w:tcPr>
          <w:p w14:paraId="413AAEFE" w14:textId="77777777" w:rsidR="001B29DB" w:rsidRPr="000E0AB7" w:rsidRDefault="001B29DB" w:rsidP="001B29DB">
            <w:pPr>
              <w:jc w:val="both"/>
              <w:rPr>
                <w:sz w:val="22"/>
                <w:szCs w:val="22"/>
                <w:lang w:val="es-ES"/>
              </w:rPr>
            </w:pPr>
            <w:r w:rsidRPr="000E0AB7">
              <w:rPr>
                <w:sz w:val="22"/>
                <w:szCs w:val="22"/>
                <w:lang w:val="es-ES"/>
              </w:rPr>
              <w:t>9</w:t>
            </w:r>
          </w:p>
        </w:tc>
        <w:tc>
          <w:tcPr>
            <w:tcW w:w="0" w:type="auto"/>
            <w:shd w:val="clear" w:color="auto" w:fill="auto"/>
            <w:vAlign w:val="center"/>
          </w:tcPr>
          <w:p w14:paraId="03582F2D" w14:textId="77777777" w:rsidR="001B29DB" w:rsidRPr="000E0AB7" w:rsidRDefault="001B29DB" w:rsidP="001B29DB">
            <w:pPr>
              <w:jc w:val="both"/>
              <w:rPr>
                <w:sz w:val="22"/>
                <w:szCs w:val="22"/>
                <w:lang w:val="es-ES"/>
              </w:rPr>
            </w:pPr>
            <w:r w:rsidRPr="000E0AB7">
              <w:rPr>
                <w:sz w:val="22"/>
                <w:szCs w:val="22"/>
                <w:lang w:val="es-ES"/>
              </w:rPr>
              <w:t>0</w:t>
            </w:r>
          </w:p>
        </w:tc>
      </w:tr>
      <w:tr w:rsidR="001B29DB" w:rsidRPr="000E0AB7" w14:paraId="07E19A21" w14:textId="77777777" w:rsidTr="005A4EB6">
        <w:trPr>
          <w:trHeight w:val="135"/>
        </w:trPr>
        <w:tc>
          <w:tcPr>
            <w:tcW w:w="0" w:type="auto"/>
            <w:shd w:val="clear" w:color="auto" w:fill="auto"/>
          </w:tcPr>
          <w:p w14:paraId="21A750AB" w14:textId="623E4BB3" w:rsidR="001B29DB" w:rsidRPr="000E0AB7" w:rsidRDefault="000E0AB7" w:rsidP="001B29DB">
            <w:pPr>
              <w:jc w:val="both"/>
              <w:rPr>
                <w:sz w:val="22"/>
                <w:szCs w:val="22"/>
                <w:lang w:val="es-ES"/>
              </w:rPr>
            </w:pPr>
            <w:r w:rsidRPr="000E0AB7">
              <w:rPr>
                <w:sz w:val="22"/>
                <w:szCs w:val="22"/>
                <w:lang w:val="es-ES"/>
              </w:rPr>
              <w:t>Competencias sociales (empatía, interacción soc</w:t>
            </w:r>
            <w:r>
              <w:rPr>
                <w:sz w:val="22"/>
                <w:szCs w:val="22"/>
                <w:lang w:val="es-ES"/>
              </w:rPr>
              <w:t>ial, comunicación</w:t>
            </w:r>
            <w:r w:rsidRPr="000E0AB7">
              <w:rPr>
                <w:sz w:val="22"/>
                <w:szCs w:val="22"/>
                <w:lang w:val="es-ES"/>
              </w:rPr>
              <w:t>)</w:t>
            </w:r>
          </w:p>
        </w:tc>
        <w:tc>
          <w:tcPr>
            <w:tcW w:w="0" w:type="auto"/>
            <w:shd w:val="clear" w:color="auto" w:fill="DEEAF6" w:themeFill="accent1" w:themeFillTint="33"/>
            <w:vAlign w:val="center"/>
          </w:tcPr>
          <w:p w14:paraId="2ACE7CED" w14:textId="77777777" w:rsidR="001B29DB" w:rsidRPr="000E0AB7" w:rsidRDefault="001B29DB" w:rsidP="001B29DB">
            <w:pPr>
              <w:jc w:val="both"/>
              <w:rPr>
                <w:b/>
                <w:sz w:val="22"/>
                <w:szCs w:val="22"/>
                <w:lang w:val="es-ES"/>
              </w:rPr>
            </w:pPr>
            <w:r w:rsidRPr="000E0AB7">
              <w:rPr>
                <w:b/>
                <w:sz w:val="22"/>
                <w:szCs w:val="22"/>
                <w:lang w:val="es-ES"/>
              </w:rPr>
              <w:t>15</w:t>
            </w:r>
          </w:p>
        </w:tc>
        <w:tc>
          <w:tcPr>
            <w:tcW w:w="0" w:type="auto"/>
            <w:shd w:val="clear" w:color="auto" w:fill="auto"/>
            <w:vAlign w:val="center"/>
          </w:tcPr>
          <w:p w14:paraId="4E9B4A8B" w14:textId="77777777" w:rsidR="001B29DB" w:rsidRPr="000E0AB7" w:rsidRDefault="001B29DB" w:rsidP="001B29DB">
            <w:pPr>
              <w:jc w:val="both"/>
              <w:rPr>
                <w:sz w:val="22"/>
                <w:szCs w:val="22"/>
                <w:lang w:val="es-ES"/>
              </w:rPr>
            </w:pPr>
            <w:r w:rsidRPr="000E0AB7">
              <w:rPr>
                <w:sz w:val="22"/>
                <w:szCs w:val="22"/>
                <w:lang w:val="es-ES"/>
              </w:rPr>
              <w:t>8</w:t>
            </w:r>
          </w:p>
        </w:tc>
        <w:tc>
          <w:tcPr>
            <w:tcW w:w="0" w:type="auto"/>
            <w:shd w:val="clear" w:color="auto" w:fill="auto"/>
            <w:vAlign w:val="center"/>
          </w:tcPr>
          <w:p w14:paraId="3687840C" w14:textId="77777777" w:rsidR="001B29DB" w:rsidRPr="000E0AB7" w:rsidRDefault="001B29DB" w:rsidP="001B29DB">
            <w:pPr>
              <w:jc w:val="both"/>
              <w:rPr>
                <w:sz w:val="22"/>
                <w:szCs w:val="22"/>
                <w:lang w:val="es-ES"/>
              </w:rPr>
            </w:pPr>
            <w:r w:rsidRPr="000E0AB7">
              <w:rPr>
                <w:sz w:val="22"/>
                <w:szCs w:val="22"/>
                <w:lang w:val="es-ES"/>
              </w:rPr>
              <w:t>0</w:t>
            </w:r>
          </w:p>
        </w:tc>
      </w:tr>
      <w:tr w:rsidR="001B29DB" w:rsidRPr="000E0AB7" w14:paraId="4FB8E750" w14:textId="77777777" w:rsidTr="005A4EB6">
        <w:trPr>
          <w:trHeight w:val="135"/>
        </w:trPr>
        <w:tc>
          <w:tcPr>
            <w:tcW w:w="0" w:type="auto"/>
            <w:shd w:val="clear" w:color="auto" w:fill="auto"/>
          </w:tcPr>
          <w:p w14:paraId="74E28853" w14:textId="6A52CDF1" w:rsidR="001B29DB" w:rsidRPr="000E0AB7" w:rsidRDefault="000E0AB7" w:rsidP="001B29DB">
            <w:pPr>
              <w:jc w:val="both"/>
              <w:rPr>
                <w:sz w:val="22"/>
                <w:szCs w:val="22"/>
                <w:lang w:val="es-ES"/>
              </w:rPr>
            </w:pPr>
            <w:r w:rsidRPr="000E0AB7">
              <w:rPr>
                <w:sz w:val="22"/>
                <w:szCs w:val="22"/>
                <w:lang w:val="es-ES"/>
              </w:rPr>
              <w:t>Gestión de datos</w:t>
            </w:r>
          </w:p>
        </w:tc>
        <w:tc>
          <w:tcPr>
            <w:tcW w:w="0" w:type="auto"/>
            <w:shd w:val="clear" w:color="auto" w:fill="DEEAF6" w:themeFill="accent1" w:themeFillTint="33"/>
            <w:vAlign w:val="center"/>
          </w:tcPr>
          <w:p w14:paraId="3194DC07" w14:textId="77777777" w:rsidR="001B29DB" w:rsidRPr="000E0AB7" w:rsidRDefault="001B29DB" w:rsidP="001B29DB">
            <w:pPr>
              <w:jc w:val="both"/>
              <w:rPr>
                <w:b/>
                <w:sz w:val="22"/>
                <w:szCs w:val="22"/>
                <w:lang w:val="es-ES"/>
              </w:rPr>
            </w:pPr>
            <w:r w:rsidRPr="000E0AB7">
              <w:rPr>
                <w:b/>
                <w:sz w:val="22"/>
                <w:szCs w:val="22"/>
                <w:lang w:val="es-ES"/>
              </w:rPr>
              <w:t>14</w:t>
            </w:r>
          </w:p>
        </w:tc>
        <w:tc>
          <w:tcPr>
            <w:tcW w:w="0" w:type="auto"/>
            <w:shd w:val="clear" w:color="auto" w:fill="auto"/>
            <w:vAlign w:val="center"/>
          </w:tcPr>
          <w:p w14:paraId="36C9C665" w14:textId="77777777" w:rsidR="001B29DB" w:rsidRPr="000E0AB7" w:rsidRDefault="001B29DB" w:rsidP="001B29DB">
            <w:pPr>
              <w:jc w:val="both"/>
              <w:rPr>
                <w:sz w:val="22"/>
                <w:szCs w:val="22"/>
                <w:lang w:val="es-ES"/>
              </w:rPr>
            </w:pPr>
            <w:r w:rsidRPr="000E0AB7">
              <w:rPr>
                <w:sz w:val="22"/>
                <w:szCs w:val="22"/>
                <w:lang w:val="es-ES"/>
              </w:rPr>
              <w:t>9</w:t>
            </w:r>
          </w:p>
        </w:tc>
        <w:tc>
          <w:tcPr>
            <w:tcW w:w="0" w:type="auto"/>
            <w:shd w:val="clear" w:color="auto" w:fill="auto"/>
            <w:vAlign w:val="center"/>
          </w:tcPr>
          <w:p w14:paraId="75CCDFF6" w14:textId="77777777" w:rsidR="001B29DB" w:rsidRPr="000E0AB7" w:rsidRDefault="001B29DB" w:rsidP="001B29DB">
            <w:pPr>
              <w:jc w:val="both"/>
              <w:rPr>
                <w:sz w:val="22"/>
                <w:szCs w:val="22"/>
                <w:lang w:val="es-ES"/>
              </w:rPr>
            </w:pPr>
            <w:r w:rsidRPr="000E0AB7">
              <w:rPr>
                <w:sz w:val="22"/>
                <w:szCs w:val="22"/>
                <w:lang w:val="es-ES"/>
              </w:rPr>
              <w:t>0</w:t>
            </w:r>
          </w:p>
        </w:tc>
      </w:tr>
      <w:tr w:rsidR="001B29DB" w:rsidRPr="000E0AB7" w14:paraId="203F711F" w14:textId="77777777" w:rsidTr="005A4EB6">
        <w:trPr>
          <w:trHeight w:val="135"/>
        </w:trPr>
        <w:tc>
          <w:tcPr>
            <w:tcW w:w="0" w:type="auto"/>
            <w:shd w:val="clear" w:color="auto" w:fill="auto"/>
          </w:tcPr>
          <w:p w14:paraId="038EC727" w14:textId="4F0C65C2" w:rsidR="001B29DB" w:rsidRPr="000E0AB7" w:rsidRDefault="000E0AB7" w:rsidP="001B29DB">
            <w:pPr>
              <w:jc w:val="both"/>
              <w:rPr>
                <w:sz w:val="22"/>
                <w:szCs w:val="22"/>
                <w:lang w:val="es-ES"/>
              </w:rPr>
            </w:pPr>
            <w:r w:rsidRPr="000E0AB7">
              <w:rPr>
                <w:sz w:val="22"/>
                <w:szCs w:val="22"/>
                <w:lang w:val="es-ES"/>
              </w:rPr>
              <w:t>Detección de necesidades</w:t>
            </w:r>
          </w:p>
        </w:tc>
        <w:tc>
          <w:tcPr>
            <w:tcW w:w="0" w:type="auto"/>
            <w:shd w:val="clear" w:color="auto" w:fill="DEEAF6" w:themeFill="accent1" w:themeFillTint="33"/>
            <w:vAlign w:val="center"/>
          </w:tcPr>
          <w:p w14:paraId="177AC38A" w14:textId="77777777" w:rsidR="001B29DB" w:rsidRPr="000E0AB7" w:rsidRDefault="001B29DB" w:rsidP="001B29DB">
            <w:pPr>
              <w:jc w:val="both"/>
              <w:rPr>
                <w:b/>
                <w:sz w:val="22"/>
                <w:szCs w:val="22"/>
                <w:lang w:val="es-ES"/>
              </w:rPr>
            </w:pPr>
            <w:r w:rsidRPr="000E0AB7">
              <w:rPr>
                <w:b/>
                <w:sz w:val="22"/>
                <w:szCs w:val="22"/>
                <w:lang w:val="es-ES"/>
              </w:rPr>
              <w:t>13</w:t>
            </w:r>
          </w:p>
        </w:tc>
        <w:tc>
          <w:tcPr>
            <w:tcW w:w="0" w:type="auto"/>
            <w:shd w:val="clear" w:color="auto" w:fill="auto"/>
            <w:vAlign w:val="center"/>
          </w:tcPr>
          <w:p w14:paraId="5BAC4A97" w14:textId="77777777" w:rsidR="001B29DB" w:rsidRPr="000E0AB7" w:rsidRDefault="001B29DB" w:rsidP="001B29DB">
            <w:pPr>
              <w:jc w:val="both"/>
              <w:rPr>
                <w:sz w:val="22"/>
                <w:szCs w:val="22"/>
                <w:lang w:val="es-ES"/>
              </w:rPr>
            </w:pPr>
            <w:r w:rsidRPr="000E0AB7">
              <w:rPr>
                <w:sz w:val="22"/>
                <w:szCs w:val="22"/>
                <w:lang w:val="es-ES"/>
              </w:rPr>
              <w:t>10</w:t>
            </w:r>
          </w:p>
        </w:tc>
        <w:tc>
          <w:tcPr>
            <w:tcW w:w="0" w:type="auto"/>
            <w:shd w:val="clear" w:color="auto" w:fill="auto"/>
            <w:vAlign w:val="center"/>
          </w:tcPr>
          <w:p w14:paraId="7BB66B4D" w14:textId="77777777" w:rsidR="001B29DB" w:rsidRPr="000E0AB7" w:rsidRDefault="001B29DB" w:rsidP="001B29DB">
            <w:pPr>
              <w:jc w:val="both"/>
              <w:rPr>
                <w:sz w:val="22"/>
                <w:szCs w:val="22"/>
                <w:lang w:val="es-ES"/>
              </w:rPr>
            </w:pPr>
            <w:r w:rsidRPr="000E0AB7">
              <w:rPr>
                <w:sz w:val="22"/>
                <w:szCs w:val="22"/>
                <w:lang w:val="es-ES"/>
              </w:rPr>
              <w:t>0</w:t>
            </w:r>
          </w:p>
        </w:tc>
      </w:tr>
      <w:tr w:rsidR="001B29DB" w:rsidRPr="000E0AB7" w14:paraId="33DECAFD" w14:textId="77777777" w:rsidTr="005A4EB6">
        <w:trPr>
          <w:trHeight w:val="135"/>
        </w:trPr>
        <w:tc>
          <w:tcPr>
            <w:tcW w:w="0" w:type="auto"/>
            <w:shd w:val="clear" w:color="auto" w:fill="auto"/>
          </w:tcPr>
          <w:p w14:paraId="3CE36763" w14:textId="46C185EA" w:rsidR="001B29DB" w:rsidRPr="000E0AB7" w:rsidRDefault="000E0AB7" w:rsidP="001B29DB">
            <w:pPr>
              <w:jc w:val="both"/>
              <w:rPr>
                <w:sz w:val="22"/>
                <w:szCs w:val="22"/>
                <w:lang w:val="es-ES"/>
              </w:rPr>
            </w:pPr>
            <w:r>
              <w:rPr>
                <w:sz w:val="22"/>
                <w:szCs w:val="22"/>
                <w:lang w:val="es-ES"/>
              </w:rPr>
              <w:t>Creatividad</w:t>
            </w:r>
          </w:p>
        </w:tc>
        <w:tc>
          <w:tcPr>
            <w:tcW w:w="0" w:type="auto"/>
            <w:shd w:val="clear" w:color="auto" w:fill="DEEAF6" w:themeFill="accent1" w:themeFillTint="33"/>
            <w:vAlign w:val="center"/>
          </w:tcPr>
          <w:p w14:paraId="7B02127C" w14:textId="77777777" w:rsidR="001B29DB" w:rsidRPr="000E0AB7" w:rsidRDefault="001B29DB" w:rsidP="001B29DB">
            <w:pPr>
              <w:jc w:val="both"/>
              <w:rPr>
                <w:b/>
                <w:sz w:val="22"/>
                <w:szCs w:val="22"/>
                <w:lang w:val="es-ES"/>
              </w:rPr>
            </w:pPr>
            <w:r w:rsidRPr="000E0AB7">
              <w:rPr>
                <w:b/>
                <w:sz w:val="22"/>
                <w:szCs w:val="22"/>
                <w:lang w:val="es-ES"/>
              </w:rPr>
              <w:t>14</w:t>
            </w:r>
          </w:p>
        </w:tc>
        <w:tc>
          <w:tcPr>
            <w:tcW w:w="0" w:type="auto"/>
            <w:shd w:val="clear" w:color="auto" w:fill="auto"/>
            <w:vAlign w:val="center"/>
          </w:tcPr>
          <w:p w14:paraId="198C10DE" w14:textId="77777777" w:rsidR="001B29DB" w:rsidRPr="000E0AB7" w:rsidRDefault="001B29DB" w:rsidP="001B29DB">
            <w:pPr>
              <w:jc w:val="both"/>
              <w:rPr>
                <w:sz w:val="22"/>
                <w:szCs w:val="22"/>
                <w:lang w:val="es-ES"/>
              </w:rPr>
            </w:pPr>
            <w:r w:rsidRPr="000E0AB7">
              <w:rPr>
                <w:sz w:val="22"/>
                <w:szCs w:val="22"/>
                <w:lang w:val="es-ES"/>
              </w:rPr>
              <w:t>9</w:t>
            </w:r>
          </w:p>
        </w:tc>
        <w:tc>
          <w:tcPr>
            <w:tcW w:w="0" w:type="auto"/>
            <w:shd w:val="clear" w:color="auto" w:fill="auto"/>
            <w:vAlign w:val="center"/>
          </w:tcPr>
          <w:p w14:paraId="2D6FC4D4" w14:textId="77777777" w:rsidR="001B29DB" w:rsidRPr="000E0AB7" w:rsidRDefault="001B29DB" w:rsidP="001B29DB">
            <w:pPr>
              <w:jc w:val="both"/>
              <w:rPr>
                <w:sz w:val="22"/>
                <w:szCs w:val="22"/>
                <w:lang w:val="es-ES"/>
              </w:rPr>
            </w:pPr>
            <w:r w:rsidRPr="000E0AB7">
              <w:rPr>
                <w:sz w:val="22"/>
                <w:szCs w:val="22"/>
                <w:lang w:val="es-ES"/>
              </w:rPr>
              <w:t>0</w:t>
            </w:r>
          </w:p>
        </w:tc>
      </w:tr>
      <w:tr w:rsidR="001B29DB" w:rsidRPr="000E0AB7" w14:paraId="4A72294E" w14:textId="77777777" w:rsidTr="005A4EB6">
        <w:trPr>
          <w:trHeight w:val="135"/>
        </w:trPr>
        <w:tc>
          <w:tcPr>
            <w:tcW w:w="0" w:type="auto"/>
            <w:shd w:val="clear" w:color="auto" w:fill="auto"/>
          </w:tcPr>
          <w:p w14:paraId="6EF75B4D" w14:textId="1201FF9D" w:rsidR="001B29DB" w:rsidRPr="000E0AB7" w:rsidRDefault="000E0AB7" w:rsidP="001B29DB">
            <w:pPr>
              <w:jc w:val="both"/>
              <w:rPr>
                <w:sz w:val="22"/>
                <w:szCs w:val="22"/>
                <w:lang w:val="es-ES"/>
              </w:rPr>
            </w:pPr>
            <w:r w:rsidRPr="000E0AB7">
              <w:rPr>
                <w:sz w:val="22"/>
                <w:szCs w:val="22"/>
                <w:lang w:val="es-ES"/>
              </w:rPr>
              <w:t>Competencias administrativas</w:t>
            </w:r>
          </w:p>
        </w:tc>
        <w:tc>
          <w:tcPr>
            <w:tcW w:w="0" w:type="auto"/>
            <w:shd w:val="clear" w:color="auto" w:fill="DEEAF6" w:themeFill="accent1" w:themeFillTint="33"/>
            <w:vAlign w:val="center"/>
          </w:tcPr>
          <w:p w14:paraId="22768C97" w14:textId="77777777" w:rsidR="001B29DB" w:rsidRPr="000E0AB7" w:rsidRDefault="001B29DB" w:rsidP="001B29DB">
            <w:pPr>
              <w:jc w:val="both"/>
              <w:rPr>
                <w:b/>
                <w:sz w:val="22"/>
                <w:szCs w:val="22"/>
                <w:lang w:val="es-ES"/>
              </w:rPr>
            </w:pPr>
            <w:r w:rsidRPr="000E0AB7">
              <w:rPr>
                <w:b/>
                <w:sz w:val="22"/>
                <w:szCs w:val="22"/>
                <w:lang w:val="es-ES"/>
              </w:rPr>
              <w:t>12</w:t>
            </w:r>
          </w:p>
        </w:tc>
        <w:tc>
          <w:tcPr>
            <w:tcW w:w="0" w:type="auto"/>
            <w:shd w:val="clear" w:color="auto" w:fill="auto"/>
            <w:vAlign w:val="center"/>
          </w:tcPr>
          <w:p w14:paraId="38FC3AD2" w14:textId="77777777" w:rsidR="001B29DB" w:rsidRPr="000E0AB7" w:rsidRDefault="001B29DB" w:rsidP="001B29DB">
            <w:pPr>
              <w:jc w:val="both"/>
              <w:rPr>
                <w:sz w:val="22"/>
                <w:szCs w:val="22"/>
                <w:lang w:val="es-ES"/>
              </w:rPr>
            </w:pPr>
            <w:r w:rsidRPr="000E0AB7">
              <w:rPr>
                <w:sz w:val="22"/>
                <w:szCs w:val="22"/>
                <w:lang w:val="es-ES"/>
              </w:rPr>
              <w:t>11</w:t>
            </w:r>
          </w:p>
        </w:tc>
        <w:tc>
          <w:tcPr>
            <w:tcW w:w="0" w:type="auto"/>
            <w:shd w:val="clear" w:color="auto" w:fill="auto"/>
            <w:vAlign w:val="center"/>
          </w:tcPr>
          <w:p w14:paraId="3F696C72" w14:textId="77777777" w:rsidR="001B29DB" w:rsidRPr="000E0AB7" w:rsidRDefault="001B29DB" w:rsidP="001B29DB">
            <w:pPr>
              <w:jc w:val="both"/>
              <w:rPr>
                <w:sz w:val="22"/>
                <w:szCs w:val="22"/>
                <w:lang w:val="es-ES"/>
              </w:rPr>
            </w:pPr>
            <w:r w:rsidRPr="000E0AB7">
              <w:rPr>
                <w:sz w:val="22"/>
                <w:szCs w:val="22"/>
                <w:lang w:val="es-ES"/>
              </w:rPr>
              <w:t>0</w:t>
            </w:r>
          </w:p>
        </w:tc>
      </w:tr>
      <w:tr w:rsidR="001B29DB" w:rsidRPr="000E0AB7" w14:paraId="2D9CF09D" w14:textId="77777777" w:rsidTr="005A4EB6">
        <w:trPr>
          <w:trHeight w:val="135"/>
        </w:trPr>
        <w:tc>
          <w:tcPr>
            <w:tcW w:w="0" w:type="auto"/>
            <w:shd w:val="clear" w:color="auto" w:fill="auto"/>
          </w:tcPr>
          <w:p w14:paraId="18A771A6" w14:textId="5A57FC08" w:rsidR="001B29DB" w:rsidRPr="000E0AB7" w:rsidRDefault="000E0AB7" w:rsidP="001B29DB">
            <w:pPr>
              <w:jc w:val="both"/>
              <w:rPr>
                <w:sz w:val="22"/>
                <w:szCs w:val="22"/>
                <w:lang w:val="es-ES"/>
              </w:rPr>
            </w:pPr>
            <w:r w:rsidRPr="000E0AB7">
              <w:rPr>
                <w:sz w:val="22"/>
                <w:szCs w:val="22"/>
                <w:lang w:val="es-ES"/>
              </w:rPr>
              <w:t>Conocimiento de las r</w:t>
            </w:r>
            <w:r>
              <w:rPr>
                <w:sz w:val="22"/>
                <w:szCs w:val="22"/>
                <w:lang w:val="es-ES"/>
              </w:rPr>
              <w:t>edes del sistema de bienestar/</w:t>
            </w:r>
            <w:r w:rsidRPr="000E0AB7">
              <w:rPr>
                <w:sz w:val="22"/>
                <w:szCs w:val="22"/>
                <w:lang w:val="es-ES"/>
              </w:rPr>
              <w:t>de apoyo.</w:t>
            </w:r>
          </w:p>
        </w:tc>
        <w:tc>
          <w:tcPr>
            <w:tcW w:w="0" w:type="auto"/>
            <w:shd w:val="clear" w:color="auto" w:fill="auto"/>
            <w:vAlign w:val="center"/>
          </w:tcPr>
          <w:p w14:paraId="6ABFBEC0" w14:textId="77777777" w:rsidR="001B29DB" w:rsidRPr="000E0AB7" w:rsidRDefault="001B29DB" w:rsidP="001B29DB">
            <w:pPr>
              <w:jc w:val="both"/>
              <w:rPr>
                <w:sz w:val="22"/>
                <w:szCs w:val="22"/>
                <w:lang w:val="es-ES"/>
              </w:rPr>
            </w:pPr>
            <w:r w:rsidRPr="000E0AB7">
              <w:rPr>
                <w:sz w:val="22"/>
                <w:szCs w:val="22"/>
                <w:lang w:val="es-ES"/>
              </w:rPr>
              <w:t>10</w:t>
            </w:r>
          </w:p>
        </w:tc>
        <w:tc>
          <w:tcPr>
            <w:tcW w:w="0" w:type="auto"/>
            <w:shd w:val="clear" w:color="auto" w:fill="DEEAF6" w:themeFill="accent1" w:themeFillTint="33"/>
            <w:vAlign w:val="center"/>
          </w:tcPr>
          <w:p w14:paraId="5905B699" w14:textId="77777777" w:rsidR="001B29DB" w:rsidRPr="000E0AB7" w:rsidRDefault="001B29DB" w:rsidP="001B29DB">
            <w:pPr>
              <w:jc w:val="both"/>
              <w:rPr>
                <w:b/>
                <w:sz w:val="22"/>
                <w:szCs w:val="22"/>
                <w:lang w:val="es-ES"/>
              </w:rPr>
            </w:pPr>
            <w:r w:rsidRPr="000E0AB7">
              <w:rPr>
                <w:b/>
                <w:sz w:val="22"/>
                <w:szCs w:val="22"/>
                <w:lang w:val="es-ES"/>
              </w:rPr>
              <w:t>13</w:t>
            </w:r>
          </w:p>
        </w:tc>
        <w:tc>
          <w:tcPr>
            <w:tcW w:w="0" w:type="auto"/>
            <w:shd w:val="clear" w:color="auto" w:fill="auto"/>
            <w:vAlign w:val="center"/>
          </w:tcPr>
          <w:p w14:paraId="4B3AE62C" w14:textId="77777777" w:rsidR="001B29DB" w:rsidRPr="000E0AB7" w:rsidRDefault="001B29DB" w:rsidP="001B29DB">
            <w:pPr>
              <w:jc w:val="both"/>
              <w:rPr>
                <w:sz w:val="22"/>
                <w:szCs w:val="22"/>
                <w:lang w:val="es-ES"/>
              </w:rPr>
            </w:pPr>
            <w:r w:rsidRPr="000E0AB7">
              <w:rPr>
                <w:sz w:val="22"/>
                <w:szCs w:val="22"/>
                <w:lang w:val="es-ES"/>
              </w:rPr>
              <w:t>0</w:t>
            </w:r>
          </w:p>
        </w:tc>
      </w:tr>
    </w:tbl>
    <w:p w14:paraId="78C78D93" w14:textId="2E530111" w:rsidR="00124D9E" w:rsidRPr="000E0AB7" w:rsidRDefault="000E0AB7" w:rsidP="00124D9E">
      <w:pPr>
        <w:spacing w:after="0" w:line="240" w:lineRule="auto"/>
        <w:jc w:val="center"/>
        <w:rPr>
          <w:rFonts w:asciiTheme="majorHAnsi" w:eastAsiaTheme="minorEastAsia" w:hAnsiTheme="majorHAnsi"/>
          <w:iCs/>
          <w:color w:val="000000" w:themeColor="text1"/>
          <w:sz w:val="20"/>
          <w:szCs w:val="20"/>
          <w:lang w:val="es-ES"/>
        </w:rPr>
      </w:pPr>
      <w:r w:rsidRPr="000E0AB7">
        <w:rPr>
          <w:rFonts w:asciiTheme="majorHAnsi" w:eastAsiaTheme="minorEastAsia" w:hAnsiTheme="majorHAnsi"/>
          <w:b/>
          <w:color w:val="2E74B5" w:themeColor="accent1" w:themeShade="BF"/>
          <w:sz w:val="20"/>
          <w:szCs w:val="20"/>
          <w:lang w:val="es-ES"/>
        </w:rPr>
        <w:t>Tabla</w:t>
      </w:r>
      <w:r w:rsidR="00124D9E" w:rsidRPr="000E0AB7">
        <w:rPr>
          <w:rFonts w:asciiTheme="majorHAnsi" w:eastAsiaTheme="minorEastAsia" w:hAnsiTheme="majorHAnsi"/>
          <w:b/>
          <w:color w:val="2E74B5" w:themeColor="accent1" w:themeShade="BF"/>
          <w:sz w:val="20"/>
          <w:szCs w:val="20"/>
          <w:lang w:val="es-ES"/>
        </w:rPr>
        <w:t xml:space="preserve"> </w:t>
      </w:r>
      <w:r w:rsidR="00124D9E" w:rsidRPr="005A4EB6">
        <w:rPr>
          <w:rFonts w:asciiTheme="majorHAnsi" w:eastAsiaTheme="minorEastAsia" w:hAnsiTheme="majorHAnsi"/>
          <w:b/>
          <w:color w:val="2E74B5" w:themeColor="accent1" w:themeShade="BF"/>
          <w:sz w:val="20"/>
          <w:szCs w:val="20"/>
          <w:lang w:val="en-US"/>
        </w:rPr>
        <w:fldChar w:fldCharType="begin"/>
      </w:r>
      <w:r w:rsidR="00124D9E" w:rsidRPr="000E0AB7">
        <w:rPr>
          <w:rFonts w:asciiTheme="majorHAnsi" w:eastAsiaTheme="minorEastAsia" w:hAnsiTheme="majorHAnsi"/>
          <w:b/>
          <w:color w:val="2E74B5" w:themeColor="accent1" w:themeShade="BF"/>
          <w:sz w:val="20"/>
          <w:szCs w:val="20"/>
          <w:lang w:val="es-ES"/>
        </w:rPr>
        <w:instrText xml:space="preserve"> SEQ Table \* ARABIC </w:instrText>
      </w:r>
      <w:r w:rsidR="00124D9E" w:rsidRPr="005A4EB6">
        <w:rPr>
          <w:rFonts w:asciiTheme="majorHAnsi" w:eastAsiaTheme="minorEastAsia" w:hAnsiTheme="majorHAnsi"/>
          <w:b/>
          <w:color w:val="2E74B5" w:themeColor="accent1" w:themeShade="BF"/>
          <w:sz w:val="20"/>
          <w:szCs w:val="20"/>
          <w:lang w:val="en-US"/>
        </w:rPr>
        <w:fldChar w:fldCharType="separate"/>
      </w:r>
      <w:r w:rsidR="00F3271A" w:rsidRPr="000E0AB7">
        <w:rPr>
          <w:rFonts w:asciiTheme="majorHAnsi" w:eastAsiaTheme="minorEastAsia" w:hAnsiTheme="majorHAnsi"/>
          <w:b/>
          <w:noProof/>
          <w:color w:val="2E74B5" w:themeColor="accent1" w:themeShade="BF"/>
          <w:sz w:val="20"/>
          <w:szCs w:val="20"/>
          <w:lang w:val="es-ES"/>
        </w:rPr>
        <w:t>4</w:t>
      </w:r>
      <w:r w:rsidR="00124D9E" w:rsidRPr="005A4EB6">
        <w:rPr>
          <w:rFonts w:asciiTheme="majorHAnsi" w:eastAsiaTheme="minorEastAsia" w:hAnsiTheme="majorHAnsi"/>
          <w:b/>
          <w:color w:val="2E74B5" w:themeColor="accent1" w:themeShade="BF"/>
          <w:sz w:val="20"/>
          <w:szCs w:val="20"/>
          <w:lang w:val="en-US"/>
        </w:rPr>
        <w:fldChar w:fldCharType="end"/>
      </w:r>
      <w:r w:rsidR="00124D9E" w:rsidRPr="000E0AB7">
        <w:rPr>
          <w:rFonts w:asciiTheme="majorHAnsi" w:eastAsiaTheme="minorEastAsia" w:hAnsiTheme="majorHAnsi"/>
          <w:b/>
          <w:color w:val="2E74B5" w:themeColor="accent1" w:themeShade="BF"/>
          <w:sz w:val="20"/>
          <w:szCs w:val="20"/>
          <w:lang w:val="es-ES"/>
        </w:rPr>
        <w:t>:</w:t>
      </w:r>
      <w:r w:rsidR="00124D9E" w:rsidRPr="000E0AB7">
        <w:rPr>
          <w:rFonts w:asciiTheme="majorHAnsi" w:eastAsiaTheme="minorEastAsia" w:hAnsiTheme="majorHAnsi"/>
          <w:iCs/>
          <w:color w:val="000000" w:themeColor="text1"/>
          <w:sz w:val="20"/>
          <w:szCs w:val="20"/>
          <w:lang w:val="es-ES"/>
        </w:rPr>
        <w:t xml:space="preserve"> </w:t>
      </w:r>
      <w:r w:rsidRPr="000E0AB7">
        <w:rPr>
          <w:rFonts w:asciiTheme="majorHAnsi" w:eastAsiaTheme="minorEastAsia" w:hAnsiTheme="majorHAnsi"/>
          <w:iCs/>
          <w:color w:val="000000" w:themeColor="text1"/>
          <w:sz w:val="20"/>
          <w:szCs w:val="20"/>
          <w:lang w:val="es-ES"/>
        </w:rPr>
        <w:t>Necesidades del personal</w:t>
      </w:r>
      <w:r>
        <w:rPr>
          <w:rFonts w:asciiTheme="majorHAnsi" w:eastAsiaTheme="minorEastAsia" w:hAnsiTheme="majorHAnsi"/>
          <w:iCs/>
          <w:color w:val="000000" w:themeColor="text1"/>
          <w:sz w:val="20"/>
          <w:szCs w:val="20"/>
          <w:lang w:val="es-ES"/>
        </w:rPr>
        <w:t xml:space="preserve"> (frecuencia</w:t>
      </w:r>
      <w:r w:rsidR="00124D9E" w:rsidRPr="000E0AB7">
        <w:rPr>
          <w:rFonts w:asciiTheme="majorHAnsi" w:eastAsiaTheme="minorEastAsia" w:hAnsiTheme="majorHAnsi"/>
          <w:iCs/>
          <w:color w:val="000000" w:themeColor="text1"/>
          <w:sz w:val="20"/>
          <w:szCs w:val="20"/>
          <w:lang w:val="es-ES"/>
        </w:rPr>
        <w:t>s).</w:t>
      </w:r>
    </w:p>
    <w:p w14:paraId="1A8F38BD" w14:textId="77777777" w:rsidR="00825539" w:rsidRPr="000E0AB7" w:rsidRDefault="00825539" w:rsidP="00825539">
      <w:pPr>
        <w:jc w:val="both"/>
        <w:rPr>
          <w:rFonts w:cs="Times New Roman"/>
          <w:lang w:val="es-ES"/>
        </w:rPr>
      </w:pPr>
    </w:p>
    <w:tbl>
      <w:tblPr>
        <w:tblStyle w:val="Taulaambquadrcula"/>
        <w:tblW w:w="0" w:type="auto"/>
        <w:tblLook w:val="04A0" w:firstRow="1" w:lastRow="0" w:firstColumn="1" w:lastColumn="0" w:noHBand="0" w:noVBand="1"/>
      </w:tblPr>
      <w:tblGrid>
        <w:gridCol w:w="7384"/>
        <w:gridCol w:w="1110"/>
      </w:tblGrid>
      <w:tr w:rsidR="005A4EB6" w:rsidRPr="00D857B4" w14:paraId="4B73851E" w14:textId="77777777" w:rsidTr="00124D9E">
        <w:tc>
          <w:tcPr>
            <w:tcW w:w="0" w:type="auto"/>
            <w:shd w:val="clear" w:color="auto" w:fill="2E74B5" w:themeFill="accent1" w:themeFillShade="BF"/>
            <w:vAlign w:val="center"/>
          </w:tcPr>
          <w:p w14:paraId="038079B7" w14:textId="20C204C3" w:rsidR="001B29DB" w:rsidRPr="00D857B4" w:rsidRDefault="00D857B4" w:rsidP="001B29DB">
            <w:pPr>
              <w:jc w:val="both"/>
              <w:rPr>
                <w:b/>
                <w:color w:val="FFFFFF" w:themeColor="background1"/>
                <w:sz w:val="22"/>
                <w:szCs w:val="22"/>
                <w:lang w:val="es-ES"/>
              </w:rPr>
            </w:pPr>
            <w:r w:rsidRPr="00D857B4">
              <w:rPr>
                <w:b/>
                <w:color w:val="FFFFFF" w:themeColor="background1"/>
                <w:sz w:val="22"/>
                <w:szCs w:val="22"/>
                <w:lang w:val="es-ES"/>
              </w:rPr>
              <w:t>Í</w:t>
            </w:r>
            <w:r w:rsidR="001B29DB" w:rsidRPr="00D857B4">
              <w:rPr>
                <w:b/>
                <w:color w:val="FFFFFF" w:themeColor="background1"/>
                <w:sz w:val="22"/>
                <w:szCs w:val="22"/>
                <w:lang w:val="es-ES"/>
              </w:rPr>
              <w:t>tem</w:t>
            </w:r>
          </w:p>
        </w:tc>
        <w:tc>
          <w:tcPr>
            <w:tcW w:w="967" w:type="dxa"/>
            <w:shd w:val="clear" w:color="auto" w:fill="2E74B5" w:themeFill="accent1" w:themeFillShade="BF"/>
            <w:vAlign w:val="center"/>
          </w:tcPr>
          <w:p w14:paraId="72CA06CB" w14:textId="57C08D2F" w:rsidR="001B29DB" w:rsidRPr="00D857B4" w:rsidRDefault="00D857B4" w:rsidP="001B29DB">
            <w:pPr>
              <w:jc w:val="both"/>
              <w:rPr>
                <w:b/>
                <w:color w:val="FFFFFF" w:themeColor="background1"/>
                <w:sz w:val="22"/>
                <w:szCs w:val="22"/>
                <w:lang w:val="es-ES"/>
              </w:rPr>
            </w:pPr>
            <w:r w:rsidRPr="00D857B4">
              <w:rPr>
                <w:b/>
                <w:color w:val="FFFFFF" w:themeColor="background1"/>
                <w:sz w:val="22"/>
                <w:szCs w:val="22"/>
                <w:lang w:val="es-ES"/>
              </w:rPr>
              <w:t xml:space="preserve">Promedio de </w:t>
            </w:r>
            <w:r w:rsidR="001B29DB" w:rsidRPr="00D857B4">
              <w:rPr>
                <w:b/>
                <w:color w:val="FFFFFF" w:themeColor="background1"/>
                <w:sz w:val="22"/>
                <w:szCs w:val="22"/>
                <w:lang w:val="es-ES"/>
              </w:rPr>
              <w:t>5</w:t>
            </w:r>
          </w:p>
        </w:tc>
      </w:tr>
      <w:tr w:rsidR="001B29DB" w:rsidRPr="00D857B4" w14:paraId="406566DE" w14:textId="77777777" w:rsidTr="00124D9E">
        <w:tc>
          <w:tcPr>
            <w:tcW w:w="0" w:type="auto"/>
            <w:shd w:val="clear" w:color="auto" w:fill="auto"/>
          </w:tcPr>
          <w:p w14:paraId="29C6B4FA" w14:textId="719334CA" w:rsidR="001B29DB" w:rsidRPr="00D857B4" w:rsidRDefault="00D857B4" w:rsidP="001B29DB">
            <w:pPr>
              <w:jc w:val="both"/>
              <w:rPr>
                <w:sz w:val="22"/>
                <w:szCs w:val="22"/>
                <w:lang w:val="es-ES"/>
              </w:rPr>
            </w:pPr>
            <w:r w:rsidRPr="00D857B4">
              <w:rPr>
                <w:sz w:val="22"/>
                <w:szCs w:val="22"/>
                <w:lang w:val="es-ES"/>
              </w:rPr>
              <w:t>¿El equipo del personal educativo del centro es suficientemente grande para la cantidad y el volumen de actividades realizadas?</w:t>
            </w:r>
          </w:p>
        </w:tc>
        <w:tc>
          <w:tcPr>
            <w:tcW w:w="967" w:type="dxa"/>
            <w:shd w:val="clear" w:color="auto" w:fill="auto"/>
            <w:vAlign w:val="center"/>
          </w:tcPr>
          <w:p w14:paraId="4719B5EF" w14:textId="77777777" w:rsidR="001B29DB" w:rsidRPr="00D857B4" w:rsidRDefault="001B29DB" w:rsidP="001B29DB">
            <w:pPr>
              <w:jc w:val="both"/>
              <w:rPr>
                <w:sz w:val="22"/>
                <w:szCs w:val="22"/>
                <w:lang w:val="es-ES"/>
              </w:rPr>
            </w:pPr>
            <w:r w:rsidRPr="00D857B4">
              <w:rPr>
                <w:sz w:val="22"/>
                <w:szCs w:val="22"/>
                <w:lang w:val="es-ES"/>
              </w:rPr>
              <w:t>3.217</w:t>
            </w:r>
          </w:p>
        </w:tc>
      </w:tr>
      <w:tr w:rsidR="001B29DB" w:rsidRPr="00D857B4" w14:paraId="364F18F2" w14:textId="77777777" w:rsidTr="00124D9E">
        <w:tc>
          <w:tcPr>
            <w:tcW w:w="0" w:type="auto"/>
            <w:shd w:val="clear" w:color="auto" w:fill="auto"/>
          </w:tcPr>
          <w:p w14:paraId="0D2832B6" w14:textId="5F6C54C2" w:rsidR="001B29DB" w:rsidRPr="00D857B4" w:rsidRDefault="00D857B4" w:rsidP="001B29DB">
            <w:pPr>
              <w:jc w:val="both"/>
              <w:rPr>
                <w:sz w:val="22"/>
                <w:szCs w:val="22"/>
                <w:lang w:val="es-ES"/>
              </w:rPr>
            </w:pPr>
            <w:r w:rsidRPr="00D857B4">
              <w:rPr>
                <w:sz w:val="22"/>
                <w:szCs w:val="22"/>
                <w:lang w:val="es-ES"/>
              </w:rPr>
              <w:t>¿El centro cuenta con miembros del personal educativo interno responsables de garantizar la coherencia conceptual, el aseguramiento de la calidad y el apoyo para las actividades, incluidas aquellas dirigidas por personal educativo externo?</w:t>
            </w:r>
          </w:p>
        </w:tc>
        <w:tc>
          <w:tcPr>
            <w:tcW w:w="967" w:type="dxa"/>
            <w:shd w:val="clear" w:color="auto" w:fill="auto"/>
            <w:vAlign w:val="center"/>
          </w:tcPr>
          <w:p w14:paraId="5A2E1E59" w14:textId="77777777" w:rsidR="001B29DB" w:rsidRPr="00D857B4" w:rsidRDefault="001B29DB" w:rsidP="001B29DB">
            <w:pPr>
              <w:jc w:val="both"/>
              <w:rPr>
                <w:sz w:val="22"/>
                <w:szCs w:val="22"/>
                <w:lang w:val="es-ES"/>
              </w:rPr>
            </w:pPr>
            <w:r w:rsidRPr="00D857B4">
              <w:rPr>
                <w:sz w:val="22"/>
                <w:szCs w:val="22"/>
                <w:lang w:val="es-ES"/>
              </w:rPr>
              <w:t>4.13</w:t>
            </w:r>
          </w:p>
        </w:tc>
      </w:tr>
      <w:tr w:rsidR="001B29DB" w:rsidRPr="00D857B4" w14:paraId="7F56A1F5" w14:textId="77777777" w:rsidTr="00124D9E">
        <w:tc>
          <w:tcPr>
            <w:tcW w:w="0" w:type="auto"/>
            <w:shd w:val="clear" w:color="auto" w:fill="auto"/>
          </w:tcPr>
          <w:p w14:paraId="137CC2E0" w14:textId="38411842" w:rsidR="001B29DB" w:rsidRPr="00D857B4" w:rsidRDefault="00D857B4" w:rsidP="001B29DB">
            <w:pPr>
              <w:jc w:val="both"/>
              <w:rPr>
                <w:sz w:val="22"/>
                <w:szCs w:val="22"/>
                <w:lang w:val="es-ES"/>
              </w:rPr>
            </w:pPr>
            <w:r w:rsidRPr="00D857B4">
              <w:rPr>
                <w:sz w:val="22"/>
                <w:szCs w:val="22"/>
                <w:lang w:val="es-ES"/>
              </w:rPr>
              <w:lastRenderedPageBreak/>
              <w:t>¿Puede el centro demostrar la competencia de su personal educativo para actividades educativas no formales basadas en valores?</w:t>
            </w:r>
          </w:p>
        </w:tc>
        <w:tc>
          <w:tcPr>
            <w:tcW w:w="967" w:type="dxa"/>
            <w:shd w:val="clear" w:color="auto" w:fill="auto"/>
            <w:vAlign w:val="center"/>
          </w:tcPr>
          <w:p w14:paraId="344CBF60" w14:textId="77777777" w:rsidR="001B29DB" w:rsidRPr="00D857B4" w:rsidRDefault="001B29DB" w:rsidP="001B29DB">
            <w:pPr>
              <w:jc w:val="both"/>
              <w:rPr>
                <w:sz w:val="22"/>
                <w:szCs w:val="22"/>
                <w:lang w:val="es-ES"/>
              </w:rPr>
            </w:pPr>
            <w:r w:rsidRPr="00D857B4">
              <w:rPr>
                <w:sz w:val="22"/>
                <w:szCs w:val="22"/>
                <w:lang w:val="es-ES"/>
              </w:rPr>
              <w:t>3.869</w:t>
            </w:r>
          </w:p>
        </w:tc>
      </w:tr>
    </w:tbl>
    <w:p w14:paraId="39903D46" w14:textId="4A9EE680" w:rsidR="00124D9E" w:rsidRPr="00D857B4" w:rsidRDefault="00D857B4" w:rsidP="00124D9E">
      <w:pPr>
        <w:spacing w:after="0" w:line="240" w:lineRule="auto"/>
        <w:jc w:val="center"/>
        <w:rPr>
          <w:rFonts w:asciiTheme="majorHAnsi" w:eastAsiaTheme="minorEastAsia" w:hAnsiTheme="majorHAnsi"/>
          <w:iCs/>
          <w:color w:val="000000" w:themeColor="text1"/>
          <w:sz w:val="20"/>
          <w:szCs w:val="20"/>
          <w:lang w:val="es-ES"/>
        </w:rPr>
      </w:pPr>
      <w:r w:rsidRPr="00D857B4">
        <w:rPr>
          <w:rFonts w:asciiTheme="majorHAnsi" w:eastAsiaTheme="minorEastAsia" w:hAnsiTheme="majorHAnsi"/>
          <w:b/>
          <w:color w:val="2E74B5" w:themeColor="accent1" w:themeShade="BF"/>
          <w:sz w:val="20"/>
          <w:szCs w:val="20"/>
          <w:lang w:val="es-ES"/>
        </w:rPr>
        <w:t>Tabla</w:t>
      </w:r>
      <w:r w:rsidR="00124D9E" w:rsidRPr="00D857B4">
        <w:rPr>
          <w:rFonts w:asciiTheme="majorHAnsi" w:eastAsiaTheme="minorEastAsia" w:hAnsiTheme="majorHAnsi"/>
          <w:b/>
          <w:color w:val="2E74B5" w:themeColor="accent1" w:themeShade="BF"/>
          <w:sz w:val="20"/>
          <w:szCs w:val="20"/>
          <w:lang w:val="es-ES"/>
        </w:rPr>
        <w:t xml:space="preserve"> </w:t>
      </w:r>
      <w:r w:rsidR="00124D9E" w:rsidRPr="005A4EB6">
        <w:rPr>
          <w:rFonts w:asciiTheme="majorHAnsi" w:eastAsiaTheme="minorEastAsia" w:hAnsiTheme="majorHAnsi"/>
          <w:b/>
          <w:color w:val="2E74B5" w:themeColor="accent1" w:themeShade="BF"/>
          <w:sz w:val="20"/>
          <w:szCs w:val="20"/>
          <w:lang w:val="en-US"/>
        </w:rPr>
        <w:fldChar w:fldCharType="begin"/>
      </w:r>
      <w:r w:rsidR="00124D9E" w:rsidRPr="00D857B4">
        <w:rPr>
          <w:rFonts w:asciiTheme="majorHAnsi" w:eastAsiaTheme="minorEastAsia" w:hAnsiTheme="majorHAnsi"/>
          <w:b/>
          <w:color w:val="2E74B5" w:themeColor="accent1" w:themeShade="BF"/>
          <w:sz w:val="20"/>
          <w:szCs w:val="20"/>
          <w:lang w:val="es-ES"/>
        </w:rPr>
        <w:instrText xml:space="preserve"> SEQ Table \* ARABIC </w:instrText>
      </w:r>
      <w:r w:rsidR="00124D9E" w:rsidRPr="005A4EB6">
        <w:rPr>
          <w:rFonts w:asciiTheme="majorHAnsi" w:eastAsiaTheme="minorEastAsia" w:hAnsiTheme="majorHAnsi"/>
          <w:b/>
          <w:color w:val="2E74B5" w:themeColor="accent1" w:themeShade="BF"/>
          <w:sz w:val="20"/>
          <w:szCs w:val="20"/>
          <w:lang w:val="en-US"/>
        </w:rPr>
        <w:fldChar w:fldCharType="separate"/>
      </w:r>
      <w:r w:rsidR="00F3271A" w:rsidRPr="00D857B4">
        <w:rPr>
          <w:rFonts w:asciiTheme="majorHAnsi" w:eastAsiaTheme="minorEastAsia" w:hAnsiTheme="majorHAnsi"/>
          <w:b/>
          <w:noProof/>
          <w:color w:val="2E74B5" w:themeColor="accent1" w:themeShade="BF"/>
          <w:sz w:val="20"/>
          <w:szCs w:val="20"/>
          <w:lang w:val="es-ES"/>
        </w:rPr>
        <w:t>5</w:t>
      </w:r>
      <w:r w:rsidR="00124D9E" w:rsidRPr="005A4EB6">
        <w:rPr>
          <w:rFonts w:asciiTheme="majorHAnsi" w:eastAsiaTheme="minorEastAsia" w:hAnsiTheme="majorHAnsi"/>
          <w:b/>
          <w:color w:val="2E74B5" w:themeColor="accent1" w:themeShade="BF"/>
          <w:sz w:val="20"/>
          <w:szCs w:val="20"/>
          <w:lang w:val="en-US"/>
        </w:rPr>
        <w:fldChar w:fldCharType="end"/>
      </w:r>
      <w:r w:rsidR="00124D9E" w:rsidRPr="00D857B4">
        <w:rPr>
          <w:rFonts w:asciiTheme="majorHAnsi" w:eastAsiaTheme="minorEastAsia" w:hAnsiTheme="majorHAnsi"/>
          <w:b/>
          <w:color w:val="2E74B5" w:themeColor="accent1" w:themeShade="BF"/>
          <w:sz w:val="20"/>
          <w:szCs w:val="20"/>
          <w:lang w:val="es-ES"/>
        </w:rPr>
        <w:t>:</w:t>
      </w:r>
      <w:r w:rsidR="00124D9E" w:rsidRPr="00D857B4">
        <w:rPr>
          <w:rFonts w:asciiTheme="majorHAnsi" w:eastAsiaTheme="minorEastAsia" w:hAnsiTheme="majorHAnsi"/>
          <w:iCs/>
          <w:color w:val="000000" w:themeColor="text1"/>
          <w:sz w:val="20"/>
          <w:szCs w:val="20"/>
          <w:lang w:val="es-ES"/>
        </w:rPr>
        <w:t xml:space="preserve"> </w:t>
      </w:r>
      <w:r w:rsidRPr="00D857B4">
        <w:rPr>
          <w:rFonts w:asciiTheme="majorHAnsi" w:eastAsiaTheme="minorEastAsia" w:hAnsiTheme="majorHAnsi"/>
          <w:iCs/>
          <w:color w:val="000000" w:themeColor="text1"/>
          <w:sz w:val="20"/>
          <w:szCs w:val="20"/>
          <w:lang w:val="es-ES"/>
        </w:rPr>
        <w:t>Desarrollo del personal - medios.</w:t>
      </w:r>
    </w:p>
    <w:p w14:paraId="6D8B7746" w14:textId="77777777" w:rsidR="001B29DB" w:rsidRPr="00D857B4" w:rsidRDefault="001B29DB" w:rsidP="001B29DB">
      <w:pPr>
        <w:jc w:val="both"/>
        <w:rPr>
          <w:rFonts w:cs="Times New Roman"/>
          <w:b/>
          <w:lang w:val="es-ES"/>
        </w:rPr>
      </w:pPr>
    </w:p>
    <w:p w14:paraId="1A6BB843" w14:textId="7E438004" w:rsidR="001B29DB" w:rsidRPr="0041531C" w:rsidRDefault="0041531C" w:rsidP="005A4EB6">
      <w:pPr>
        <w:pStyle w:val="Ttol3"/>
        <w:spacing w:before="240" w:after="240"/>
        <w:rPr>
          <w:b/>
          <w:color w:val="2E74B5" w:themeColor="accent1" w:themeShade="BF"/>
          <w:lang w:val="es-ES"/>
        </w:rPr>
      </w:pPr>
      <w:bookmarkStart w:id="10" w:name="_Toc534737705"/>
      <w:r w:rsidRPr="0041531C">
        <w:rPr>
          <w:b/>
          <w:color w:val="2E74B5" w:themeColor="accent1" w:themeShade="BF"/>
          <w:lang w:val="es-ES"/>
        </w:rPr>
        <w:t>Dimensión: Aseguramiento de la calidad</w:t>
      </w:r>
      <w:bookmarkEnd w:id="10"/>
    </w:p>
    <w:p w14:paraId="31889152" w14:textId="57B1FEE4" w:rsidR="001B29DB" w:rsidRPr="0041531C" w:rsidRDefault="0041531C" w:rsidP="00FD6273">
      <w:pPr>
        <w:spacing w:before="120" w:after="120" w:line="360" w:lineRule="auto"/>
        <w:jc w:val="both"/>
        <w:rPr>
          <w:rFonts w:cs="Times New Roman"/>
          <w:lang w:val="es-ES"/>
        </w:rPr>
      </w:pPr>
      <w:r w:rsidRPr="0041531C">
        <w:rPr>
          <w:rFonts w:cs="Times New Roman"/>
          <w:lang w:val="es-ES"/>
        </w:rPr>
        <w:t>La dimensión relacionada con el aseguramiento de la calidad incluye elementos relacionados con los mec</w:t>
      </w:r>
      <w:r>
        <w:rPr>
          <w:rFonts w:cs="Times New Roman"/>
          <w:lang w:val="es-ES"/>
        </w:rPr>
        <w:t>anismos y regulaciones utilizada</w:t>
      </w:r>
      <w:r w:rsidRPr="0041531C">
        <w:rPr>
          <w:rFonts w:cs="Times New Roman"/>
          <w:lang w:val="es-ES"/>
        </w:rPr>
        <w:t>s en el país para evaluar y mejorar la calidad de los centros. Se incluyeron aspectos como métodos utilizados, agentes involucrados, estrategias de seguimiento.</w:t>
      </w:r>
    </w:p>
    <w:p w14:paraId="6625A577" w14:textId="77777777" w:rsidR="0041531C" w:rsidRDefault="0041531C" w:rsidP="00FD6273">
      <w:pPr>
        <w:spacing w:before="120" w:after="120" w:line="360" w:lineRule="auto"/>
        <w:jc w:val="both"/>
        <w:rPr>
          <w:rFonts w:cs="Times New Roman"/>
          <w:lang w:val="es-ES"/>
        </w:rPr>
      </w:pPr>
      <w:r w:rsidRPr="0041531C">
        <w:rPr>
          <w:rFonts w:cs="Times New Roman"/>
          <w:lang w:val="es-ES"/>
        </w:rPr>
        <w:t>Los datos analizados revelan que, en términos generales, los centros toman en consideración la evaluación y los comentarios proporcionados por los usuarios. Una buena puntuación también recibió el hecho de que los usuarios están involucrados en el proceso de retroalimentación. No solo los usuarios están involucrados en este proceso, sino también otras partes interesadas como profesionales de otras instituciones, nacionales e internacionales, y voluntarios (es decir, 4 puntos). El aspecto que necesita atención futura está relacionado con la promoción de modelos innovadores con usuarios jóvenes.</w:t>
      </w:r>
    </w:p>
    <w:p w14:paraId="141BA989" w14:textId="4F1F8C0D" w:rsidR="001B29DB" w:rsidRPr="00B65C0D" w:rsidRDefault="00B65C0D" w:rsidP="00FD6273">
      <w:pPr>
        <w:spacing w:before="120" w:after="120" w:line="360" w:lineRule="auto"/>
        <w:jc w:val="both"/>
        <w:rPr>
          <w:rFonts w:cs="Times New Roman"/>
          <w:lang w:val="es-ES"/>
        </w:rPr>
      </w:pPr>
      <w:r w:rsidRPr="00B65C0D">
        <w:rPr>
          <w:rFonts w:cs="Times New Roman"/>
          <w:lang w:val="es-ES"/>
        </w:rPr>
        <w:t>La tabla 6 ilustra en detalle los datos relacionados con esta dimensión.</w:t>
      </w:r>
    </w:p>
    <w:tbl>
      <w:tblPr>
        <w:tblStyle w:val="Taulaambquadrcula"/>
        <w:tblW w:w="0" w:type="auto"/>
        <w:tblLook w:val="04A0" w:firstRow="1" w:lastRow="0" w:firstColumn="1" w:lastColumn="0" w:noHBand="0" w:noVBand="1"/>
      </w:tblPr>
      <w:tblGrid>
        <w:gridCol w:w="7252"/>
        <w:gridCol w:w="1242"/>
      </w:tblGrid>
      <w:tr w:rsidR="005A4EB6" w:rsidRPr="00B65C0D" w14:paraId="73EA751B" w14:textId="77777777" w:rsidTr="005A4EB6">
        <w:tc>
          <w:tcPr>
            <w:tcW w:w="0" w:type="auto"/>
            <w:shd w:val="clear" w:color="auto" w:fill="2E74B5" w:themeFill="accent1" w:themeFillShade="BF"/>
            <w:vAlign w:val="center"/>
          </w:tcPr>
          <w:p w14:paraId="0443A485" w14:textId="02B44DEA" w:rsidR="001B29DB" w:rsidRPr="00B65C0D" w:rsidRDefault="00B65C0D" w:rsidP="001B29DB">
            <w:pPr>
              <w:jc w:val="both"/>
              <w:rPr>
                <w:b/>
                <w:color w:val="FFFFFF" w:themeColor="background1"/>
                <w:sz w:val="22"/>
                <w:szCs w:val="22"/>
                <w:lang w:val="es-ES"/>
              </w:rPr>
            </w:pPr>
            <w:r w:rsidRPr="00B65C0D">
              <w:rPr>
                <w:b/>
                <w:color w:val="FFFFFF" w:themeColor="background1"/>
                <w:sz w:val="22"/>
                <w:szCs w:val="22"/>
                <w:lang w:val="es-ES"/>
              </w:rPr>
              <w:t>Í</w:t>
            </w:r>
            <w:r w:rsidR="001B29DB" w:rsidRPr="00B65C0D">
              <w:rPr>
                <w:b/>
                <w:color w:val="FFFFFF" w:themeColor="background1"/>
                <w:sz w:val="22"/>
                <w:szCs w:val="22"/>
                <w:lang w:val="es-ES"/>
              </w:rPr>
              <w:t>tem</w:t>
            </w:r>
          </w:p>
        </w:tc>
        <w:tc>
          <w:tcPr>
            <w:tcW w:w="0" w:type="auto"/>
            <w:shd w:val="clear" w:color="auto" w:fill="2E74B5" w:themeFill="accent1" w:themeFillShade="BF"/>
            <w:vAlign w:val="center"/>
          </w:tcPr>
          <w:p w14:paraId="320B3B30" w14:textId="43FAB8B3" w:rsidR="001B29DB" w:rsidRPr="00B65C0D" w:rsidRDefault="00B65C0D" w:rsidP="001B29DB">
            <w:pPr>
              <w:jc w:val="both"/>
              <w:rPr>
                <w:b/>
                <w:color w:val="FFFFFF" w:themeColor="background1"/>
                <w:sz w:val="22"/>
                <w:szCs w:val="22"/>
                <w:lang w:val="es-ES"/>
              </w:rPr>
            </w:pPr>
            <w:r w:rsidRPr="00B65C0D">
              <w:rPr>
                <w:b/>
                <w:color w:val="FFFFFF" w:themeColor="background1"/>
                <w:sz w:val="22"/>
                <w:szCs w:val="22"/>
                <w:lang w:val="es-ES"/>
              </w:rPr>
              <w:t xml:space="preserve">Promedio de </w:t>
            </w:r>
            <w:r w:rsidR="001B29DB" w:rsidRPr="00B65C0D">
              <w:rPr>
                <w:b/>
                <w:color w:val="FFFFFF" w:themeColor="background1"/>
                <w:sz w:val="22"/>
                <w:szCs w:val="22"/>
                <w:lang w:val="es-ES"/>
              </w:rPr>
              <w:t>5</w:t>
            </w:r>
          </w:p>
        </w:tc>
      </w:tr>
      <w:tr w:rsidR="001B29DB" w:rsidRPr="00B65C0D" w14:paraId="023F58DF" w14:textId="77777777" w:rsidTr="001B29DB">
        <w:tc>
          <w:tcPr>
            <w:tcW w:w="0" w:type="auto"/>
            <w:shd w:val="clear" w:color="auto" w:fill="auto"/>
          </w:tcPr>
          <w:p w14:paraId="049B7064" w14:textId="51C573BA" w:rsidR="001B29DB" w:rsidRPr="00B65C0D" w:rsidRDefault="00B65C0D" w:rsidP="001B29DB">
            <w:pPr>
              <w:jc w:val="both"/>
              <w:rPr>
                <w:sz w:val="22"/>
                <w:szCs w:val="22"/>
                <w:lang w:val="es-ES"/>
              </w:rPr>
            </w:pPr>
            <w:r w:rsidRPr="00B65C0D">
              <w:rPr>
                <w:sz w:val="22"/>
                <w:szCs w:val="22"/>
                <w:lang w:val="es-ES"/>
              </w:rPr>
              <w:t>¿El centro implementa regularmente la evaluación como base para el aprendizaje y la superación personal?</w:t>
            </w:r>
          </w:p>
        </w:tc>
        <w:tc>
          <w:tcPr>
            <w:tcW w:w="0" w:type="auto"/>
            <w:shd w:val="clear" w:color="auto" w:fill="auto"/>
            <w:vAlign w:val="center"/>
          </w:tcPr>
          <w:p w14:paraId="5A336F3D" w14:textId="77777777" w:rsidR="001B29DB" w:rsidRPr="00B65C0D" w:rsidRDefault="001B29DB" w:rsidP="001B29DB">
            <w:pPr>
              <w:jc w:val="both"/>
              <w:rPr>
                <w:sz w:val="22"/>
                <w:szCs w:val="22"/>
                <w:lang w:val="es-ES"/>
              </w:rPr>
            </w:pPr>
            <w:r w:rsidRPr="00B65C0D">
              <w:rPr>
                <w:sz w:val="22"/>
                <w:szCs w:val="22"/>
                <w:lang w:val="es-ES"/>
              </w:rPr>
              <w:t>3.95</w:t>
            </w:r>
          </w:p>
        </w:tc>
      </w:tr>
      <w:tr w:rsidR="001B29DB" w:rsidRPr="00B65C0D" w14:paraId="75FECCE4" w14:textId="77777777" w:rsidTr="001B29DB">
        <w:tc>
          <w:tcPr>
            <w:tcW w:w="0" w:type="auto"/>
            <w:shd w:val="clear" w:color="auto" w:fill="auto"/>
          </w:tcPr>
          <w:p w14:paraId="53411117" w14:textId="16B27F43" w:rsidR="001B29DB" w:rsidRPr="00B65C0D" w:rsidRDefault="00B65C0D" w:rsidP="001B29DB">
            <w:pPr>
              <w:jc w:val="both"/>
              <w:rPr>
                <w:sz w:val="22"/>
                <w:szCs w:val="22"/>
                <w:lang w:val="es-ES"/>
              </w:rPr>
            </w:pPr>
            <w:r w:rsidRPr="00B65C0D">
              <w:rPr>
                <w:sz w:val="22"/>
                <w:szCs w:val="22"/>
                <w:lang w:val="es-ES"/>
              </w:rPr>
              <w:t>¿El centro desarrolla nuevos e innovadores modelos de trabajo juvenil?</w:t>
            </w:r>
          </w:p>
        </w:tc>
        <w:tc>
          <w:tcPr>
            <w:tcW w:w="0" w:type="auto"/>
            <w:shd w:val="clear" w:color="auto" w:fill="auto"/>
            <w:vAlign w:val="center"/>
          </w:tcPr>
          <w:p w14:paraId="02399466" w14:textId="77777777" w:rsidR="001B29DB" w:rsidRPr="00B65C0D" w:rsidRDefault="001B29DB" w:rsidP="001B29DB">
            <w:pPr>
              <w:jc w:val="both"/>
              <w:rPr>
                <w:sz w:val="22"/>
                <w:szCs w:val="22"/>
                <w:lang w:val="es-ES"/>
              </w:rPr>
            </w:pPr>
            <w:r w:rsidRPr="00B65C0D">
              <w:rPr>
                <w:sz w:val="22"/>
                <w:szCs w:val="22"/>
                <w:lang w:val="es-ES"/>
              </w:rPr>
              <w:t>3.39</w:t>
            </w:r>
          </w:p>
        </w:tc>
      </w:tr>
      <w:tr w:rsidR="001B29DB" w:rsidRPr="00B65C0D" w14:paraId="5E4B6802" w14:textId="77777777" w:rsidTr="001B29DB">
        <w:tc>
          <w:tcPr>
            <w:tcW w:w="0" w:type="auto"/>
            <w:shd w:val="clear" w:color="auto" w:fill="auto"/>
          </w:tcPr>
          <w:p w14:paraId="4B073DBE" w14:textId="142EFD59" w:rsidR="001B29DB" w:rsidRPr="00B65C0D" w:rsidRDefault="00B65C0D" w:rsidP="001B29DB">
            <w:pPr>
              <w:jc w:val="both"/>
              <w:rPr>
                <w:sz w:val="22"/>
                <w:szCs w:val="22"/>
                <w:lang w:val="es-ES"/>
              </w:rPr>
            </w:pPr>
            <w:r w:rsidRPr="00B65C0D">
              <w:rPr>
                <w:sz w:val="22"/>
                <w:szCs w:val="22"/>
                <w:lang w:val="es-ES"/>
              </w:rPr>
              <w:t>¿El centro intercambia información con otros actores (profesionales y voluntarios involucrados en el desarrollo del trabajo juvenil a nivel nacional e internacional) del sector juvenil sobre el contenido y la calidad de su trabajo?</w:t>
            </w:r>
          </w:p>
        </w:tc>
        <w:tc>
          <w:tcPr>
            <w:tcW w:w="0" w:type="auto"/>
            <w:shd w:val="clear" w:color="auto" w:fill="auto"/>
            <w:vAlign w:val="center"/>
          </w:tcPr>
          <w:p w14:paraId="6FD8769D" w14:textId="77777777" w:rsidR="001B29DB" w:rsidRPr="00B65C0D" w:rsidRDefault="001B29DB" w:rsidP="001B29DB">
            <w:pPr>
              <w:jc w:val="both"/>
              <w:rPr>
                <w:sz w:val="22"/>
                <w:szCs w:val="22"/>
                <w:lang w:val="es-ES"/>
              </w:rPr>
            </w:pPr>
            <w:r w:rsidRPr="00B65C0D">
              <w:rPr>
                <w:sz w:val="22"/>
                <w:szCs w:val="22"/>
                <w:lang w:val="es-ES"/>
              </w:rPr>
              <w:t>4</w:t>
            </w:r>
          </w:p>
        </w:tc>
      </w:tr>
      <w:tr w:rsidR="001B29DB" w:rsidRPr="00B65C0D" w14:paraId="5C0C754B" w14:textId="77777777" w:rsidTr="001B29DB">
        <w:tc>
          <w:tcPr>
            <w:tcW w:w="0" w:type="auto"/>
            <w:shd w:val="clear" w:color="auto" w:fill="auto"/>
          </w:tcPr>
          <w:p w14:paraId="0DE2020D" w14:textId="2C6DC09D" w:rsidR="001B29DB" w:rsidRPr="00B65C0D" w:rsidRDefault="00B65C0D" w:rsidP="001B29DB">
            <w:pPr>
              <w:jc w:val="both"/>
              <w:rPr>
                <w:sz w:val="22"/>
                <w:szCs w:val="22"/>
                <w:lang w:val="es-ES"/>
              </w:rPr>
            </w:pPr>
            <w:r w:rsidRPr="00B65C0D">
              <w:rPr>
                <w:sz w:val="22"/>
                <w:szCs w:val="22"/>
                <w:lang w:val="es-ES"/>
              </w:rPr>
              <w:t>¿Se solicita a los usuarios del centro que proporcionen evaluaciones y comentarios sobre el servicio prestado por el centro?</w:t>
            </w:r>
          </w:p>
        </w:tc>
        <w:tc>
          <w:tcPr>
            <w:tcW w:w="0" w:type="auto"/>
            <w:vAlign w:val="center"/>
          </w:tcPr>
          <w:p w14:paraId="327560B9" w14:textId="77777777" w:rsidR="001B29DB" w:rsidRPr="00B65C0D" w:rsidRDefault="001B29DB" w:rsidP="001B29DB">
            <w:pPr>
              <w:jc w:val="both"/>
              <w:rPr>
                <w:sz w:val="22"/>
                <w:szCs w:val="22"/>
                <w:lang w:val="es-ES"/>
              </w:rPr>
            </w:pPr>
            <w:r w:rsidRPr="00B65C0D">
              <w:rPr>
                <w:sz w:val="22"/>
                <w:szCs w:val="22"/>
                <w:lang w:val="es-ES"/>
              </w:rPr>
              <w:t>4.13</w:t>
            </w:r>
          </w:p>
        </w:tc>
      </w:tr>
      <w:tr w:rsidR="001B29DB" w:rsidRPr="00B65C0D" w14:paraId="222240EB" w14:textId="77777777" w:rsidTr="001B29DB">
        <w:tc>
          <w:tcPr>
            <w:tcW w:w="0" w:type="auto"/>
          </w:tcPr>
          <w:p w14:paraId="64FCA126" w14:textId="2D476524" w:rsidR="001B29DB" w:rsidRPr="00B65C0D" w:rsidRDefault="00B65C0D" w:rsidP="001B29DB">
            <w:pPr>
              <w:jc w:val="both"/>
              <w:rPr>
                <w:sz w:val="22"/>
                <w:szCs w:val="22"/>
                <w:lang w:val="es-ES"/>
              </w:rPr>
            </w:pPr>
            <w:r w:rsidRPr="00B65C0D">
              <w:rPr>
                <w:sz w:val="22"/>
                <w:szCs w:val="22"/>
                <w:lang w:val="es-ES"/>
              </w:rPr>
              <w:t>¿La administración del centro toma en cuenta las evaluaciones y comentarios de los usuarios para mejorar la calidad del servicio de manera continua?</w:t>
            </w:r>
          </w:p>
        </w:tc>
        <w:tc>
          <w:tcPr>
            <w:tcW w:w="0" w:type="auto"/>
            <w:vAlign w:val="center"/>
          </w:tcPr>
          <w:p w14:paraId="4ABF2604" w14:textId="77777777" w:rsidR="001B29DB" w:rsidRPr="00B65C0D" w:rsidRDefault="001B29DB" w:rsidP="001B29DB">
            <w:pPr>
              <w:jc w:val="both"/>
              <w:rPr>
                <w:sz w:val="22"/>
                <w:szCs w:val="22"/>
                <w:lang w:val="es-ES"/>
              </w:rPr>
            </w:pPr>
            <w:r w:rsidRPr="00B65C0D">
              <w:rPr>
                <w:sz w:val="22"/>
                <w:szCs w:val="22"/>
                <w:lang w:val="es-ES"/>
              </w:rPr>
              <w:t>4.18</w:t>
            </w:r>
          </w:p>
        </w:tc>
      </w:tr>
      <w:tr w:rsidR="001B29DB" w:rsidRPr="00B65C0D" w14:paraId="082E890E" w14:textId="77777777" w:rsidTr="001B29DB">
        <w:tc>
          <w:tcPr>
            <w:tcW w:w="0" w:type="auto"/>
          </w:tcPr>
          <w:p w14:paraId="17214C91" w14:textId="4A1A3E94" w:rsidR="001B29DB" w:rsidRPr="00B65C0D" w:rsidRDefault="00B65C0D" w:rsidP="001B29DB">
            <w:pPr>
              <w:jc w:val="both"/>
              <w:rPr>
                <w:sz w:val="22"/>
                <w:szCs w:val="22"/>
                <w:lang w:val="es-ES"/>
              </w:rPr>
            </w:pPr>
            <w:r w:rsidRPr="00B65C0D">
              <w:rPr>
                <w:sz w:val="22"/>
                <w:szCs w:val="22"/>
                <w:lang w:val="es-ES"/>
              </w:rPr>
              <w:t>¿El centro tiene procedimientos y mecanismos de rendición de cuentas?</w:t>
            </w:r>
          </w:p>
        </w:tc>
        <w:tc>
          <w:tcPr>
            <w:tcW w:w="0" w:type="auto"/>
            <w:vAlign w:val="center"/>
          </w:tcPr>
          <w:p w14:paraId="73831E4E" w14:textId="77777777" w:rsidR="001B29DB" w:rsidRPr="00B65C0D" w:rsidRDefault="001B29DB" w:rsidP="001B29DB">
            <w:pPr>
              <w:jc w:val="both"/>
              <w:rPr>
                <w:sz w:val="22"/>
                <w:szCs w:val="22"/>
                <w:lang w:val="es-ES"/>
              </w:rPr>
            </w:pPr>
            <w:r w:rsidRPr="00B65C0D">
              <w:rPr>
                <w:sz w:val="22"/>
                <w:szCs w:val="22"/>
                <w:lang w:val="es-ES"/>
              </w:rPr>
              <w:t>3.81</w:t>
            </w:r>
          </w:p>
        </w:tc>
      </w:tr>
    </w:tbl>
    <w:p w14:paraId="7C4C9528" w14:textId="7EFFAF3A" w:rsidR="00825539" w:rsidRPr="00B65C0D" w:rsidRDefault="00B65C0D" w:rsidP="00825539">
      <w:pPr>
        <w:spacing w:after="0" w:line="240" w:lineRule="auto"/>
        <w:jc w:val="center"/>
        <w:rPr>
          <w:rFonts w:asciiTheme="majorHAnsi" w:eastAsiaTheme="minorEastAsia" w:hAnsiTheme="majorHAnsi"/>
          <w:iCs/>
          <w:color w:val="000000" w:themeColor="text1"/>
          <w:sz w:val="20"/>
          <w:szCs w:val="20"/>
          <w:lang w:val="es-ES"/>
        </w:rPr>
      </w:pPr>
      <w:r w:rsidRPr="00B65C0D">
        <w:rPr>
          <w:rFonts w:asciiTheme="majorHAnsi" w:eastAsiaTheme="minorEastAsia" w:hAnsiTheme="majorHAnsi"/>
          <w:b/>
          <w:color w:val="2E74B5" w:themeColor="accent1" w:themeShade="BF"/>
          <w:sz w:val="20"/>
          <w:szCs w:val="20"/>
          <w:lang w:val="es-ES"/>
        </w:rPr>
        <w:t xml:space="preserve">Tabla </w:t>
      </w:r>
      <w:r w:rsidR="00825539" w:rsidRPr="005A4EB6">
        <w:rPr>
          <w:rFonts w:asciiTheme="majorHAnsi" w:eastAsiaTheme="minorEastAsia" w:hAnsiTheme="majorHAnsi"/>
          <w:b/>
          <w:color w:val="2E74B5" w:themeColor="accent1" w:themeShade="BF"/>
          <w:sz w:val="20"/>
          <w:szCs w:val="20"/>
          <w:lang w:val="en-US"/>
        </w:rPr>
        <w:fldChar w:fldCharType="begin"/>
      </w:r>
      <w:r w:rsidR="00825539" w:rsidRPr="00B65C0D">
        <w:rPr>
          <w:rFonts w:asciiTheme="majorHAnsi" w:eastAsiaTheme="minorEastAsia" w:hAnsiTheme="majorHAnsi"/>
          <w:b/>
          <w:color w:val="2E74B5" w:themeColor="accent1" w:themeShade="BF"/>
          <w:sz w:val="20"/>
          <w:szCs w:val="20"/>
          <w:lang w:val="es-ES"/>
        </w:rPr>
        <w:instrText xml:space="preserve"> SEQ Table \* ARABIC </w:instrText>
      </w:r>
      <w:r w:rsidR="00825539" w:rsidRPr="005A4EB6">
        <w:rPr>
          <w:rFonts w:asciiTheme="majorHAnsi" w:eastAsiaTheme="minorEastAsia" w:hAnsiTheme="majorHAnsi"/>
          <w:b/>
          <w:color w:val="2E74B5" w:themeColor="accent1" w:themeShade="BF"/>
          <w:sz w:val="20"/>
          <w:szCs w:val="20"/>
          <w:lang w:val="en-US"/>
        </w:rPr>
        <w:fldChar w:fldCharType="separate"/>
      </w:r>
      <w:r w:rsidR="00F3271A" w:rsidRPr="00B65C0D">
        <w:rPr>
          <w:rFonts w:asciiTheme="majorHAnsi" w:eastAsiaTheme="minorEastAsia" w:hAnsiTheme="majorHAnsi"/>
          <w:b/>
          <w:noProof/>
          <w:color w:val="2E74B5" w:themeColor="accent1" w:themeShade="BF"/>
          <w:sz w:val="20"/>
          <w:szCs w:val="20"/>
          <w:lang w:val="es-ES"/>
        </w:rPr>
        <w:t>6</w:t>
      </w:r>
      <w:r w:rsidR="00825539" w:rsidRPr="005A4EB6">
        <w:rPr>
          <w:rFonts w:asciiTheme="majorHAnsi" w:eastAsiaTheme="minorEastAsia" w:hAnsiTheme="majorHAnsi"/>
          <w:b/>
          <w:color w:val="2E74B5" w:themeColor="accent1" w:themeShade="BF"/>
          <w:sz w:val="20"/>
          <w:szCs w:val="20"/>
          <w:lang w:val="en-US"/>
        </w:rPr>
        <w:fldChar w:fldCharType="end"/>
      </w:r>
      <w:r w:rsidR="00825539" w:rsidRPr="00B65C0D">
        <w:rPr>
          <w:rFonts w:asciiTheme="majorHAnsi" w:eastAsiaTheme="minorEastAsia" w:hAnsiTheme="majorHAnsi"/>
          <w:b/>
          <w:color w:val="2E74B5" w:themeColor="accent1" w:themeShade="BF"/>
          <w:sz w:val="20"/>
          <w:szCs w:val="20"/>
          <w:lang w:val="es-ES"/>
        </w:rPr>
        <w:t>:</w:t>
      </w:r>
      <w:r w:rsidR="00825539" w:rsidRPr="00B65C0D">
        <w:rPr>
          <w:rFonts w:asciiTheme="majorHAnsi" w:eastAsiaTheme="minorEastAsia" w:hAnsiTheme="majorHAnsi"/>
          <w:iCs/>
          <w:color w:val="000000" w:themeColor="text1"/>
          <w:sz w:val="20"/>
          <w:szCs w:val="20"/>
          <w:lang w:val="es-ES"/>
        </w:rPr>
        <w:t xml:space="preserve"> </w:t>
      </w:r>
      <w:r w:rsidRPr="00B65C0D">
        <w:rPr>
          <w:rFonts w:asciiTheme="majorHAnsi" w:eastAsiaTheme="minorEastAsia" w:hAnsiTheme="majorHAnsi"/>
          <w:iCs/>
          <w:color w:val="000000" w:themeColor="text1"/>
          <w:sz w:val="20"/>
          <w:szCs w:val="20"/>
          <w:lang w:val="es-ES"/>
        </w:rPr>
        <w:t>Medio de aseguramiento de la calidad.</w:t>
      </w:r>
    </w:p>
    <w:p w14:paraId="21030CC7" w14:textId="77777777" w:rsidR="001B29DB" w:rsidRPr="00B65C0D" w:rsidRDefault="001B29DB" w:rsidP="001B29DB">
      <w:pPr>
        <w:jc w:val="both"/>
        <w:rPr>
          <w:rFonts w:cs="Times New Roman"/>
          <w:b/>
          <w:lang w:val="es-ES"/>
        </w:rPr>
      </w:pPr>
    </w:p>
    <w:p w14:paraId="0D0E01D7" w14:textId="28C13E33" w:rsidR="001B29DB" w:rsidRPr="00FF758C" w:rsidRDefault="00FF758C" w:rsidP="005A4EB6">
      <w:pPr>
        <w:pStyle w:val="Ttol3"/>
        <w:spacing w:before="240" w:after="240"/>
        <w:rPr>
          <w:b/>
          <w:color w:val="2E74B5" w:themeColor="accent1" w:themeShade="BF"/>
          <w:lang w:val="es-ES"/>
        </w:rPr>
      </w:pPr>
      <w:bookmarkStart w:id="11" w:name="_Toc534737706"/>
      <w:r w:rsidRPr="00FF758C">
        <w:rPr>
          <w:b/>
          <w:color w:val="2E74B5" w:themeColor="accent1" w:themeShade="BF"/>
          <w:lang w:val="es-ES"/>
        </w:rPr>
        <w:t>Dimensión: Infraestructura</w:t>
      </w:r>
      <w:bookmarkEnd w:id="11"/>
      <w:r w:rsidR="001B29DB" w:rsidRPr="00FF758C">
        <w:rPr>
          <w:b/>
          <w:color w:val="2E74B5" w:themeColor="accent1" w:themeShade="BF"/>
          <w:lang w:val="es-ES"/>
        </w:rPr>
        <w:t xml:space="preserve"> </w:t>
      </w:r>
    </w:p>
    <w:p w14:paraId="6D695CE2" w14:textId="158C6162" w:rsidR="001B29DB" w:rsidRPr="002677A8" w:rsidRDefault="00FF758C" w:rsidP="00FD6273">
      <w:pPr>
        <w:spacing w:before="120" w:after="120" w:line="360" w:lineRule="auto"/>
        <w:jc w:val="both"/>
        <w:rPr>
          <w:rFonts w:cs="Times New Roman"/>
          <w:lang w:val="es-ES"/>
        </w:rPr>
      </w:pPr>
      <w:r w:rsidRPr="00FF758C">
        <w:rPr>
          <w:rFonts w:cs="Times New Roman"/>
          <w:lang w:val="es-ES"/>
        </w:rPr>
        <w:t>La dimensión relacionada con la infraestructura incluye aspectos relacionados con las instalaciones disponibles en los centros</w:t>
      </w:r>
      <w:r>
        <w:rPr>
          <w:rFonts w:cs="Times New Roman"/>
          <w:lang w:val="es-ES"/>
        </w:rPr>
        <w:t xml:space="preserve">. Como se puede ver en la tabla, </w:t>
      </w:r>
      <w:r w:rsidRPr="00FF758C">
        <w:rPr>
          <w:rFonts w:cs="Times New Roman"/>
          <w:lang w:val="es-ES"/>
        </w:rPr>
        <w:t xml:space="preserve">a continuación, casi todos los encuestados declararon que tienen la infraestructura necesaria para llevar a cabo las actividades. Consideran que las instalaciones son adecuadas para un gran número de </w:t>
      </w:r>
      <w:r w:rsidRPr="00FF758C">
        <w:rPr>
          <w:rFonts w:cs="Times New Roman"/>
          <w:lang w:val="es-ES"/>
        </w:rPr>
        <w:lastRenderedPageBreak/>
        <w:t>participantes y que la infraestructura para actividades internacionales es lo suficientemente buena, especialmente en términos de competencias lingüísticas. Los centros consideran que necesitan mejoras para la interpretación simultánea.</w:t>
      </w:r>
      <w:r w:rsidR="001B29DB" w:rsidRPr="002677A8">
        <w:rPr>
          <w:rFonts w:cs="Times New Roman"/>
          <w:lang w:val="es-ES"/>
        </w:rPr>
        <w:t xml:space="preserve"> </w:t>
      </w:r>
    </w:p>
    <w:tbl>
      <w:tblPr>
        <w:tblStyle w:val="Taulaambquadrcula"/>
        <w:tblW w:w="0" w:type="auto"/>
        <w:tblLook w:val="04A0" w:firstRow="1" w:lastRow="0" w:firstColumn="1" w:lastColumn="0" w:noHBand="0" w:noVBand="1"/>
      </w:tblPr>
      <w:tblGrid>
        <w:gridCol w:w="6815"/>
        <w:gridCol w:w="498"/>
        <w:gridCol w:w="683"/>
        <w:gridCol w:w="498"/>
      </w:tblGrid>
      <w:tr w:rsidR="005A4EB6" w:rsidRPr="002677A8" w14:paraId="3D184511" w14:textId="77777777" w:rsidTr="005A4EB6">
        <w:trPr>
          <w:trHeight w:val="657"/>
        </w:trPr>
        <w:tc>
          <w:tcPr>
            <w:tcW w:w="0" w:type="auto"/>
            <w:shd w:val="clear" w:color="auto" w:fill="2E74B5" w:themeFill="accent1" w:themeFillShade="BF"/>
            <w:vAlign w:val="center"/>
          </w:tcPr>
          <w:p w14:paraId="7E1D4AC0" w14:textId="01C61EE1" w:rsidR="001B29DB" w:rsidRPr="002677A8" w:rsidRDefault="002677A8" w:rsidP="001B29DB">
            <w:pPr>
              <w:jc w:val="both"/>
              <w:rPr>
                <w:b/>
                <w:color w:val="FFFFFF" w:themeColor="background1"/>
                <w:sz w:val="22"/>
                <w:szCs w:val="22"/>
                <w:lang w:val="es-ES"/>
              </w:rPr>
            </w:pPr>
            <w:r w:rsidRPr="002677A8">
              <w:rPr>
                <w:b/>
                <w:color w:val="FFFFFF" w:themeColor="background1"/>
                <w:sz w:val="22"/>
                <w:szCs w:val="22"/>
                <w:lang w:val="es-ES"/>
              </w:rPr>
              <w:t>Í</w:t>
            </w:r>
            <w:r w:rsidR="001B29DB" w:rsidRPr="002677A8">
              <w:rPr>
                <w:b/>
                <w:color w:val="FFFFFF" w:themeColor="background1"/>
                <w:sz w:val="22"/>
                <w:szCs w:val="22"/>
                <w:lang w:val="es-ES"/>
              </w:rPr>
              <w:t>tem</w:t>
            </w:r>
          </w:p>
        </w:tc>
        <w:tc>
          <w:tcPr>
            <w:tcW w:w="0" w:type="auto"/>
            <w:shd w:val="clear" w:color="auto" w:fill="2E74B5" w:themeFill="accent1" w:themeFillShade="BF"/>
            <w:vAlign w:val="center"/>
          </w:tcPr>
          <w:p w14:paraId="44C9A34F" w14:textId="1F7F992C" w:rsidR="001B29DB" w:rsidRPr="002677A8" w:rsidRDefault="002677A8" w:rsidP="001B29DB">
            <w:pPr>
              <w:jc w:val="both"/>
              <w:rPr>
                <w:b/>
                <w:color w:val="FFFFFF" w:themeColor="background1"/>
                <w:sz w:val="22"/>
                <w:szCs w:val="22"/>
                <w:lang w:val="es-ES"/>
              </w:rPr>
            </w:pPr>
            <w:r w:rsidRPr="002677A8">
              <w:rPr>
                <w:b/>
                <w:color w:val="FFFFFF" w:themeColor="background1"/>
                <w:sz w:val="22"/>
                <w:szCs w:val="22"/>
                <w:lang w:val="es-ES"/>
              </w:rPr>
              <w:t>SÍ</w:t>
            </w:r>
          </w:p>
          <w:p w14:paraId="068AD569" w14:textId="77777777" w:rsidR="001B29DB" w:rsidRPr="002677A8" w:rsidRDefault="001B29DB" w:rsidP="001B29DB">
            <w:pPr>
              <w:jc w:val="both"/>
              <w:rPr>
                <w:b/>
                <w:color w:val="FFFFFF" w:themeColor="background1"/>
                <w:sz w:val="22"/>
                <w:szCs w:val="22"/>
                <w:lang w:val="es-ES"/>
              </w:rPr>
            </w:pPr>
            <w:r w:rsidRPr="002677A8">
              <w:rPr>
                <w:b/>
                <w:color w:val="FFFFFF" w:themeColor="background1"/>
                <w:sz w:val="22"/>
                <w:szCs w:val="22"/>
                <w:lang w:val="es-ES"/>
              </w:rPr>
              <w:t>(N)</w:t>
            </w:r>
          </w:p>
        </w:tc>
        <w:tc>
          <w:tcPr>
            <w:tcW w:w="0" w:type="auto"/>
            <w:shd w:val="clear" w:color="auto" w:fill="2E74B5" w:themeFill="accent1" w:themeFillShade="BF"/>
            <w:vAlign w:val="center"/>
          </w:tcPr>
          <w:p w14:paraId="1729CA1B" w14:textId="77777777" w:rsidR="001B29DB" w:rsidRPr="002677A8" w:rsidRDefault="001B29DB" w:rsidP="001B29DB">
            <w:pPr>
              <w:jc w:val="both"/>
              <w:rPr>
                <w:b/>
                <w:color w:val="FFFFFF" w:themeColor="background1"/>
                <w:sz w:val="22"/>
                <w:szCs w:val="22"/>
                <w:lang w:val="es-ES"/>
              </w:rPr>
            </w:pPr>
            <w:r w:rsidRPr="002677A8">
              <w:rPr>
                <w:b/>
                <w:color w:val="FFFFFF" w:themeColor="background1"/>
                <w:sz w:val="22"/>
                <w:szCs w:val="22"/>
                <w:lang w:val="es-ES"/>
              </w:rPr>
              <w:t>NO (N)</w:t>
            </w:r>
          </w:p>
        </w:tc>
        <w:tc>
          <w:tcPr>
            <w:tcW w:w="0" w:type="auto"/>
            <w:shd w:val="clear" w:color="auto" w:fill="2E74B5" w:themeFill="accent1" w:themeFillShade="BF"/>
            <w:vAlign w:val="center"/>
          </w:tcPr>
          <w:p w14:paraId="393B20B0" w14:textId="77777777" w:rsidR="001B29DB" w:rsidRPr="002677A8" w:rsidRDefault="001B29DB" w:rsidP="001B29DB">
            <w:pPr>
              <w:jc w:val="both"/>
              <w:rPr>
                <w:b/>
                <w:color w:val="FFFFFF" w:themeColor="background1"/>
                <w:sz w:val="22"/>
                <w:szCs w:val="22"/>
                <w:lang w:val="es-ES"/>
              </w:rPr>
            </w:pPr>
            <w:r w:rsidRPr="002677A8">
              <w:rPr>
                <w:b/>
                <w:color w:val="FFFFFF" w:themeColor="background1"/>
                <w:sz w:val="22"/>
                <w:szCs w:val="22"/>
                <w:lang w:val="es-ES"/>
              </w:rPr>
              <w:t>NA</w:t>
            </w:r>
          </w:p>
          <w:p w14:paraId="2C61C03A" w14:textId="77777777" w:rsidR="001B29DB" w:rsidRPr="002677A8" w:rsidRDefault="001B29DB" w:rsidP="001B29DB">
            <w:pPr>
              <w:jc w:val="both"/>
              <w:rPr>
                <w:b/>
                <w:color w:val="FFFFFF" w:themeColor="background1"/>
                <w:sz w:val="22"/>
                <w:szCs w:val="22"/>
                <w:lang w:val="es-ES"/>
              </w:rPr>
            </w:pPr>
            <w:r w:rsidRPr="002677A8">
              <w:rPr>
                <w:b/>
                <w:color w:val="FFFFFF" w:themeColor="background1"/>
                <w:sz w:val="22"/>
                <w:szCs w:val="22"/>
                <w:lang w:val="es-ES"/>
              </w:rPr>
              <w:t>(N)</w:t>
            </w:r>
          </w:p>
        </w:tc>
      </w:tr>
      <w:tr w:rsidR="001B29DB" w:rsidRPr="002677A8" w14:paraId="48120802" w14:textId="77777777" w:rsidTr="005A4EB6">
        <w:trPr>
          <w:trHeight w:val="135"/>
        </w:trPr>
        <w:tc>
          <w:tcPr>
            <w:tcW w:w="0" w:type="auto"/>
          </w:tcPr>
          <w:p w14:paraId="671E6867" w14:textId="66BA9264" w:rsidR="001B29DB" w:rsidRPr="002677A8" w:rsidRDefault="002677A8" w:rsidP="001B29DB">
            <w:pPr>
              <w:jc w:val="both"/>
              <w:rPr>
                <w:sz w:val="22"/>
                <w:szCs w:val="22"/>
                <w:lang w:val="es-ES"/>
              </w:rPr>
            </w:pPr>
            <w:r w:rsidRPr="002677A8">
              <w:rPr>
                <w:sz w:val="22"/>
                <w:szCs w:val="22"/>
                <w:lang w:val="es-ES"/>
              </w:rPr>
              <w:t>¿El centro juvenil usa infraestructura adecuada para un gran número de participantes?</w:t>
            </w:r>
          </w:p>
        </w:tc>
        <w:tc>
          <w:tcPr>
            <w:tcW w:w="0" w:type="auto"/>
            <w:shd w:val="clear" w:color="auto" w:fill="DEEAF6" w:themeFill="accent1" w:themeFillTint="33"/>
            <w:vAlign w:val="center"/>
          </w:tcPr>
          <w:p w14:paraId="14981F59" w14:textId="77777777" w:rsidR="001B29DB" w:rsidRPr="002677A8" w:rsidRDefault="001B29DB" w:rsidP="001B29DB">
            <w:pPr>
              <w:jc w:val="both"/>
              <w:rPr>
                <w:b/>
                <w:sz w:val="22"/>
                <w:szCs w:val="22"/>
                <w:lang w:val="es-ES"/>
              </w:rPr>
            </w:pPr>
            <w:r w:rsidRPr="002677A8">
              <w:rPr>
                <w:b/>
                <w:sz w:val="22"/>
                <w:szCs w:val="22"/>
                <w:lang w:val="es-ES"/>
              </w:rPr>
              <w:t>16</w:t>
            </w:r>
          </w:p>
        </w:tc>
        <w:tc>
          <w:tcPr>
            <w:tcW w:w="0" w:type="auto"/>
            <w:vAlign w:val="center"/>
          </w:tcPr>
          <w:p w14:paraId="2AF74A56" w14:textId="77777777" w:rsidR="001B29DB" w:rsidRPr="002677A8" w:rsidRDefault="001B29DB" w:rsidP="001B29DB">
            <w:pPr>
              <w:jc w:val="both"/>
              <w:rPr>
                <w:sz w:val="22"/>
                <w:szCs w:val="22"/>
                <w:lang w:val="es-ES"/>
              </w:rPr>
            </w:pPr>
            <w:r w:rsidRPr="002677A8">
              <w:rPr>
                <w:sz w:val="22"/>
                <w:szCs w:val="22"/>
                <w:lang w:val="es-ES"/>
              </w:rPr>
              <w:t>7</w:t>
            </w:r>
          </w:p>
        </w:tc>
        <w:tc>
          <w:tcPr>
            <w:tcW w:w="0" w:type="auto"/>
            <w:vAlign w:val="center"/>
          </w:tcPr>
          <w:p w14:paraId="6BEB9723" w14:textId="77777777" w:rsidR="001B29DB" w:rsidRPr="002677A8" w:rsidRDefault="001B29DB" w:rsidP="001B29DB">
            <w:pPr>
              <w:jc w:val="both"/>
              <w:rPr>
                <w:sz w:val="22"/>
                <w:szCs w:val="22"/>
                <w:lang w:val="es-ES"/>
              </w:rPr>
            </w:pPr>
            <w:r w:rsidRPr="002677A8">
              <w:rPr>
                <w:sz w:val="22"/>
                <w:szCs w:val="22"/>
                <w:lang w:val="es-ES"/>
              </w:rPr>
              <w:t>0</w:t>
            </w:r>
          </w:p>
        </w:tc>
      </w:tr>
      <w:tr w:rsidR="001B29DB" w:rsidRPr="002677A8" w14:paraId="6EF4E4B4" w14:textId="77777777" w:rsidTr="005A4EB6">
        <w:trPr>
          <w:trHeight w:val="135"/>
        </w:trPr>
        <w:tc>
          <w:tcPr>
            <w:tcW w:w="0" w:type="auto"/>
            <w:shd w:val="clear" w:color="auto" w:fill="auto"/>
          </w:tcPr>
          <w:p w14:paraId="76CA1CF3" w14:textId="340593E1" w:rsidR="001B29DB" w:rsidRPr="002677A8" w:rsidRDefault="002677A8" w:rsidP="001B29DB">
            <w:pPr>
              <w:jc w:val="both"/>
              <w:rPr>
                <w:sz w:val="22"/>
                <w:szCs w:val="22"/>
                <w:lang w:val="es-ES"/>
              </w:rPr>
            </w:pPr>
            <w:r w:rsidRPr="002677A8">
              <w:rPr>
                <w:sz w:val="22"/>
                <w:szCs w:val="22"/>
                <w:lang w:val="es-ES"/>
              </w:rPr>
              <w:t>¿Ofrece el centro facilidades de alojamiento dentro del campus?</w:t>
            </w:r>
          </w:p>
        </w:tc>
        <w:tc>
          <w:tcPr>
            <w:tcW w:w="0" w:type="auto"/>
            <w:shd w:val="clear" w:color="auto" w:fill="DEEAF6" w:themeFill="accent1" w:themeFillTint="33"/>
            <w:vAlign w:val="center"/>
          </w:tcPr>
          <w:p w14:paraId="42C58984" w14:textId="77777777" w:rsidR="001B29DB" w:rsidRPr="002677A8" w:rsidRDefault="001B29DB" w:rsidP="001B29DB">
            <w:pPr>
              <w:jc w:val="both"/>
              <w:rPr>
                <w:b/>
                <w:sz w:val="22"/>
                <w:szCs w:val="22"/>
                <w:lang w:val="es-ES"/>
              </w:rPr>
            </w:pPr>
            <w:r w:rsidRPr="002677A8">
              <w:rPr>
                <w:b/>
                <w:sz w:val="22"/>
                <w:szCs w:val="22"/>
                <w:lang w:val="es-ES"/>
              </w:rPr>
              <w:t>12</w:t>
            </w:r>
          </w:p>
        </w:tc>
        <w:tc>
          <w:tcPr>
            <w:tcW w:w="0" w:type="auto"/>
            <w:shd w:val="clear" w:color="auto" w:fill="auto"/>
            <w:vAlign w:val="center"/>
          </w:tcPr>
          <w:p w14:paraId="2F3974E1" w14:textId="77777777" w:rsidR="001B29DB" w:rsidRPr="002677A8" w:rsidRDefault="001B29DB" w:rsidP="001B29DB">
            <w:pPr>
              <w:jc w:val="both"/>
              <w:rPr>
                <w:sz w:val="22"/>
                <w:szCs w:val="22"/>
                <w:lang w:val="es-ES"/>
              </w:rPr>
            </w:pPr>
            <w:r w:rsidRPr="002677A8">
              <w:rPr>
                <w:sz w:val="22"/>
                <w:szCs w:val="22"/>
                <w:lang w:val="es-ES"/>
              </w:rPr>
              <w:t>11</w:t>
            </w:r>
          </w:p>
        </w:tc>
        <w:tc>
          <w:tcPr>
            <w:tcW w:w="0" w:type="auto"/>
            <w:shd w:val="clear" w:color="auto" w:fill="auto"/>
            <w:vAlign w:val="center"/>
          </w:tcPr>
          <w:p w14:paraId="4A45B31B" w14:textId="77777777" w:rsidR="001B29DB" w:rsidRPr="002677A8" w:rsidRDefault="001B29DB" w:rsidP="001B29DB">
            <w:pPr>
              <w:jc w:val="both"/>
              <w:rPr>
                <w:sz w:val="22"/>
                <w:szCs w:val="22"/>
                <w:lang w:val="es-ES"/>
              </w:rPr>
            </w:pPr>
            <w:r w:rsidRPr="002677A8">
              <w:rPr>
                <w:sz w:val="22"/>
                <w:szCs w:val="22"/>
                <w:lang w:val="es-ES"/>
              </w:rPr>
              <w:t>0</w:t>
            </w:r>
          </w:p>
        </w:tc>
      </w:tr>
      <w:tr w:rsidR="001B29DB" w:rsidRPr="002677A8" w14:paraId="7866FE57" w14:textId="77777777" w:rsidTr="005A4EB6">
        <w:trPr>
          <w:trHeight w:val="135"/>
        </w:trPr>
        <w:tc>
          <w:tcPr>
            <w:tcW w:w="0" w:type="auto"/>
            <w:shd w:val="clear" w:color="auto" w:fill="auto"/>
          </w:tcPr>
          <w:p w14:paraId="43F6BBAF" w14:textId="1C2A50D0" w:rsidR="001B29DB" w:rsidRPr="002677A8" w:rsidRDefault="002677A8" w:rsidP="001B29DB">
            <w:pPr>
              <w:jc w:val="both"/>
              <w:rPr>
                <w:sz w:val="22"/>
                <w:szCs w:val="22"/>
                <w:lang w:val="es-ES"/>
              </w:rPr>
            </w:pPr>
            <w:r w:rsidRPr="002677A8">
              <w:rPr>
                <w:sz w:val="22"/>
                <w:szCs w:val="22"/>
                <w:lang w:val="es-ES"/>
              </w:rPr>
              <w:t>¿Ofrece el centro la infraestructura mínima adecuada para las actividades internacionales [Materiales traducidos]</w:t>
            </w:r>
          </w:p>
        </w:tc>
        <w:tc>
          <w:tcPr>
            <w:tcW w:w="0" w:type="auto"/>
            <w:shd w:val="clear" w:color="auto" w:fill="DEEAF6" w:themeFill="accent1" w:themeFillTint="33"/>
            <w:vAlign w:val="center"/>
          </w:tcPr>
          <w:p w14:paraId="6B8B10CC" w14:textId="77777777" w:rsidR="001B29DB" w:rsidRPr="002677A8" w:rsidRDefault="001B29DB" w:rsidP="001B29DB">
            <w:pPr>
              <w:jc w:val="both"/>
              <w:rPr>
                <w:b/>
                <w:sz w:val="22"/>
                <w:szCs w:val="22"/>
                <w:lang w:val="es-ES"/>
              </w:rPr>
            </w:pPr>
            <w:r w:rsidRPr="002677A8">
              <w:rPr>
                <w:b/>
                <w:sz w:val="22"/>
                <w:szCs w:val="22"/>
                <w:lang w:val="es-ES"/>
              </w:rPr>
              <w:t>13</w:t>
            </w:r>
          </w:p>
        </w:tc>
        <w:tc>
          <w:tcPr>
            <w:tcW w:w="0" w:type="auto"/>
            <w:shd w:val="clear" w:color="auto" w:fill="auto"/>
            <w:vAlign w:val="center"/>
          </w:tcPr>
          <w:p w14:paraId="51105559" w14:textId="77777777" w:rsidR="001B29DB" w:rsidRPr="002677A8" w:rsidRDefault="001B29DB" w:rsidP="001B29DB">
            <w:pPr>
              <w:jc w:val="both"/>
              <w:rPr>
                <w:sz w:val="22"/>
                <w:szCs w:val="22"/>
                <w:lang w:val="es-ES"/>
              </w:rPr>
            </w:pPr>
            <w:r w:rsidRPr="002677A8">
              <w:rPr>
                <w:sz w:val="22"/>
                <w:szCs w:val="22"/>
                <w:lang w:val="es-ES"/>
              </w:rPr>
              <w:t>10</w:t>
            </w:r>
          </w:p>
        </w:tc>
        <w:tc>
          <w:tcPr>
            <w:tcW w:w="0" w:type="auto"/>
            <w:shd w:val="clear" w:color="auto" w:fill="auto"/>
            <w:vAlign w:val="center"/>
          </w:tcPr>
          <w:p w14:paraId="7AA71F41" w14:textId="77777777" w:rsidR="001B29DB" w:rsidRPr="002677A8" w:rsidRDefault="001B29DB" w:rsidP="001B29DB">
            <w:pPr>
              <w:jc w:val="both"/>
              <w:rPr>
                <w:sz w:val="22"/>
                <w:szCs w:val="22"/>
                <w:lang w:val="es-ES"/>
              </w:rPr>
            </w:pPr>
            <w:r w:rsidRPr="002677A8">
              <w:rPr>
                <w:sz w:val="22"/>
                <w:szCs w:val="22"/>
                <w:lang w:val="es-ES"/>
              </w:rPr>
              <w:t>0</w:t>
            </w:r>
          </w:p>
        </w:tc>
      </w:tr>
      <w:tr w:rsidR="001B29DB" w:rsidRPr="002677A8" w14:paraId="53BE9185" w14:textId="77777777" w:rsidTr="005A4EB6">
        <w:trPr>
          <w:trHeight w:val="135"/>
        </w:trPr>
        <w:tc>
          <w:tcPr>
            <w:tcW w:w="0" w:type="auto"/>
            <w:shd w:val="clear" w:color="auto" w:fill="auto"/>
          </w:tcPr>
          <w:p w14:paraId="22384804" w14:textId="7A38EFC6" w:rsidR="001B29DB" w:rsidRPr="002677A8" w:rsidRDefault="002677A8" w:rsidP="001B29DB">
            <w:pPr>
              <w:jc w:val="both"/>
              <w:rPr>
                <w:sz w:val="22"/>
                <w:szCs w:val="22"/>
                <w:lang w:val="es-ES"/>
              </w:rPr>
            </w:pPr>
            <w:r w:rsidRPr="002677A8">
              <w:rPr>
                <w:sz w:val="22"/>
                <w:szCs w:val="22"/>
                <w:lang w:val="es-ES"/>
              </w:rPr>
              <w:t>¿Ofrece el centro una infraestructura mínima adecuada para actividades internacionales [competencias en idiomas extranjeros]</w:t>
            </w:r>
          </w:p>
        </w:tc>
        <w:tc>
          <w:tcPr>
            <w:tcW w:w="0" w:type="auto"/>
            <w:shd w:val="clear" w:color="auto" w:fill="DEEAF6" w:themeFill="accent1" w:themeFillTint="33"/>
            <w:vAlign w:val="center"/>
          </w:tcPr>
          <w:p w14:paraId="642F9765" w14:textId="77777777" w:rsidR="001B29DB" w:rsidRPr="002677A8" w:rsidRDefault="001B29DB" w:rsidP="001B29DB">
            <w:pPr>
              <w:jc w:val="both"/>
              <w:rPr>
                <w:b/>
                <w:sz w:val="22"/>
                <w:szCs w:val="22"/>
                <w:lang w:val="es-ES"/>
              </w:rPr>
            </w:pPr>
            <w:r w:rsidRPr="002677A8">
              <w:rPr>
                <w:b/>
                <w:sz w:val="22"/>
                <w:szCs w:val="22"/>
                <w:lang w:val="es-ES"/>
              </w:rPr>
              <w:t>19</w:t>
            </w:r>
          </w:p>
        </w:tc>
        <w:tc>
          <w:tcPr>
            <w:tcW w:w="0" w:type="auto"/>
            <w:shd w:val="clear" w:color="auto" w:fill="auto"/>
            <w:vAlign w:val="center"/>
          </w:tcPr>
          <w:p w14:paraId="10CFE4A5" w14:textId="77777777" w:rsidR="001B29DB" w:rsidRPr="002677A8" w:rsidRDefault="001B29DB" w:rsidP="001B29DB">
            <w:pPr>
              <w:jc w:val="both"/>
              <w:rPr>
                <w:sz w:val="22"/>
                <w:szCs w:val="22"/>
                <w:lang w:val="es-ES"/>
              </w:rPr>
            </w:pPr>
            <w:r w:rsidRPr="002677A8">
              <w:rPr>
                <w:sz w:val="22"/>
                <w:szCs w:val="22"/>
                <w:lang w:val="es-ES"/>
              </w:rPr>
              <w:t>4</w:t>
            </w:r>
          </w:p>
        </w:tc>
        <w:tc>
          <w:tcPr>
            <w:tcW w:w="0" w:type="auto"/>
            <w:shd w:val="clear" w:color="auto" w:fill="auto"/>
            <w:vAlign w:val="center"/>
          </w:tcPr>
          <w:p w14:paraId="12835773" w14:textId="77777777" w:rsidR="001B29DB" w:rsidRPr="002677A8" w:rsidRDefault="001B29DB" w:rsidP="001B29DB">
            <w:pPr>
              <w:jc w:val="both"/>
              <w:rPr>
                <w:sz w:val="22"/>
                <w:szCs w:val="22"/>
                <w:lang w:val="es-ES"/>
              </w:rPr>
            </w:pPr>
            <w:r w:rsidRPr="002677A8">
              <w:rPr>
                <w:sz w:val="22"/>
                <w:szCs w:val="22"/>
                <w:lang w:val="es-ES"/>
              </w:rPr>
              <w:t>0</w:t>
            </w:r>
          </w:p>
        </w:tc>
      </w:tr>
      <w:tr w:rsidR="001B29DB" w:rsidRPr="002677A8" w14:paraId="3A39E8FA" w14:textId="77777777" w:rsidTr="005A4EB6">
        <w:trPr>
          <w:trHeight w:val="135"/>
        </w:trPr>
        <w:tc>
          <w:tcPr>
            <w:tcW w:w="0" w:type="auto"/>
            <w:shd w:val="clear" w:color="auto" w:fill="auto"/>
          </w:tcPr>
          <w:p w14:paraId="50E184BD" w14:textId="2C1F66D6" w:rsidR="001B29DB" w:rsidRPr="002677A8" w:rsidRDefault="002677A8" w:rsidP="001B29DB">
            <w:pPr>
              <w:jc w:val="both"/>
              <w:rPr>
                <w:sz w:val="22"/>
                <w:szCs w:val="22"/>
                <w:lang w:val="es-ES"/>
              </w:rPr>
            </w:pPr>
            <w:r w:rsidRPr="002677A8">
              <w:rPr>
                <w:sz w:val="22"/>
                <w:szCs w:val="22"/>
                <w:lang w:val="es-ES"/>
              </w:rPr>
              <w:t>¿Ofrece el centro infraestructura mínima adecuada para actividades internacionales [interpretación simultánea]?</w:t>
            </w:r>
          </w:p>
        </w:tc>
        <w:tc>
          <w:tcPr>
            <w:tcW w:w="0" w:type="auto"/>
            <w:shd w:val="clear" w:color="auto" w:fill="auto"/>
            <w:vAlign w:val="center"/>
          </w:tcPr>
          <w:p w14:paraId="76AE364D" w14:textId="77777777" w:rsidR="001B29DB" w:rsidRPr="002677A8" w:rsidRDefault="001B29DB" w:rsidP="001B29DB">
            <w:pPr>
              <w:jc w:val="both"/>
              <w:rPr>
                <w:sz w:val="22"/>
                <w:szCs w:val="22"/>
                <w:lang w:val="es-ES"/>
              </w:rPr>
            </w:pPr>
            <w:r w:rsidRPr="002677A8">
              <w:rPr>
                <w:sz w:val="22"/>
                <w:szCs w:val="22"/>
                <w:lang w:val="es-ES"/>
              </w:rPr>
              <w:t>9</w:t>
            </w:r>
          </w:p>
        </w:tc>
        <w:tc>
          <w:tcPr>
            <w:tcW w:w="0" w:type="auto"/>
            <w:shd w:val="clear" w:color="auto" w:fill="DEEAF6" w:themeFill="accent1" w:themeFillTint="33"/>
            <w:vAlign w:val="center"/>
          </w:tcPr>
          <w:p w14:paraId="14661A8A" w14:textId="77777777" w:rsidR="001B29DB" w:rsidRPr="002677A8" w:rsidRDefault="001B29DB" w:rsidP="001B29DB">
            <w:pPr>
              <w:jc w:val="both"/>
              <w:rPr>
                <w:b/>
                <w:sz w:val="22"/>
                <w:szCs w:val="22"/>
                <w:lang w:val="es-ES"/>
              </w:rPr>
            </w:pPr>
            <w:r w:rsidRPr="002677A8">
              <w:rPr>
                <w:b/>
                <w:sz w:val="22"/>
                <w:szCs w:val="22"/>
                <w:lang w:val="es-ES"/>
              </w:rPr>
              <w:t>14</w:t>
            </w:r>
          </w:p>
        </w:tc>
        <w:tc>
          <w:tcPr>
            <w:tcW w:w="0" w:type="auto"/>
            <w:shd w:val="clear" w:color="auto" w:fill="auto"/>
            <w:vAlign w:val="center"/>
          </w:tcPr>
          <w:p w14:paraId="2C14EFA2" w14:textId="77777777" w:rsidR="001B29DB" w:rsidRPr="002677A8" w:rsidRDefault="001B29DB" w:rsidP="001B29DB">
            <w:pPr>
              <w:jc w:val="both"/>
              <w:rPr>
                <w:sz w:val="22"/>
                <w:szCs w:val="22"/>
                <w:lang w:val="es-ES"/>
              </w:rPr>
            </w:pPr>
            <w:r w:rsidRPr="002677A8">
              <w:rPr>
                <w:sz w:val="22"/>
                <w:szCs w:val="22"/>
                <w:lang w:val="es-ES"/>
              </w:rPr>
              <w:t>0</w:t>
            </w:r>
          </w:p>
        </w:tc>
      </w:tr>
      <w:tr w:rsidR="001B29DB" w:rsidRPr="002677A8" w14:paraId="7627433F" w14:textId="77777777" w:rsidTr="005A4EB6">
        <w:trPr>
          <w:trHeight w:val="135"/>
        </w:trPr>
        <w:tc>
          <w:tcPr>
            <w:tcW w:w="0" w:type="auto"/>
            <w:shd w:val="clear" w:color="auto" w:fill="auto"/>
          </w:tcPr>
          <w:p w14:paraId="5AAB9177" w14:textId="18B8F187" w:rsidR="001B29DB" w:rsidRPr="002677A8" w:rsidRDefault="002677A8" w:rsidP="001B29DB">
            <w:pPr>
              <w:jc w:val="both"/>
              <w:rPr>
                <w:sz w:val="22"/>
                <w:szCs w:val="22"/>
                <w:lang w:val="es-ES"/>
              </w:rPr>
            </w:pPr>
            <w:r w:rsidRPr="002677A8">
              <w:rPr>
                <w:sz w:val="22"/>
                <w:szCs w:val="22"/>
                <w:lang w:val="es-ES"/>
              </w:rPr>
              <w:t>¿Ofrece el centro infraestructura mínima adecuada para actividades internacionales [Otros]</w:t>
            </w:r>
          </w:p>
        </w:tc>
        <w:tc>
          <w:tcPr>
            <w:tcW w:w="0" w:type="auto"/>
            <w:shd w:val="clear" w:color="auto" w:fill="auto"/>
            <w:vAlign w:val="center"/>
          </w:tcPr>
          <w:p w14:paraId="02F8697C" w14:textId="77777777" w:rsidR="001B29DB" w:rsidRPr="002677A8" w:rsidRDefault="001B29DB" w:rsidP="001B29DB">
            <w:pPr>
              <w:jc w:val="both"/>
              <w:rPr>
                <w:sz w:val="22"/>
                <w:szCs w:val="22"/>
                <w:lang w:val="es-ES"/>
              </w:rPr>
            </w:pPr>
            <w:r w:rsidRPr="002677A8">
              <w:rPr>
                <w:sz w:val="22"/>
                <w:szCs w:val="22"/>
                <w:lang w:val="es-ES"/>
              </w:rPr>
              <w:t>5</w:t>
            </w:r>
          </w:p>
        </w:tc>
        <w:tc>
          <w:tcPr>
            <w:tcW w:w="0" w:type="auto"/>
            <w:shd w:val="clear" w:color="auto" w:fill="DEEAF6" w:themeFill="accent1" w:themeFillTint="33"/>
            <w:vAlign w:val="center"/>
          </w:tcPr>
          <w:p w14:paraId="0EF37911" w14:textId="77777777" w:rsidR="001B29DB" w:rsidRPr="002677A8" w:rsidRDefault="001B29DB" w:rsidP="001B29DB">
            <w:pPr>
              <w:jc w:val="both"/>
              <w:rPr>
                <w:b/>
                <w:sz w:val="22"/>
                <w:szCs w:val="22"/>
                <w:lang w:val="es-ES"/>
              </w:rPr>
            </w:pPr>
            <w:r w:rsidRPr="002677A8">
              <w:rPr>
                <w:b/>
                <w:sz w:val="22"/>
                <w:szCs w:val="22"/>
                <w:lang w:val="es-ES"/>
              </w:rPr>
              <w:t>10</w:t>
            </w:r>
          </w:p>
        </w:tc>
        <w:tc>
          <w:tcPr>
            <w:tcW w:w="0" w:type="auto"/>
            <w:shd w:val="clear" w:color="auto" w:fill="auto"/>
            <w:vAlign w:val="center"/>
          </w:tcPr>
          <w:p w14:paraId="2D782B70" w14:textId="77777777" w:rsidR="001B29DB" w:rsidRPr="002677A8" w:rsidRDefault="001B29DB" w:rsidP="001B29DB">
            <w:pPr>
              <w:jc w:val="both"/>
              <w:rPr>
                <w:sz w:val="22"/>
                <w:szCs w:val="22"/>
                <w:lang w:val="es-ES"/>
              </w:rPr>
            </w:pPr>
            <w:r w:rsidRPr="002677A8">
              <w:rPr>
                <w:sz w:val="22"/>
                <w:szCs w:val="22"/>
                <w:lang w:val="es-ES"/>
              </w:rPr>
              <w:t>8</w:t>
            </w:r>
          </w:p>
        </w:tc>
      </w:tr>
    </w:tbl>
    <w:p w14:paraId="5B4BC6BD" w14:textId="24C2BE3A" w:rsidR="00825539" w:rsidRPr="002677A8" w:rsidRDefault="002677A8" w:rsidP="00825539">
      <w:pPr>
        <w:spacing w:after="0" w:line="240" w:lineRule="auto"/>
        <w:jc w:val="center"/>
        <w:rPr>
          <w:rFonts w:asciiTheme="majorHAnsi" w:eastAsiaTheme="minorEastAsia" w:hAnsiTheme="majorHAnsi"/>
          <w:iCs/>
          <w:color w:val="000000" w:themeColor="text1"/>
          <w:sz w:val="20"/>
          <w:szCs w:val="20"/>
          <w:lang w:val="es-ES"/>
        </w:rPr>
      </w:pPr>
      <w:r w:rsidRPr="002677A8">
        <w:rPr>
          <w:rFonts w:asciiTheme="majorHAnsi" w:eastAsiaTheme="minorEastAsia" w:hAnsiTheme="majorHAnsi"/>
          <w:b/>
          <w:color w:val="2E74B5" w:themeColor="accent1" w:themeShade="BF"/>
          <w:sz w:val="20"/>
          <w:szCs w:val="20"/>
          <w:lang w:val="es-ES"/>
        </w:rPr>
        <w:t>Tabla</w:t>
      </w:r>
      <w:r w:rsidR="00825539" w:rsidRPr="002677A8">
        <w:rPr>
          <w:rFonts w:asciiTheme="majorHAnsi" w:eastAsiaTheme="minorEastAsia" w:hAnsiTheme="majorHAnsi"/>
          <w:b/>
          <w:color w:val="2E74B5" w:themeColor="accent1" w:themeShade="BF"/>
          <w:sz w:val="20"/>
          <w:szCs w:val="20"/>
          <w:lang w:val="es-ES"/>
        </w:rPr>
        <w:t xml:space="preserve"> </w:t>
      </w:r>
      <w:r w:rsidR="00825539" w:rsidRPr="005A4EB6">
        <w:rPr>
          <w:rFonts w:asciiTheme="majorHAnsi" w:eastAsiaTheme="minorEastAsia" w:hAnsiTheme="majorHAnsi"/>
          <w:b/>
          <w:color w:val="2E74B5" w:themeColor="accent1" w:themeShade="BF"/>
          <w:sz w:val="20"/>
          <w:szCs w:val="20"/>
          <w:lang w:val="en-US"/>
        </w:rPr>
        <w:fldChar w:fldCharType="begin"/>
      </w:r>
      <w:r w:rsidR="00825539" w:rsidRPr="002677A8">
        <w:rPr>
          <w:rFonts w:asciiTheme="majorHAnsi" w:eastAsiaTheme="minorEastAsia" w:hAnsiTheme="majorHAnsi"/>
          <w:b/>
          <w:color w:val="2E74B5" w:themeColor="accent1" w:themeShade="BF"/>
          <w:sz w:val="20"/>
          <w:szCs w:val="20"/>
          <w:lang w:val="es-ES"/>
        </w:rPr>
        <w:instrText xml:space="preserve"> SEQ Table \* ARABIC </w:instrText>
      </w:r>
      <w:r w:rsidR="00825539" w:rsidRPr="005A4EB6">
        <w:rPr>
          <w:rFonts w:asciiTheme="majorHAnsi" w:eastAsiaTheme="minorEastAsia" w:hAnsiTheme="majorHAnsi"/>
          <w:b/>
          <w:color w:val="2E74B5" w:themeColor="accent1" w:themeShade="BF"/>
          <w:sz w:val="20"/>
          <w:szCs w:val="20"/>
          <w:lang w:val="en-US"/>
        </w:rPr>
        <w:fldChar w:fldCharType="separate"/>
      </w:r>
      <w:r w:rsidR="00F3271A" w:rsidRPr="002677A8">
        <w:rPr>
          <w:rFonts w:asciiTheme="majorHAnsi" w:eastAsiaTheme="minorEastAsia" w:hAnsiTheme="majorHAnsi"/>
          <w:b/>
          <w:noProof/>
          <w:color w:val="2E74B5" w:themeColor="accent1" w:themeShade="BF"/>
          <w:sz w:val="20"/>
          <w:szCs w:val="20"/>
          <w:lang w:val="es-ES"/>
        </w:rPr>
        <w:t>7</w:t>
      </w:r>
      <w:r w:rsidR="00825539" w:rsidRPr="005A4EB6">
        <w:rPr>
          <w:rFonts w:asciiTheme="majorHAnsi" w:eastAsiaTheme="minorEastAsia" w:hAnsiTheme="majorHAnsi"/>
          <w:b/>
          <w:color w:val="2E74B5" w:themeColor="accent1" w:themeShade="BF"/>
          <w:sz w:val="20"/>
          <w:szCs w:val="20"/>
          <w:lang w:val="en-US"/>
        </w:rPr>
        <w:fldChar w:fldCharType="end"/>
      </w:r>
      <w:r w:rsidR="00825539" w:rsidRPr="002677A8">
        <w:rPr>
          <w:rFonts w:asciiTheme="majorHAnsi" w:eastAsiaTheme="minorEastAsia" w:hAnsiTheme="majorHAnsi"/>
          <w:b/>
          <w:color w:val="2E74B5" w:themeColor="accent1" w:themeShade="BF"/>
          <w:sz w:val="20"/>
          <w:szCs w:val="20"/>
          <w:lang w:val="es-ES"/>
        </w:rPr>
        <w:t>:</w:t>
      </w:r>
      <w:r w:rsidR="00825539" w:rsidRPr="002677A8">
        <w:rPr>
          <w:rFonts w:asciiTheme="majorHAnsi" w:eastAsiaTheme="minorEastAsia" w:hAnsiTheme="majorHAnsi"/>
          <w:iCs/>
          <w:color w:val="000000" w:themeColor="text1"/>
          <w:sz w:val="20"/>
          <w:szCs w:val="20"/>
          <w:lang w:val="es-ES"/>
        </w:rPr>
        <w:t xml:space="preserve"> </w:t>
      </w:r>
      <w:r w:rsidRPr="002677A8">
        <w:rPr>
          <w:rFonts w:asciiTheme="majorHAnsi" w:eastAsiaTheme="minorEastAsia" w:hAnsiTheme="majorHAnsi"/>
          <w:iCs/>
          <w:color w:val="000000" w:themeColor="text1"/>
          <w:sz w:val="20"/>
          <w:szCs w:val="20"/>
          <w:lang w:val="es-ES"/>
        </w:rPr>
        <w:t>C</w:t>
      </w:r>
      <w:r>
        <w:rPr>
          <w:rFonts w:asciiTheme="majorHAnsi" w:eastAsiaTheme="minorEastAsia" w:hAnsiTheme="majorHAnsi"/>
          <w:iCs/>
          <w:color w:val="000000" w:themeColor="text1"/>
          <w:sz w:val="20"/>
          <w:szCs w:val="20"/>
          <w:lang w:val="es-ES"/>
        </w:rPr>
        <w:t>entros de infraestructuras. F</w:t>
      </w:r>
      <w:r w:rsidRPr="002677A8">
        <w:rPr>
          <w:rFonts w:asciiTheme="majorHAnsi" w:eastAsiaTheme="minorEastAsia" w:hAnsiTheme="majorHAnsi"/>
          <w:iCs/>
          <w:color w:val="000000" w:themeColor="text1"/>
          <w:sz w:val="20"/>
          <w:szCs w:val="20"/>
          <w:lang w:val="es-ES"/>
        </w:rPr>
        <w:t>recuencias</w:t>
      </w:r>
      <w:r>
        <w:rPr>
          <w:rFonts w:asciiTheme="majorHAnsi" w:eastAsiaTheme="minorEastAsia" w:hAnsiTheme="majorHAnsi"/>
          <w:iCs/>
          <w:color w:val="000000" w:themeColor="text1"/>
          <w:sz w:val="20"/>
          <w:szCs w:val="20"/>
          <w:lang w:val="es-ES"/>
        </w:rPr>
        <w:t>.</w:t>
      </w:r>
    </w:p>
    <w:p w14:paraId="05142E6F" w14:textId="77777777" w:rsidR="001B29DB" w:rsidRPr="002677A8" w:rsidRDefault="001B29DB" w:rsidP="001B29DB">
      <w:pPr>
        <w:jc w:val="both"/>
        <w:rPr>
          <w:b/>
          <w:lang w:val="es-ES"/>
        </w:rPr>
      </w:pPr>
    </w:p>
    <w:p w14:paraId="72460FC5" w14:textId="3FAF80C4" w:rsidR="00D8793E" w:rsidRPr="00A10299" w:rsidRDefault="00A10299" w:rsidP="00D8793E">
      <w:pPr>
        <w:pStyle w:val="Ttol3"/>
        <w:spacing w:before="240" w:after="240"/>
        <w:rPr>
          <w:b/>
          <w:color w:val="2E74B5" w:themeColor="accent1" w:themeShade="BF"/>
          <w:lang w:val="es-ES"/>
        </w:rPr>
      </w:pPr>
      <w:bookmarkStart w:id="12" w:name="_Toc534737707"/>
      <w:r w:rsidRPr="00A10299">
        <w:rPr>
          <w:b/>
          <w:color w:val="2E74B5" w:themeColor="accent1" w:themeShade="BF"/>
          <w:lang w:val="es-ES"/>
        </w:rPr>
        <w:t>Los centros juveniles recibieron apoyo</w:t>
      </w:r>
      <w:bookmarkEnd w:id="12"/>
    </w:p>
    <w:p w14:paraId="04D7E24B" w14:textId="0B86FDAC" w:rsidR="001B29DB" w:rsidRPr="00A10299" w:rsidRDefault="00A10299" w:rsidP="00FD6273">
      <w:pPr>
        <w:spacing w:before="120" w:after="120" w:line="360" w:lineRule="auto"/>
        <w:jc w:val="both"/>
        <w:rPr>
          <w:lang w:val="es-ES"/>
        </w:rPr>
      </w:pPr>
      <w:r w:rsidRPr="00A10299">
        <w:rPr>
          <w:lang w:val="es-ES"/>
        </w:rPr>
        <w:t>En la primera pregunta que abordó el tipo de apoyo ofrecido a los centros, 18 de los 23 participantes dieron las siguientes respuestas:</w:t>
      </w:r>
    </w:p>
    <w:p w14:paraId="6911161C" w14:textId="1F2FBB3F" w:rsidR="001B29DB" w:rsidRPr="00A10299" w:rsidRDefault="00A10299" w:rsidP="00A10299">
      <w:pPr>
        <w:pStyle w:val="Pargrafdellista"/>
        <w:numPr>
          <w:ilvl w:val="0"/>
          <w:numId w:val="4"/>
        </w:numPr>
        <w:jc w:val="both"/>
        <w:rPr>
          <w:sz w:val="22"/>
          <w:szCs w:val="22"/>
          <w:lang w:val="es-ES"/>
        </w:rPr>
      </w:pPr>
      <w:r w:rsidRPr="00A10299">
        <w:rPr>
          <w:sz w:val="22"/>
          <w:szCs w:val="22"/>
          <w:lang w:val="es-ES"/>
        </w:rPr>
        <w:t>Municipio, administración regional (Diputación de Barcelona) y marco de programas europeos (Erasmus +).</w:t>
      </w:r>
    </w:p>
    <w:p w14:paraId="4F8A1939" w14:textId="14628F6B" w:rsidR="001B29DB" w:rsidRPr="00A10299" w:rsidRDefault="00A10299" w:rsidP="00A10299">
      <w:pPr>
        <w:pStyle w:val="Pargrafdellista"/>
        <w:numPr>
          <w:ilvl w:val="0"/>
          <w:numId w:val="4"/>
        </w:numPr>
        <w:jc w:val="both"/>
        <w:rPr>
          <w:sz w:val="22"/>
          <w:szCs w:val="22"/>
          <w:lang w:val="es-ES"/>
        </w:rPr>
      </w:pPr>
      <w:r w:rsidRPr="00A10299">
        <w:rPr>
          <w:sz w:val="22"/>
          <w:szCs w:val="22"/>
          <w:lang w:val="es-ES"/>
        </w:rPr>
        <w:t xml:space="preserve">En el centro juvenil “RISKO”, se está implementando un programa titulado “Centro para el Crecimiento Personal y la Comunicación” para el período 2016 - 2017 y se desarrolló en cooperación con la Municipalidad de </w:t>
      </w:r>
      <w:proofErr w:type="spellStart"/>
      <w:r w:rsidRPr="00A10299">
        <w:rPr>
          <w:sz w:val="22"/>
          <w:szCs w:val="22"/>
          <w:lang w:val="es-ES"/>
        </w:rPr>
        <w:t>Murska</w:t>
      </w:r>
      <w:proofErr w:type="spellEnd"/>
      <w:r w:rsidRPr="00A10299">
        <w:rPr>
          <w:sz w:val="22"/>
          <w:szCs w:val="22"/>
          <w:lang w:val="es-ES"/>
        </w:rPr>
        <w:t xml:space="preserve"> </w:t>
      </w:r>
      <w:proofErr w:type="spellStart"/>
      <w:r w:rsidRPr="00A10299">
        <w:rPr>
          <w:sz w:val="22"/>
          <w:szCs w:val="22"/>
          <w:lang w:val="es-ES"/>
        </w:rPr>
        <w:t>Sobota</w:t>
      </w:r>
      <w:proofErr w:type="spellEnd"/>
      <w:r w:rsidRPr="00A10299">
        <w:rPr>
          <w:sz w:val="22"/>
          <w:szCs w:val="22"/>
          <w:lang w:val="es-ES"/>
        </w:rPr>
        <w:t xml:space="preserve"> y el Centro de Trabajo Social en </w:t>
      </w:r>
      <w:proofErr w:type="spellStart"/>
      <w:r w:rsidRPr="00A10299">
        <w:rPr>
          <w:sz w:val="22"/>
          <w:szCs w:val="22"/>
          <w:lang w:val="es-ES"/>
        </w:rPr>
        <w:t>Murska</w:t>
      </w:r>
      <w:proofErr w:type="spellEnd"/>
      <w:r w:rsidRPr="00A10299">
        <w:rPr>
          <w:sz w:val="22"/>
          <w:szCs w:val="22"/>
          <w:lang w:val="es-ES"/>
        </w:rPr>
        <w:t xml:space="preserve"> </w:t>
      </w:r>
      <w:proofErr w:type="spellStart"/>
      <w:r w:rsidRPr="00A10299">
        <w:rPr>
          <w:sz w:val="22"/>
          <w:szCs w:val="22"/>
          <w:lang w:val="es-ES"/>
        </w:rPr>
        <w:t>Sobota</w:t>
      </w:r>
      <w:proofErr w:type="spellEnd"/>
      <w:r w:rsidRPr="00A10299">
        <w:rPr>
          <w:sz w:val="22"/>
          <w:szCs w:val="22"/>
          <w:lang w:val="es-ES"/>
        </w:rPr>
        <w:t>. Está financiado por el Ministerio de Trabajo, Familia, Asuntos Sociales e Igualdad de Oportunidades de Eslovenia. El programa permite la participación activa de niños, jóvenes y sus familias (sin cargo) y ofrece asesoramiento individual y talleres creativos. El objetivo del programa es mejorar y mejorar las habilidades de comunicación y las competencias sociales de los participantes, mejorar el manejo de las emociones, y también ofrece ayuda para el aprendizaje.</w:t>
      </w:r>
    </w:p>
    <w:p w14:paraId="7FF66C81" w14:textId="6802EFA4" w:rsidR="001B29DB" w:rsidRPr="00A10299" w:rsidRDefault="00A10299" w:rsidP="00A10299">
      <w:pPr>
        <w:pStyle w:val="Pargrafdellista"/>
        <w:numPr>
          <w:ilvl w:val="0"/>
          <w:numId w:val="4"/>
        </w:numPr>
        <w:jc w:val="both"/>
        <w:rPr>
          <w:sz w:val="22"/>
          <w:szCs w:val="22"/>
          <w:lang w:val="es-ES"/>
        </w:rPr>
      </w:pPr>
      <w:r w:rsidRPr="00A10299">
        <w:rPr>
          <w:sz w:val="22"/>
          <w:szCs w:val="22"/>
          <w:lang w:val="es-ES"/>
        </w:rPr>
        <w:t>El centro es un servicio público con apoyo local.</w:t>
      </w:r>
    </w:p>
    <w:p w14:paraId="46D67DAB" w14:textId="77777777" w:rsidR="00A10299" w:rsidRDefault="00A10299" w:rsidP="00A10299">
      <w:pPr>
        <w:pStyle w:val="Pargrafdellista"/>
        <w:numPr>
          <w:ilvl w:val="0"/>
          <w:numId w:val="4"/>
        </w:numPr>
        <w:jc w:val="both"/>
        <w:rPr>
          <w:sz w:val="22"/>
          <w:szCs w:val="22"/>
          <w:lang w:val="es-ES"/>
        </w:rPr>
      </w:pPr>
      <w:r w:rsidRPr="00A10299">
        <w:rPr>
          <w:sz w:val="22"/>
          <w:szCs w:val="22"/>
          <w:lang w:val="es-ES"/>
        </w:rPr>
        <w:t>CESIE coopera con el Municipio de Palermo y la Región de Sicilia</w:t>
      </w:r>
      <w:r>
        <w:rPr>
          <w:sz w:val="22"/>
          <w:szCs w:val="22"/>
          <w:lang w:val="es-ES"/>
        </w:rPr>
        <w:t>.</w:t>
      </w:r>
    </w:p>
    <w:p w14:paraId="3DAE5ED2" w14:textId="3FBC6DE1" w:rsidR="001B29DB" w:rsidRPr="00A10299" w:rsidRDefault="00A10299" w:rsidP="00A10299">
      <w:pPr>
        <w:pStyle w:val="Pargrafdellista"/>
        <w:numPr>
          <w:ilvl w:val="0"/>
          <w:numId w:val="4"/>
        </w:numPr>
        <w:jc w:val="both"/>
        <w:rPr>
          <w:sz w:val="22"/>
          <w:szCs w:val="22"/>
          <w:lang w:val="es-ES"/>
        </w:rPr>
      </w:pPr>
      <w:r w:rsidRPr="00A10299">
        <w:rPr>
          <w:sz w:val="22"/>
          <w:szCs w:val="22"/>
          <w:lang w:val="es-ES"/>
        </w:rPr>
        <w:t>Autoridades locales; La Oficina de la República de Eslovenia (Ministerio de Educación, Ciencia y Deporte) + licitaciones abiertas</w:t>
      </w:r>
      <w:r>
        <w:rPr>
          <w:sz w:val="22"/>
          <w:szCs w:val="22"/>
          <w:lang w:val="es-ES"/>
        </w:rPr>
        <w:t>.</w:t>
      </w:r>
    </w:p>
    <w:p w14:paraId="6578780D" w14:textId="0C6D83CD" w:rsidR="001B29DB" w:rsidRPr="00A10299" w:rsidRDefault="00A10299" w:rsidP="00A10299">
      <w:pPr>
        <w:pStyle w:val="Pargrafdellista"/>
        <w:numPr>
          <w:ilvl w:val="0"/>
          <w:numId w:val="4"/>
        </w:numPr>
        <w:jc w:val="both"/>
        <w:rPr>
          <w:sz w:val="22"/>
          <w:szCs w:val="22"/>
          <w:lang w:val="es-ES"/>
        </w:rPr>
      </w:pPr>
      <w:r w:rsidRPr="00A10299">
        <w:rPr>
          <w:sz w:val="22"/>
          <w:szCs w:val="22"/>
          <w:lang w:val="es-ES"/>
        </w:rPr>
        <w:t>El centro es un órgano de gobierno</w:t>
      </w:r>
      <w:r>
        <w:rPr>
          <w:sz w:val="22"/>
          <w:szCs w:val="22"/>
          <w:lang w:val="es-ES"/>
        </w:rPr>
        <w:t>.</w:t>
      </w:r>
    </w:p>
    <w:p w14:paraId="59A27BCA" w14:textId="373EE465" w:rsidR="001B29DB" w:rsidRPr="00A10299" w:rsidRDefault="00A10299" w:rsidP="00A10299">
      <w:pPr>
        <w:pStyle w:val="Pargrafdellista"/>
        <w:numPr>
          <w:ilvl w:val="0"/>
          <w:numId w:val="4"/>
        </w:numPr>
        <w:jc w:val="both"/>
        <w:rPr>
          <w:sz w:val="22"/>
          <w:szCs w:val="22"/>
          <w:lang w:val="es-ES"/>
        </w:rPr>
      </w:pPr>
      <w:r>
        <w:rPr>
          <w:sz w:val="22"/>
          <w:szCs w:val="22"/>
          <w:lang w:val="es-ES"/>
        </w:rPr>
        <w:t>Los político</w:t>
      </w:r>
      <w:r w:rsidRPr="00A10299">
        <w:rPr>
          <w:sz w:val="22"/>
          <w:szCs w:val="22"/>
          <w:lang w:val="es-ES"/>
        </w:rPr>
        <w:t xml:space="preserve">s locales deciden sobre el beneficio para los centros locales en </w:t>
      </w:r>
      <w:proofErr w:type="spellStart"/>
      <w:r w:rsidRPr="00A10299">
        <w:rPr>
          <w:sz w:val="22"/>
          <w:szCs w:val="22"/>
          <w:lang w:val="es-ES"/>
        </w:rPr>
        <w:t>Jugendhilfeausschuss</w:t>
      </w:r>
      <w:proofErr w:type="spellEnd"/>
      <w:r w:rsidRPr="00A10299">
        <w:rPr>
          <w:sz w:val="22"/>
          <w:szCs w:val="22"/>
          <w:lang w:val="es-ES"/>
        </w:rPr>
        <w:t>.</w:t>
      </w:r>
    </w:p>
    <w:p w14:paraId="4973D1E5" w14:textId="537C7404" w:rsidR="001B29DB" w:rsidRPr="00A10299" w:rsidRDefault="00A10299" w:rsidP="00A10299">
      <w:pPr>
        <w:pStyle w:val="Pargrafdellista"/>
        <w:numPr>
          <w:ilvl w:val="0"/>
          <w:numId w:val="4"/>
        </w:numPr>
        <w:jc w:val="both"/>
        <w:rPr>
          <w:sz w:val="22"/>
          <w:szCs w:val="22"/>
          <w:lang w:val="es-ES"/>
        </w:rPr>
      </w:pPr>
      <w:r w:rsidRPr="00A10299">
        <w:rPr>
          <w:sz w:val="22"/>
          <w:szCs w:val="22"/>
          <w:lang w:val="es-ES"/>
        </w:rPr>
        <w:lastRenderedPageBreak/>
        <w:t xml:space="preserve">Pertenecemos al Consejo Regional de la Juventud de Baja </w:t>
      </w:r>
      <w:proofErr w:type="spellStart"/>
      <w:r w:rsidRPr="00A10299">
        <w:rPr>
          <w:sz w:val="22"/>
          <w:szCs w:val="22"/>
          <w:lang w:val="es-ES"/>
        </w:rPr>
        <w:t>Frankonia</w:t>
      </w:r>
      <w:proofErr w:type="spellEnd"/>
      <w:r w:rsidRPr="00A10299">
        <w:rPr>
          <w:sz w:val="22"/>
          <w:szCs w:val="22"/>
          <w:lang w:val="es-ES"/>
        </w:rPr>
        <w:t xml:space="preserve"> (</w:t>
      </w:r>
      <w:proofErr w:type="spellStart"/>
      <w:r w:rsidRPr="00A10299">
        <w:rPr>
          <w:sz w:val="22"/>
          <w:szCs w:val="22"/>
          <w:lang w:val="es-ES"/>
        </w:rPr>
        <w:t>Bezirksjugendring</w:t>
      </w:r>
      <w:proofErr w:type="spellEnd"/>
      <w:r w:rsidRPr="00A10299">
        <w:rPr>
          <w:sz w:val="22"/>
          <w:szCs w:val="22"/>
          <w:lang w:val="es-ES"/>
        </w:rPr>
        <w:t xml:space="preserve"> </w:t>
      </w:r>
      <w:proofErr w:type="spellStart"/>
      <w:r w:rsidRPr="00A10299">
        <w:rPr>
          <w:sz w:val="22"/>
          <w:szCs w:val="22"/>
          <w:lang w:val="es-ES"/>
        </w:rPr>
        <w:t>Unterfranken</w:t>
      </w:r>
      <w:proofErr w:type="spellEnd"/>
      <w:r w:rsidRPr="00A10299">
        <w:rPr>
          <w:sz w:val="22"/>
          <w:szCs w:val="22"/>
          <w:lang w:val="es-ES"/>
        </w:rPr>
        <w:t>).</w:t>
      </w:r>
    </w:p>
    <w:p w14:paraId="7B480C0A" w14:textId="42D83186" w:rsidR="001B29DB" w:rsidRPr="001B29DB" w:rsidRDefault="00A10299" w:rsidP="00A10299">
      <w:pPr>
        <w:pStyle w:val="Pargrafdellista"/>
        <w:numPr>
          <w:ilvl w:val="0"/>
          <w:numId w:val="4"/>
        </w:numPr>
        <w:jc w:val="both"/>
        <w:rPr>
          <w:sz w:val="22"/>
          <w:szCs w:val="22"/>
          <w:lang w:val="es-ES"/>
        </w:rPr>
      </w:pPr>
      <w:r w:rsidRPr="00A10299">
        <w:rPr>
          <w:sz w:val="22"/>
          <w:szCs w:val="22"/>
          <w:lang w:val="es-ES"/>
        </w:rPr>
        <w:t>Ministerio de Educación y Secretaria de Estado de la Juventud y de Desarrollo.</w:t>
      </w:r>
    </w:p>
    <w:p w14:paraId="1602D146" w14:textId="312657C1" w:rsidR="001B29DB" w:rsidRPr="00DA499F" w:rsidRDefault="00DA499F" w:rsidP="00DA499F">
      <w:pPr>
        <w:pStyle w:val="Pargrafdellista"/>
        <w:numPr>
          <w:ilvl w:val="0"/>
          <w:numId w:val="4"/>
        </w:numPr>
        <w:jc w:val="both"/>
        <w:rPr>
          <w:sz w:val="22"/>
          <w:szCs w:val="22"/>
          <w:lang w:val="es-ES"/>
        </w:rPr>
      </w:pPr>
      <w:r w:rsidRPr="00DA499F">
        <w:rPr>
          <w:sz w:val="22"/>
          <w:szCs w:val="22"/>
          <w:lang w:val="es-ES"/>
        </w:rPr>
        <w:t>Financiado por el Gobierno de la Juventud de Flandes: aquí es necesario hacer un plan estratégico cada 4 años.</w:t>
      </w:r>
    </w:p>
    <w:p w14:paraId="052324CE" w14:textId="4C0C6889" w:rsidR="001B29DB" w:rsidRPr="00DA499F" w:rsidRDefault="00DA499F" w:rsidP="00DA499F">
      <w:pPr>
        <w:pStyle w:val="Pargrafdellista"/>
        <w:numPr>
          <w:ilvl w:val="0"/>
          <w:numId w:val="4"/>
        </w:numPr>
        <w:jc w:val="both"/>
        <w:rPr>
          <w:sz w:val="22"/>
          <w:szCs w:val="22"/>
          <w:lang w:val="es-ES"/>
        </w:rPr>
      </w:pPr>
      <w:r>
        <w:rPr>
          <w:sz w:val="22"/>
          <w:szCs w:val="22"/>
          <w:lang w:val="es-ES"/>
        </w:rPr>
        <w:t>"El centro se beneficia con el</w:t>
      </w:r>
      <w:r w:rsidRPr="00DA499F">
        <w:rPr>
          <w:sz w:val="22"/>
          <w:szCs w:val="22"/>
          <w:lang w:val="es-ES"/>
        </w:rPr>
        <w:t xml:space="preserve"> apoyo de las autoridades locales: apoyo financiero a través del financiamiento basado en proyectos y consulta en el proceso local de toma de decisiones"</w:t>
      </w:r>
      <w:r>
        <w:rPr>
          <w:sz w:val="22"/>
          <w:szCs w:val="22"/>
          <w:lang w:val="es-ES"/>
        </w:rPr>
        <w:t>.</w:t>
      </w:r>
    </w:p>
    <w:p w14:paraId="3047930E" w14:textId="64CF5EC8" w:rsidR="001B29DB" w:rsidRPr="00C31010" w:rsidRDefault="00C31010" w:rsidP="00C31010">
      <w:pPr>
        <w:pStyle w:val="Pargrafdellista"/>
        <w:numPr>
          <w:ilvl w:val="0"/>
          <w:numId w:val="4"/>
        </w:numPr>
        <w:jc w:val="both"/>
        <w:rPr>
          <w:sz w:val="22"/>
          <w:szCs w:val="22"/>
          <w:lang w:val="es-ES"/>
        </w:rPr>
      </w:pPr>
      <w:r w:rsidRPr="00C31010">
        <w:rPr>
          <w:sz w:val="22"/>
          <w:szCs w:val="22"/>
          <w:lang w:val="es-ES"/>
        </w:rPr>
        <w:t>Solo a través de convocatorias abiertas y financiación de proyectos.</w:t>
      </w:r>
    </w:p>
    <w:p w14:paraId="44E15DF9" w14:textId="099613F0" w:rsidR="001B29DB" w:rsidRPr="00C31010" w:rsidRDefault="00C31010" w:rsidP="00C31010">
      <w:pPr>
        <w:pStyle w:val="Pargrafdellista"/>
        <w:numPr>
          <w:ilvl w:val="0"/>
          <w:numId w:val="4"/>
        </w:numPr>
        <w:jc w:val="both"/>
        <w:rPr>
          <w:sz w:val="22"/>
          <w:szCs w:val="22"/>
          <w:lang w:val="es-ES"/>
        </w:rPr>
      </w:pPr>
      <w:r w:rsidRPr="00C31010">
        <w:rPr>
          <w:sz w:val="22"/>
          <w:szCs w:val="22"/>
          <w:lang w:val="es-ES"/>
        </w:rPr>
        <w:t>Financiamiento de programas para servicios juveniles especializados.</w:t>
      </w:r>
    </w:p>
    <w:p w14:paraId="14DEE3CA" w14:textId="7669B176" w:rsidR="001B29DB" w:rsidRPr="00C31010" w:rsidRDefault="00C31010" w:rsidP="00C31010">
      <w:pPr>
        <w:pStyle w:val="Pargrafdellista"/>
        <w:numPr>
          <w:ilvl w:val="0"/>
          <w:numId w:val="4"/>
        </w:numPr>
        <w:jc w:val="both"/>
        <w:rPr>
          <w:sz w:val="22"/>
          <w:szCs w:val="22"/>
          <w:lang w:val="es-ES"/>
        </w:rPr>
      </w:pPr>
      <w:r w:rsidRPr="00C31010">
        <w:rPr>
          <w:sz w:val="22"/>
          <w:szCs w:val="22"/>
          <w:lang w:val="es-ES"/>
        </w:rPr>
        <w:t>Ministerio de Educación.</w:t>
      </w:r>
    </w:p>
    <w:p w14:paraId="45D5770D" w14:textId="7FFC6A41" w:rsidR="001B29DB" w:rsidRPr="00C31010" w:rsidRDefault="00C31010" w:rsidP="00C31010">
      <w:pPr>
        <w:pStyle w:val="Pargrafdellista"/>
        <w:numPr>
          <w:ilvl w:val="0"/>
          <w:numId w:val="4"/>
        </w:numPr>
        <w:jc w:val="both"/>
        <w:rPr>
          <w:sz w:val="22"/>
          <w:szCs w:val="22"/>
          <w:lang w:val="es-ES"/>
        </w:rPr>
      </w:pPr>
      <w:r w:rsidRPr="00C31010">
        <w:rPr>
          <w:sz w:val="22"/>
          <w:szCs w:val="22"/>
          <w:lang w:val="es-ES"/>
        </w:rPr>
        <w:t>Dinero para el centro juvenil por parte del departamento juvenil.</w:t>
      </w:r>
    </w:p>
    <w:p w14:paraId="2945102E" w14:textId="48539768" w:rsidR="001B29DB" w:rsidRPr="00C31010" w:rsidRDefault="00C31010" w:rsidP="00C31010">
      <w:pPr>
        <w:pStyle w:val="Pargrafdellista"/>
        <w:numPr>
          <w:ilvl w:val="0"/>
          <w:numId w:val="4"/>
        </w:numPr>
        <w:jc w:val="both"/>
        <w:rPr>
          <w:sz w:val="22"/>
          <w:szCs w:val="22"/>
          <w:lang w:val="es-ES"/>
        </w:rPr>
      </w:pPr>
      <w:r w:rsidRPr="00C31010">
        <w:rPr>
          <w:sz w:val="22"/>
          <w:szCs w:val="22"/>
          <w:lang w:val="es-ES"/>
        </w:rPr>
        <w:t xml:space="preserve">El Ayuntamiento de </w:t>
      </w:r>
      <w:proofErr w:type="spellStart"/>
      <w:r w:rsidRPr="00C31010">
        <w:rPr>
          <w:sz w:val="22"/>
          <w:szCs w:val="22"/>
          <w:lang w:val="es-ES"/>
        </w:rPr>
        <w:t>Snagov</w:t>
      </w:r>
      <w:proofErr w:type="spellEnd"/>
      <w:r w:rsidRPr="00C31010">
        <w:rPr>
          <w:sz w:val="22"/>
          <w:szCs w:val="22"/>
          <w:lang w:val="es-ES"/>
        </w:rPr>
        <w:t xml:space="preserve"> nos ofrece el espacio donde desplegamos todas las actividades con jóvenes y niños.</w:t>
      </w:r>
    </w:p>
    <w:p w14:paraId="598A821C" w14:textId="77777777" w:rsidR="001B29DB" w:rsidRPr="00C31010" w:rsidRDefault="001B29DB" w:rsidP="001B29DB">
      <w:pPr>
        <w:pStyle w:val="Pargrafdellista"/>
        <w:jc w:val="both"/>
        <w:rPr>
          <w:sz w:val="22"/>
          <w:szCs w:val="22"/>
          <w:lang w:val="es-ES"/>
        </w:rPr>
      </w:pPr>
    </w:p>
    <w:p w14:paraId="31AE5E5D" w14:textId="11E6D8FA" w:rsidR="00D8793E" w:rsidRPr="00765DB8" w:rsidRDefault="00765DB8" w:rsidP="00D8793E">
      <w:pPr>
        <w:pStyle w:val="Ttol3"/>
        <w:spacing w:before="240" w:after="240"/>
        <w:rPr>
          <w:b/>
          <w:color w:val="2E74B5" w:themeColor="accent1" w:themeShade="BF"/>
          <w:lang w:val="es-ES"/>
        </w:rPr>
      </w:pPr>
      <w:bookmarkStart w:id="13" w:name="_Toc534737708"/>
      <w:r w:rsidRPr="00765DB8">
        <w:rPr>
          <w:b/>
          <w:color w:val="2E74B5" w:themeColor="accent1" w:themeShade="BF"/>
          <w:lang w:val="es-ES"/>
        </w:rPr>
        <w:t>Centro juvenil como estructura de inclusión social</w:t>
      </w:r>
      <w:bookmarkEnd w:id="13"/>
    </w:p>
    <w:p w14:paraId="0966E8BC" w14:textId="3FB59E1D" w:rsidR="001B29DB" w:rsidRPr="004C4FEB" w:rsidRDefault="004C4FEB" w:rsidP="00FD6273">
      <w:pPr>
        <w:spacing w:before="120" w:after="120" w:line="360" w:lineRule="auto"/>
        <w:jc w:val="both"/>
        <w:rPr>
          <w:lang w:val="es-ES"/>
        </w:rPr>
      </w:pPr>
      <w:r w:rsidRPr="004C4FEB">
        <w:rPr>
          <w:lang w:val="es-ES"/>
        </w:rPr>
        <w:t>En cuanto a la segunda pregunta abierta que solicita más información sobre cómo se percibe que el centro representa una estructura para la inclusión social de los jóvenes, 16 de 23 responden de la siguiente manera:</w:t>
      </w:r>
    </w:p>
    <w:p w14:paraId="4BFB2AB2" w14:textId="2C6C5DAA" w:rsidR="001B29DB" w:rsidRPr="004C4FEB" w:rsidRDefault="004C4FEB" w:rsidP="004C4FEB">
      <w:pPr>
        <w:pStyle w:val="Pargrafdellista"/>
        <w:numPr>
          <w:ilvl w:val="0"/>
          <w:numId w:val="5"/>
        </w:numPr>
        <w:jc w:val="both"/>
        <w:rPr>
          <w:sz w:val="22"/>
          <w:szCs w:val="22"/>
          <w:lang w:val="es-ES"/>
        </w:rPr>
      </w:pPr>
      <w:r w:rsidRPr="004C4FEB">
        <w:rPr>
          <w:sz w:val="22"/>
          <w:szCs w:val="22"/>
          <w:lang w:val="es-ES"/>
        </w:rPr>
        <w:t>Por ley, cada tarea de los centros juveniles es la inclusión social.</w:t>
      </w:r>
    </w:p>
    <w:p w14:paraId="7DA1C38E" w14:textId="7C785E65" w:rsidR="001B29DB" w:rsidRPr="004C4FEB" w:rsidRDefault="004C4FEB" w:rsidP="004C4FEB">
      <w:pPr>
        <w:pStyle w:val="Pargrafdellista"/>
        <w:numPr>
          <w:ilvl w:val="0"/>
          <w:numId w:val="5"/>
        </w:numPr>
        <w:jc w:val="both"/>
        <w:rPr>
          <w:sz w:val="22"/>
          <w:szCs w:val="22"/>
          <w:lang w:val="es-ES"/>
        </w:rPr>
      </w:pPr>
      <w:r w:rsidRPr="004C4FEB">
        <w:rPr>
          <w:sz w:val="22"/>
          <w:szCs w:val="22"/>
          <w:lang w:val="es-ES"/>
        </w:rPr>
        <w:t>Colaboramos directamente con los servicios sociales municipales brindando apoyo a jóvenes con riesgo de exclusión social o problemas familiares.</w:t>
      </w:r>
    </w:p>
    <w:p w14:paraId="41D81712" w14:textId="14F14C86" w:rsidR="001B29DB" w:rsidRPr="00600BA3" w:rsidRDefault="004C4FEB" w:rsidP="004C4FEB">
      <w:pPr>
        <w:pStyle w:val="Pargrafdellista"/>
        <w:numPr>
          <w:ilvl w:val="0"/>
          <w:numId w:val="5"/>
        </w:numPr>
        <w:jc w:val="both"/>
        <w:rPr>
          <w:sz w:val="22"/>
          <w:szCs w:val="22"/>
          <w:lang w:val="es-ES"/>
        </w:rPr>
      </w:pPr>
      <w:r w:rsidRPr="004C4FEB">
        <w:rPr>
          <w:sz w:val="22"/>
          <w:szCs w:val="22"/>
          <w:lang w:val="es-ES"/>
        </w:rPr>
        <w:t>El centro y sus programas permiten la participación activa de niños, jóvenes y sus familias (sin cargo) y ofrecen talleres creativos de asesoramiento individual, campamentos de verano, etc. Así, los participantes están mejorando sus habilidades de comunicación y competencias sociales.</w:t>
      </w:r>
    </w:p>
    <w:p w14:paraId="19F9EA61" w14:textId="7E9D7B4F" w:rsidR="001B29DB" w:rsidRPr="004C4FEB" w:rsidRDefault="004C4FEB" w:rsidP="004C4FEB">
      <w:pPr>
        <w:pStyle w:val="Pargrafdellista"/>
        <w:numPr>
          <w:ilvl w:val="0"/>
          <w:numId w:val="5"/>
        </w:numPr>
        <w:jc w:val="both"/>
        <w:rPr>
          <w:sz w:val="22"/>
          <w:szCs w:val="22"/>
          <w:lang w:val="es-ES"/>
        </w:rPr>
      </w:pPr>
      <w:r w:rsidRPr="004C4FEB">
        <w:rPr>
          <w:sz w:val="22"/>
          <w:szCs w:val="22"/>
          <w:lang w:val="es-ES"/>
        </w:rPr>
        <w:t>El objetivo principal de CESIE es mejorar la incl</w:t>
      </w:r>
      <w:r>
        <w:rPr>
          <w:sz w:val="22"/>
          <w:szCs w:val="22"/>
          <w:lang w:val="es-ES"/>
        </w:rPr>
        <w:t xml:space="preserve">usión social, especialmente de colectivos </w:t>
      </w:r>
      <w:r w:rsidRPr="004C4FEB">
        <w:rPr>
          <w:sz w:val="22"/>
          <w:szCs w:val="22"/>
          <w:lang w:val="es-ES"/>
        </w:rPr>
        <w:t>marginados.</w:t>
      </w:r>
    </w:p>
    <w:p w14:paraId="23A140BD" w14:textId="69AE0369" w:rsidR="001B29DB" w:rsidRPr="00E17B43" w:rsidRDefault="00E17B43" w:rsidP="00E17B43">
      <w:pPr>
        <w:pStyle w:val="Pargrafdellista"/>
        <w:numPr>
          <w:ilvl w:val="0"/>
          <w:numId w:val="5"/>
        </w:numPr>
        <w:jc w:val="both"/>
        <w:rPr>
          <w:sz w:val="22"/>
          <w:szCs w:val="22"/>
          <w:lang w:val="es-ES"/>
        </w:rPr>
      </w:pPr>
      <w:r w:rsidRPr="00E17B43">
        <w:rPr>
          <w:sz w:val="22"/>
          <w:szCs w:val="22"/>
          <w:lang w:val="es-ES"/>
        </w:rPr>
        <w:t>Uno de los objetivos es dar respuesta a las necesidades de los jóvenes con programas de inclusión social.</w:t>
      </w:r>
    </w:p>
    <w:p w14:paraId="7C3D60A8" w14:textId="7C81EB55" w:rsidR="001B29DB" w:rsidRPr="00E17B43" w:rsidRDefault="00E17B43" w:rsidP="00E17B43">
      <w:pPr>
        <w:pStyle w:val="Pargrafdellista"/>
        <w:numPr>
          <w:ilvl w:val="0"/>
          <w:numId w:val="5"/>
        </w:numPr>
        <w:jc w:val="both"/>
        <w:rPr>
          <w:sz w:val="22"/>
          <w:szCs w:val="22"/>
          <w:lang w:val="es-ES"/>
        </w:rPr>
      </w:pPr>
      <w:r w:rsidRPr="00E17B43">
        <w:rPr>
          <w:sz w:val="22"/>
          <w:szCs w:val="22"/>
          <w:lang w:val="es-ES"/>
        </w:rPr>
        <w:t>"Consejo de expertos</w:t>
      </w:r>
      <w:r w:rsidR="009B7BA3">
        <w:rPr>
          <w:sz w:val="22"/>
          <w:szCs w:val="22"/>
          <w:lang w:val="es-ES"/>
        </w:rPr>
        <w:t>”</w:t>
      </w:r>
      <w:r w:rsidRPr="00E17B43">
        <w:rPr>
          <w:sz w:val="22"/>
          <w:szCs w:val="22"/>
          <w:lang w:val="es-ES"/>
        </w:rPr>
        <w:t>:</w:t>
      </w:r>
    </w:p>
    <w:p w14:paraId="59B2109B" w14:textId="29B4BE54" w:rsidR="001B29DB" w:rsidRPr="00E17B43" w:rsidRDefault="001B29DB" w:rsidP="00825539">
      <w:pPr>
        <w:pStyle w:val="Pargrafdellista"/>
        <w:ind w:left="1134"/>
        <w:jc w:val="both"/>
        <w:rPr>
          <w:sz w:val="22"/>
          <w:szCs w:val="22"/>
          <w:lang w:val="es-ES"/>
        </w:rPr>
      </w:pPr>
      <w:r w:rsidRPr="00E17B43">
        <w:rPr>
          <w:sz w:val="22"/>
          <w:szCs w:val="22"/>
          <w:lang w:val="es-ES"/>
        </w:rPr>
        <w:t>-</w:t>
      </w:r>
      <w:r w:rsidRPr="00E17B43">
        <w:rPr>
          <w:sz w:val="22"/>
          <w:szCs w:val="22"/>
          <w:lang w:val="es-ES"/>
        </w:rPr>
        <w:tab/>
      </w:r>
      <w:r w:rsidR="00E17B43" w:rsidRPr="00E17B43">
        <w:rPr>
          <w:sz w:val="22"/>
          <w:szCs w:val="22"/>
          <w:lang w:val="es-ES"/>
        </w:rPr>
        <w:t>Comité de Jóvenes, (involucrando a jóvenes en el proceso de toma de decisiones)</w:t>
      </w:r>
    </w:p>
    <w:p w14:paraId="1F33E2A7" w14:textId="56AD36B3" w:rsidR="001B29DB" w:rsidRPr="00E17B43" w:rsidRDefault="001B29DB" w:rsidP="00825539">
      <w:pPr>
        <w:pStyle w:val="Pargrafdellista"/>
        <w:ind w:left="1134"/>
        <w:jc w:val="both"/>
        <w:rPr>
          <w:sz w:val="22"/>
          <w:szCs w:val="22"/>
          <w:lang w:val="es-ES"/>
        </w:rPr>
      </w:pPr>
      <w:r w:rsidRPr="00E17B43">
        <w:rPr>
          <w:sz w:val="22"/>
          <w:szCs w:val="22"/>
          <w:lang w:val="es-ES"/>
        </w:rPr>
        <w:t>-</w:t>
      </w:r>
      <w:r w:rsidRPr="00E17B43">
        <w:rPr>
          <w:sz w:val="22"/>
          <w:szCs w:val="22"/>
          <w:lang w:val="es-ES"/>
        </w:rPr>
        <w:tab/>
      </w:r>
      <w:r w:rsidR="00E17B43" w:rsidRPr="00E17B43">
        <w:rPr>
          <w:sz w:val="22"/>
          <w:szCs w:val="22"/>
          <w:lang w:val="es-ES"/>
        </w:rPr>
        <w:t>Comité de Emprendimiento,</w:t>
      </w:r>
    </w:p>
    <w:p w14:paraId="248ADA11" w14:textId="0AA97604" w:rsidR="001B29DB" w:rsidRPr="00E17B43" w:rsidRDefault="001B29DB" w:rsidP="00825539">
      <w:pPr>
        <w:pStyle w:val="Pargrafdellista"/>
        <w:ind w:left="1134"/>
        <w:jc w:val="both"/>
        <w:rPr>
          <w:sz w:val="22"/>
          <w:szCs w:val="22"/>
          <w:lang w:val="es-ES"/>
        </w:rPr>
      </w:pPr>
      <w:r w:rsidRPr="00E17B43">
        <w:rPr>
          <w:sz w:val="22"/>
          <w:szCs w:val="22"/>
          <w:lang w:val="es-ES"/>
        </w:rPr>
        <w:t>-</w:t>
      </w:r>
      <w:r w:rsidRPr="00E17B43">
        <w:rPr>
          <w:sz w:val="22"/>
          <w:szCs w:val="22"/>
          <w:lang w:val="es-ES"/>
        </w:rPr>
        <w:tab/>
      </w:r>
      <w:r w:rsidR="00E17B43" w:rsidRPr="00E17B43">
        <w:rPr>
          <w:sz w:val="22"/>
          <w:szCs w:val="22"/>
          <w:lang w:val="es-ES"/>
        </w:rPr>
        <w:t>Y Comité de Turismo.</w:t>
      </w:r>
    </w:p>
    <w:p w14:paraId="7DDC76E5" w14:textId="02D2D7FF" w:rsidR="001B29DB" w:rsidRPr="00E17B43" w:rsidRDefault="00E17B43" w:rsidP="001B29DB">
      <w:pPr>
        <w:pStyle w:val="Pargrafdellista"/>
        <w:jc w:val="both"/>
        <w:rPr>
          <w:sz w:val="22"/>
          <w:szCs w:val="22"/>
          <w:lang w:val="es-ES"/>
        </w:rPr>
      </w:pPr>
      <w:r w:rsidRPr="00E17B43">
        <w:rPr>
          <w:sz w:val="22"/>
          <w:szCs w:val="22"/>
          <w:lang w:val="es-ES"/>
        </w:rPr>
        <w:t>El comité individual está compuesto por cinco miembros. "Los miembros del Consejo de Expertos son nombrados por el Consejo del Instituto a propuesta del jefe de los expertos internos y externos en el campo de la operación de los Institutos".</w:t>
      </w:r>
    </w:p>
    <w:p w14:paraId="0DCA1C4A" w14:textId="5166049A" w:rsidR="001B29DB" w:rsidRPr="005F4996" w:rsidRDefault="005F4996" w:rsidP="005F4996">
      <w:pPr>
        <w:pStyle w:val="Pargrafdellista"/>
        <w:numPr>
          <w:ilvl w:val="0"/>
          <w:numId w:val="5"/>
        </w:numPr>
        <w:jc w:val="both"/>
        <w:rPr>
          <w:sz w:val="22"/>
          <w:szCs w:val="22"/>
          <w:lang w:val="es-ES"/>
        </w:rPr>
      </w:pPr>
      <w:r w:rsidRPr="005F4996">
        <w:rPr>
          <w:sz w:val="22"/>
          <w:szCs w:val="22"/>
          <w:lang w:val="es-ES"/>
        </w:rPr>
        <w:lastRenderedPageBreak/>
        <w:t>Sí, tenemos asociaciones con asociaciones juveniles y ONG que trabajan en este campo.</w:t>
      </w:r>
    </w:p>
    <w:p w14:paraId="1DAC0858" w14:textId="5E9A68E1" w:rsidR="001B29DB" w:rsidRPr="00600BA3" w:rsidRDefault="005F4996" w:rsidP="005F4996">
      <w:pPr>
        <w:pStyle w:val="Pargrafdellista"/>
        <w:numPr>
          <w:ilvl w:val="0"/>
          <w:numId w:val="5"/>
        </w:numPr>
        <w:jc w:val="both"/>
        <w:rPr>
          <w:sz w:val="22"/>
          <w:szCs w:val="22"/>
          <w:lang w:val="es-ES"/>
        </w:rPr>
      </w:pPr>
      <w:r w:rsidRPr="005F4996">
        <w:rPr>
          <w:sz w:val="22"/>
          <w:szCs w:val="22"/>
          <w:lang w:val="es-ES"/>
        </w:rPr>
        <w:t>Todos son bienvenidos y pueden participar en cada acción. Todo es gratis. Y deciden cómo usar los recursos del centro y obtener responsabilidades para ofrecer acciones e ideas propias para otras personas.</w:t>
      </w:r>
    </w:p>
    <w:p w14:paraId="6BC8DA0E" w14:textId="07E173E8" w:rsidR="001B29DB" w:rsidRPr="005F4996" w:rsidRDefault="005F4996" w:rsidP="005F4996">
      <w:pPr>
        <w:pStyle w:val="Pargrafdellista"/>
        <w:numPr>
          <w:ilvl w:val="0"/>
          <w:numId w:val="5"/>
        </w:numPr>
        <w:jc w:val="both"/>
        <w:rPr>
          <w:sz w:val="22"/>
          <w:szCs w:val="22"/>
          <w:lang w:val="es-ES"/>
        </w:rPr>
      </w:pPr>
      <w:r w:rsidRPr="005F4996">
        <w:rPr>
          <w:sz w:val="22"/>
          <w:szCs w:val="22"/>
          <w:lang w:val="es-ES"/>
        </w:rPr>
        <w:t xml:space="preserve">Nuestro tema principal es la INCLUSIÓN. La mayoría de nuestros trabajadores profesionales, voluntarios y </w:t>
      </w:r>
      <w:r>
        <w:rPr>
          <w:sz w:val="22"/>
          <w:szCs w:val="22"/>
          <w:lang w:val="es-ES"/>
        </w:rPr>
        <w:t>formad</w:t>
      </w:r>
      <w:r w:rsidRPr="005F4996">
        <w:rPr>
          <w:sz w:val="22"/>
          <w:szCs w:val="22"/>
          <w:lang w:val="es-ES"/>
        </w:rPr>
        <w:t>ores tienen antecedentes de migración. También tenemos compañero de trabajo con discapacidad. Uno de nuestros departamentos se llama 'inclusivo' y realizamos talleres sobre inclusión</w:t>
      </w:r>
      <w:r>
        <w:rPr>
          <w:sz w:val="22"/>
          <w:szCs w:val="22"/>
          <w:lang w:val="es-ES"/>
        </w:rPr>
        <w:t>.</w:t>
      </w:r>
    </w:p>
    <w:p w14:paraId="13622CDF" w14:textId="0F85C4F1" w:rsidR="001B29DB" w:rsidRPr="001C4E5B" w:rsidRDefault="001C4E5B" w:rsidP="001C4E5B">
      <w:pPr>
        <w:pStyle w:val="Pargrafdellista"/>
        <w:numPr>
          <w:ilvl w:val="0"/>
          <w:numId w:val="5"/>
        </w:numPr>
        <w:jc w:val="both"/>
        <w:rPr>
          <w:sz w:val="22"/>
          <w:szCs w:val="22"/>
          <w:lang w:val="es-ES"/>
        </w:rPr>
      </w:pPr>
      <w:r w:rsidRPr="001C4E5B">
        <w:rPr>
          <w:sz w:val="22"/>
          <w:szCs w:val="22"/>
          <w:lang w:val="es-ES"/>
        </w:rPr>
        <w:t>La CSO que posee y ejecuta el Centro tiene una política sobre el tema, y ​​el Centro aloja grupos de otras OSC que trabajan específicamente sobre ese tema.</w:t>
      </w:r>
    </w:p>
    <w:p w14:paraId="38601C23" w14:textId="1DCFA449" w:rsidR="001B29DB" w:rsidRPr="001C4E5B" w:rsidRDefault="001C4E5B" w:rsidP="001C4E5B">
      <w:pPr>
        <w:pStyle w:val="Pargrafdellista"/>
        <w:numPr>
          <w:ilvl w:val="0"/>
          <w:numId w:val="5"/>
        </w:numPr>
        <w:jc w:val="both"/>
        <w:rPr>
          <w:sz w:val="22"/>
          <w:szCs w:val="22"/>
          <w:lang w:val="es-ES"/>
        </w:rPr>
      </w:pPr>
      <w:r w:rsidRPr="001C4E5B">
        <w:rPr>
          <w:sz w:val="22"/>
          <w:szCs w:val="22"/>
          <w:lang w:val="es-ES"/>
        </w:rPr>
        <w:t xml:space="preserve">Programa dirigido a jóvenes, </w:t>
      </w:r>
      <w:r>
        <w:rPr>
          <w:sz w:val="22"/>
          <w:szCs w:val="22"/>
          <w:lang w:val="es-ES"/>
        </w:rPr>
        <w:t xml:space="preserve">se destinan </w:t>
      </w:r>
      <w:r w:rsidRPr="001C4E5B">
        <w:rPr>
          <w:sz w:val="22"/>
          <w:szCs w:val="22"/>
          <w:lang w:val="es-ES"/>
        </w:rPr>
        <w:t>espacios juveniles, participación juvenil.</w:t>
      </w:r>
    </w:p>
    <w:p w14:paraId="5A243C3C" w14:textId="32958909" w:rsidR="001B29DB" w:rsidRPr="004961C5" w:rsidRDefault="004961C5" w:rsidP="004961C5">
      <w:pPr>
        <w:pStyle w:val="Pargrafdellista"/>
        <w:numPr>
          <w:ilvl w:val="0"/>
          <w:numId w:val="5"/>
        </w:numPr>
        <w:jc w:val="both"/>
        <w:rPr>
          <w:sz w:val="22"/>
          <w:szCs w:val="22"/>
          <w:lang w:val="es-ES"/>
        </w:rPr>
      </w:pPr>
      <w:r w:rsidRPr="004961C5">
        <w:rPr>
          <w:sz w:val="22"/>
          <w:szCs w:val="22"/>
          <w:lang w:val="es-ES"/>
        </w:rPr>
        <w:t>EL CE</w:t>
      </w:r>
      <w:r w:rsidR="001E1536">
        <w:rPr>
          <w:sz w:val="22"/>
          <w:szCs w:val="22"/>
          <w:lang w:val="es-ES"/>
        </w:rPr>
        <w:t xml:space="preserve">NTRO trabaja en la comunicación, </w:t>
      </w:r>
      <w:r w:rsidRPr="004961C5">
        <w:rPr>
          <w:sz w:val="22"/>
          <w:szCs w:val="22"/>
          <w:lang w:val="es-ES"/>
        </w:rPr>
        <w:t>en la promoción de oportunidades para jóvenes, área d</w:t>
      </w:r>
      <w:r w:rsidR="001E1536">
        <w:rPr>
          <w:sz w:val="22"/>
          <w:szCs w:val="22"/>
          <w:lang w:val="es-ES"/>
        </w:rPr>
        <w:t>edicada</w:t>
      </w:r>
      <w:r w:rsidRPr="004961C5">
        <w:rPr>
          <w:sz w:val="22"/>
          <w:szCs w:val="22"/>
          <w:lang w:val="es-ES"/>
        </w:rPr>
        <w:t xml:space="preserve"> para la capacitación y el mundo del trabajo, las empresas </w:t>
      </w:r>
      <w:r w:rsidR="001E1536">
        <w:rPr>
          <w:sz w:val="22"/>
          <w:szCs w:val="22"/>
          <w:lang w:val="es-ES"/>
        </w:rPr>
        <w:t xml:space="preserve">participan </w:t>
      </w:r>
      <w:r w:rsidRPr="004961C5">
        <w:rPr>
          <w:sz w:val="22"/>
          <w:szCs w:val="22"/>
          <w:lang w:val="es-ES"/>
        </w:rPr>
        <w:t>en la recepción de jóvenes estudiantes para promover orientación y capacitación</w:t>
      </w:r>
      <w:r w:rsidR="001E1536">
        <w:rPr>
          <w:sz w:val="22"/>
          <w:szCs w:val="22"/>
          <w:lang w:val="es-ES"/>
        </w:rPr>
        <w:t>,</w:t>
      </w:r>
      <w:r w:rsidRPr="004961C5">
        <w:rPr>
          <w:sz w:val="22"/>
          <w:szCs w:val="22"/>
          <w:lang w:val="es-ES"/>
        </w:rPr>
        <w:t xml:space="preserve"> Pasantías, red con entidades regionales, escuelas territoriales, Municipio, Empresas.</w:t>
      </w:r>
    </w:p>
    <w:p w14:paraId="0B025710" w14:textId="7276265E" w:rsidR="007B6751" w:rsidRPr="007B6751" w:rsidRDefault="007B6751" w:rsidP="007B6751">
      <w:pPr>
        <w:pStyle w:val="Pargrafdellista"/>
        <w:numPr>
          <w:ilvl w:val="0"/>
          <w:numId w:val="5"/>
        </w:numPr>
        <w:jc w:val="both"/>
        <w:rPr>
          <w:sz w:val="22"/>
          <w:szCs w:val="22"/>
          <w:lang w:val="es-ES"/>
        </w:rPr>
      </w:pPr>
      <w:r w:rsidRPr="007B6751">
        <w:rPr>
          <w:sz w:val="22"/>
          <w:szCs w:val="22"/>
          <w:lang w:val="es-ES"/>
        </w:rPr>
        <w:t xml:space="preserve">Los jóvenes se empoderan de nuestro equipo para organizar su vida diaria dentro y fuera del centro por sí mismos. Creamos reuniones abiertas para recopilar ideas y organizar nuevos talleres junto con los jóvenes. Así que es un centro de jóvenes para jóvenes. Tenemos un aspecto de que todos pueden tener lugar en el centro y las personas de diferentes grupos sociales se aceptan entre sí. Hablamos con los jóvenes también sobre la discriminación y proporcionamos información </w:t>
      </w:r>
      <w:r>
        <w:rPr>
          <w:sz w:val="22"/>
          <w:szCs w:val="22"/>
          <w:lang w:val="es-ES"/>
        </w:rPr>
        <w:t>para que ellos conozca</w:t>
      </w:r>
      <w:r w:rsidRPr="007B6751">
        <w:rPr>
          <w:sz w:val="22"/>
          <w:szCs w:val="22"/>
          <w:lang w:val="es-ES"/>
        </w:rPr>
        <w:t>n los hechos de la vida.</w:t>
      </w:r>
    </w:p>
    <w:p w14:paraId="0309DE38" w14:textId="77777777" w:rsidR="000E093D" w:rsidRPr="000E093D" w:rsidRDefault="000E093D" w:rsidP="000E093D">
      <w:pPr>
        <w:pStyle w:val="Pargrafdellista"/>
        <w:numPr>
          <w:ilvl w:val="0"/>
          <w:numId w:val="5"/>
        </w:numPr>
        <w:jc w:val="both"/>
        <w:rPr>
          <w:sz w:val="22"/>
          <w:szCs w:val="22"/>
          <w:lang w:val="es-ES"/>
        </w:rPr>
      </w:pPr>
      <w:r w:rsidRPr="000E093D">
        <w:rPr>
          <w:sz w:val="22"/>
          <w:szCs w:val="22"/>
          <w:lang w:val="es-ES"/>
        </w:rPr>
        <w:t>El Centro Juvenil reúne a 74 jóvenes y 20 jóvenes voluntarios. Para los jóvenes voluntarios, esto representa una gran oportunidad para desarrollar habilidades sociales, organizativas y de comunicación, que son muy valoradas en nuestra sociedad. Esto representa para los participantes la posibilidad de socializar, conectarse en red, conectarse con otros compañeros y aprender cosas nuevas y desarrollarse.</w:t>
      </w:r>
    </w:p>
    <w:p w14:paraId="15617E63" w14:textId="77777777" w:rsidR="000E093D" w:rsidRPr="000E093D" w:rsidRDefault="000E093D" w:rsidP="000E093D">
      <w:pPr>
        <w:pStyle w:val="Pargrafdellista"/>
        <w:numPr>
          <w:ilvl w:val="0"/>
          <w:numId w:val="5"/>
        </w:numPr>
        <w:jc w:val="both"/>
        <w:rPr>
          <w:sz w:val="22"/>
          <w:szCs w:val="22"/>
          <w:lang w:val="es-ES"/>
        </w:rPr>
      </w:pPr>
      <w:r w:rsidRPr="000E093D">
        <w:rPr>
          <w:sz w:val="22"/>
          <w:szCs w:val="22"/>
          <w:lang w:val="es-ES"/>
        </w:rPr>
        <w:t>Es un lugar para que los jóvenes con diferentes antecedentes sociales, culturales, educativos y económicos puedan pasar su tiempo (juntos) independientemente de sus antecedentes mientras son invitados a tratar a todos por igual y de manera justa. Operamos en un entorno rural y la mayoría de los jóvenes que vienen al centro experimentan diversas situaciones con menos oportunidades.</w:t>
      </w:r>
    </w:p>
    <w:p w14:paraId="188806BF" w14:textId="77777777" w:rsidR="001B29DB" w:rsidRPr="00600BA3" w:rsidRDefault="001B29DB" w:rsidP="001B29DB">
      <w:pPr>
        <w:jc w:val="both"/>
        <w:rPr>
          <w:lang w:val="es-ES"/>
        </w:rPr>
      </w:pPr>
    </w:p>
    <w:p w14:paraId="357791B9" w14:textId="147ED4BA" w:rsidR="00D8793E" w:rsidRPr="00DB4830" w:rsidRDefault="00DB4830" w:rsidP="00D8793E">
      <w:pPr>
        <w:pStyle w:val="Ttol3"/>
        <w:spacing w:before="240" w:after="240"/>
        <w:rPr>
          <w:b/>
          <w:color w:val="2E74B5" w:themeColor="accent1" w:themeShade="BF"/>
          <w:lang w:val="es-ES"/>
        </w:rPr>
      </w:pPr>
      <w:bookmarkStart w:id="14" w:name="_Toc534737709"/>
      <w:r w:rsidRPr="00DB4830">
        <w:rPr>
          <w:b/>
          <w:color w:val="2E74B5" w:themeColor="accent1" w:themeShade="BF"/>
          <w:lang w:val="es-ES"/>
        </w:rPr>
        <w:t>Estructuras de los centros juveniles para promover la inclusión en el mercado laboral</w:t>
      </w:r>
      <w:bookmarkEnd w:id="14"/>
    </w:p>
    <w:p w14:paraId="35CE156D" w14:textId="77777777" w:rsidR="00184E37" w:rsidRDefault="00184E37" w:rsidP="00FD6273">
      <w:pPr>
        <w:spacing w:before="120" w:after="120" w:line="360" w:lineRule="auto"/>
        <w:jc w:val="both"/>
        <w:rPr>
          <w:lang w:val="es-ES"/>
        </w:rPr>
      </w:pPr>
      <w:r w:rsidRPr="00184E37">
        <w:rPr>
          <w:lang w:val="es-ES"/>
        </w:rPr>
        <w:t>En la siguiente pregunta, 12 de 23 brindaron más información sobre las e</w:t>
      </w:r>
      <w:r w:rsidRPr="00184E37">
        <w:rPr>
          <w:b/>
          <w:lang w:val="es-ES"/>
        </w:rPr>
        <w:t>structuras que el centro tiene para promover la inclusión en el mercado laboral</w:t>
      </w:r>
      <w:r w:rsidRPr="00184E37">
        <w:rPr>
          <w:lang w:val="es-ES"/>
        </w:rPr>
        <w:t>; Sus respuestas fueron las siguientes:</w:t>
      </w:r>
    </w:p>
    <w:p w14:paraId="0B093978" w14:textId="77777777" w:rsidR="00184E37" w:rsidRDefault="00184E37" w:rsidP="00184E37">
      <w:pPr>
        <w:pStyle w:val="Pargrafdellista"/>
        <w:numPr>
          <w:ilvl w:val="0"/>
          <w:numId w:val="6"/>
        </w:numPr>
        <w:jc w:val="both"/>
        <w:rPr>
          <w:sz w:val="22"/>
          <w:szCs w:val="22"/>
          <w:lang w:val="es-ES"/>
        </w:rPr>
      </w:pPr>
      <w:r w:rsidRPr="00184E37">
        <w:rPr>
          <w:sz w:val="22"/>
          <w:szCs w:val="22"/>
          <w:lang w:val="es-ES"/>
        </w:rPr>
        <w:lastRenderedPageBreak/>
        <w:t>Tenemos actividades específicas para enseñar a los jóvenes cómo preparar su plan de estudios, cómo contactar con las empresas, estrategias para encontrar un trabajo en Internet, etc.</w:t>
      </w:r>
    </w:p>
    <w:p w14:paraId="07BF3FAD" w14:textId="77777777" w:rsidR="00184E37" w:rsidRDefault="00184E37" w:rsidP="00184E37">
      <w:pPr>
        <w:pStyle w:val="Pargrafdellista"/>
        <w:numPr>
          <w:ilvl w:val="0"/>
          <w:numId w:val="6"/>
        </w:numPr>
        <w:jc w:val="both"/>
        <w:rPr>
          <w:sz w:val="22"/>
          <w:szCs w:val="22"/>
          <w:lang w:val="en-GB"/>
        </w:rPr>
      </w:pPr>
      <w:r w:rsidRPr="00184E37">
        <w:rPr>
          <w:sz w:val="22"/>
          <w:szCs w:val="22"/>
          <w:lang w:val="es-ES"/>
        </w:rPr>
        <w:t>El centro ofrece varios programas no formales para jóvenes desempleados con el fin de mejorar sus habilidades y conocimientos. En 2017, se implementará un programa KA2 Erasmus + para fomentar el espíritu empresarial en el área rural. Los principales grupos destinatarios del proyecto son jóvenes desempleados.</w:t>
      </w:r>
    </w:p>
    <w:p w14:paraId="713AB838" w14:textId="0C3074B4" w:rsidR="001B29DB" w:rsidRPr="00016D7E" w:rsidRDefault="00016D7E" w:rsidP="00016D7E">
      <w:pPr>
        <w:pStyle w:val="Pargrafdellista"/>
        <w:numPr>
          <w:ilvl w:val="0"/>
          <w:numId w:val="6"/>
        </w:numPr>
        <w:jc w:val="both"/>
        <w:rPr>
          <w:sz w:val="22"/>
          <w:szCs w:val="22"/>
          <w:lang w:val="es-ES"/>
        </w:rPr>
      </w:pPr>
      <w:r w:rsidRPr="00016D7E">
        <w:rPr>
          <w:sz w:val="22"/>
          <w:szCs w:val="22"/>
          <w:lang w:val="es-ES"/>
        </w:rPr>
        <w:t>CESIE ofrece diferentes cursos de capacitación y actividades de asesoramiento laboral para ayudar a los jóvenes a ser incluidos en el mercado laboral.</w:t>
      </w:r>
    </w:p>
    <w:p w14:paraId="74BA3B6B" w14:textId="33FB1480" w:rsidR="001B29DB" w:rsidRPr="00016D7E" w:rsidRDefault="00016D7E" w:rsidP="00016D7E">
      <w:pPr>
        <w:pStyle w:val="Pargrafdellista"/>
        <w:numPr>
          <w:ilvl w:val="0"/>
          <w:numId w:val="6"/>
        </w:numPr>
        <w:jc w:val="both"/>
        <w:rPr>
          <w:sz w:val="22"/>
          <w:szCs w:val="22"/>
          <w:lang w:val="es-ES"/>
        </w:rPr>
      </w:pPr>
      <w:r w:rsidRPr="00016D7E">
        <w:rPr>
          <w:sz w:val="22"/>
          <w:szCs w:val="22"/>
          <w:lang w:val="es-ES"/>
        </w:rPr>
        <w:t>Tutoría durante los trabajos de investigación, cómo hacer un CV, etc.</w:t>
      </w:r>
    </w:p>
    <w:p w14:paraId="27867A79" w14:textId="7677B111" w:rsidR="001B29DB" w:rsidRPr="00D95F19" w:rsidRDefault="00D95F19" w:rsidP="00D95F19">
      <w:pPr>
        <w:pStyle w:val="Pargrafdellista"/>
        <w:numPr>
          <w:ilvl w:val="0"/>
          <w:numId w:val="6"/>
        </w:numPr>
        <w:jc w:val="both"/>
        <w:rPr>
          <w:sz w:val="22"/>
          <w:szCs w:val="22"/>
          <w:lang w:val="es-ES"/>
        </w:rPr>
      </w:pPr>
      <w:r w:rsidRPr="00D95F19">
        <w:rPr>
          <w:sz w:val="22"/>
          <w:szCs w:val="22"/>
          <w:lang w:val="es-ES"/>
        </w:rPr>
        <w:t>Ayudamos a postular y hablar sobre trabajos, habilidades y educación.</w:t>
      </w:r>
    </w:p>
    <w:p w14:paraId="6D153E82" w14:textId="2074ACD7" w:rsidR="001B29DB" w:rsidRPr="00D95F19" w:rsidRDefault="00D95F19" w:rsidP="00D95F19">
      <w:pPr>
        <w:pStyle w:val="Pargrafdellista"/>
        <w:numPr>
          <w:ilvl w:val="0"/>
          <w:numId w:val="6"/>
        </w:numPr>
        <w:jc w:val="both"/>
        <w:rPr>
          <w:sz w:val="22"/>
          <w:szCs w:val="22"/>
          <w:lang w:val="es-ES"/>
        </w:rPr>
      </w:pPr>
      <w:r w:rsidRPr="00D95F19">
        <w:rPr>
          <w:sz w:val="22"/>
          <w:szCs w:val="22"/>
          <w:lang w:val="es-ES"/>
        </w:rPr>
        <w:t>Programa a tiempo completo para el abandono escolar temprano, programa de mentores.</w:t>
      </w:r>
    </w:p>
    <w:p w14:paraId="588758CF" w14:textId="77777777" w:rsidR="00D95F19" w:rsidRDefault="00D95F19" w:rsidP="00D95F19">
      <w:pPr>
        <w:pStyle w:val="Pargrafdellista"/>
        <w:numPr>
          <w:ilvl w:val="0"/>
          <w:numId w:val="6"/>
        </w:numPr>
        <w:jc w:val="both"/>
        <w:rPr>
          <w:sz w:val="22"/>
          <w:szCs w:val="22"/>
          <w:lang w:val="es-ES"/>
        </w:rPr>
      </w:pPr>
      <w:r w:rsidRPr="00D95F19">
        <w:rPr>
          <w:sz w:val="22"/>
          <w:szCs w:val="22"/>
          <w:lang w:val="es-ES"/>
        </w:rPr>
        <w:t>Desde 2007 promovemos la diseminación de información para apoyar a los jóvenes y la oportunidad de aprender y realizar prácticas compartiendo el programa Erasmus plus, implementamos una red con empresas para promover prácticas territoriales y nacionales.</w:t>
      </w:r>
    </w:p>
    <w:p w14:paraId="5D15DC80" w14:textId="4D8EF956" w:rsidR="001B29DB" w:rsidRPr="00D95F19" w:rsidRDefault="00D95F19" w:rsidP="00D95F19">
      <w:pPr>
        <w:pStyle w:val="Pargrafdellista"/>
        <w:numPr>
          <w:ilvl w:val="0"/>
          <w:numId w:val="6"/>
        </w:numPr>
        <w:jc w:val="both"/>
        <w:rPr>
          <w:sz w:val="22"/>
          <w:szCs w:val="22"/>
          <w:lang w:val="es-ES"/>
        </w:rPr>
      </w:pPr>
      <w:r w:rsidRPr="00D95F19">
        <w:rPr>
          <w:sz w:val="22"/>
          <w:szCs w:val="22"/>
          <w:lang w:val="es-ES"/>
        </w:rPr>
        <w:t>Si los jóvenes necesitan apoyo para la inclusión en el mercado laboral, les ayudamos a encontrar un trabajo (por ejemplo</w:t>
      </w:r>
      <w:r>
        <w:rPr>
          <w:sz w:val="22"/>
          <w:szCs w:val="22"/>
          <w:lang w:val="es-ES"/>
        </w:rPr>
        <w:t>, escribiendo la solicitud), damos información o vamos</w:t>
      </w:r>
      <w:r w:rsidRPr="00D95F19">
        <w:rPr>
          <w:sz w:val="22"/>
          <w:szCs w:val="22"/>
          <w:lang w:val="es-ES"/>
        </w:rPr>
        <w:t xml:space="preserve"> con ellos al centro de trabajo (</w:t>
      </w:r>
      <w:r w:rsidR="006A576E">
        <w:rPr>
          <w:sz w:val="22"/>
          <w:szCs w:val="22"/>
          <w:lang w:val="es-ES"/>
        </w:rPr>
        <w:t xml:space="preserve">un </w:t>
      </w:r>
      <w:r w:rsidRPr="00D95F19">
        <w:rPr>
          <w:sz w:val="22"/>
          <w:szCs w:val="22"/>
          <w:lang w:val="es-ES"/>
        </w:rPr>
        <w:t>lugar en Alemania</w:t>
      </w:r>
      <w:r>
        <w:rPr>
          <w:sz w:val="22"/>
          <w:szCs w:val="22"/>
          <w:lang w:val="es-ES"/>
        </w:rPr>
        <w:t xml:space="preserve"> donde irá si está desempleado)</w:t>
      </w:r>
      <w:r w:rsidRPr="00D95F19">
        <w:rPr>
          <w:sz w:val="22"/>
          <w:szCs w:val="22"/>
          <w:lang w:val="es-ES"/>
        </w:rPr>
        <w:t>.</w:t>
      </w:r>
    </w:p>
    <w:p w14:paraId="2AB8F6F7" w14:textId="67575CC7" w:rsidR="001B29DB" w:rsidRPr="006A576E" w:rsidRDefault="006A576E" w:rsidP="006A576E">
      <w:pPr>
        <w:pStyle w:val="Pargrafdellista"/>
        <w:numPr>
          <w:ilvl w:val="0"/>
          <w:numId w:val="6"/>
        </w:numPr>
        <w:jc w:val="both"/>
        <w:rPr>
          <w:sz w:val="22"/>
          <w:szCs w:val="22"/>
          <w:lang w:val="es-ES"/>
        </w:rPr>
      </w:pPr>
      <w:r w:rsidRPr="006A576E">
        <w:rPr>
          <w:sz w:val="22"/>
          <w:szCs w:val="22"/>
          <w:lang w:val="es-ES"/>
        </w:rPr>
        <w:t>Primero y para la mayoría, nuestro Centro Juvenil representa un lugar de trabajo para nuestros voluntarios. Cada voluntario tiene una posición clara, una descripción del trabajo, tareas asignadas, un plan de aprendizaje y evaluaciones periódicas. El Centro Juvenil siguió el procedimiento de seguridad para garantizar un entorno correcto y seguro para todos los voluntarios y miembros de A4ACTION.</w:t>
      </w:r>
      <w:r w:rsidR="001B29DB" w:rsidRPr="006A576E">
        <w:rPr>
          <w:sz w:val="22"/>
          <w:szCs w:val="22"/>
          <w:lang w:val="es-ES"/>
        </w:rPr>
        <w:t xml:space="preserve"> </w:t>
      </w:r>
    </w:p>
    <w:p w14:paraId="29C3ABAE" w14:textId="405AAC27" w:rsidR="00DA142D" w:rsidRPr="00DA142D" w:rsidRDefault="00DA142D" w:rsidP="00FD6273">
      <w:pPr>
        <w:spacing w:before="120" w:after="120" w:line="360" w:lineRule="auto"/>
        <w:jc w:val="both"/>
        <w:rPr>
          <w:lang w:val="es-ES"/>
        </w:rPr>
      </w:pPr>
      <w:r>
        <w:rPr>
          <w:lang w:val="es-ES"/>
        </w:rPr>
        <w:t xml:space="preserve">Además, uno </w:t>
      </w:r>
      <w:r w:rsidRPr="00DA142D">
        <w:rPr>
          <w:lang w:val="es-ES"/>
        </w:rPr>
        <w:t>respondió con un significado no aplicable, esta persona es consciente de la ausencia de tales e</w:t>
      </w:r>
      <w:r w:rsidR="004515C4">
        <w:rPr>
          <w:lang w:val="es-ES"/>
        </w:rPr>
        <w:t xml:space="preserve">structuras, y otro respondió </w:t>
      </w:r>
      <w:r w:rsidRPr="00DA142D">
        <w:rPr>
          <w:lang w:val="es-ES"/>
        </w:rPr>
        <w:t xml:space="preserve"> "ver más arriba", que era bastante ambiguo.</w:t>
      </w:r>
    </w:p>
    <w:p w14:paraId="00FA1A5C" w14:textId="77777777" w:rsidR="00D8793E" w:rsidRPr="00600BA3" w:rsidRDefault="00D8793E" w:rsidP="001B29DB">
      <w:pPr>
        <w:jc w:val="both"/>
        <w:rPr>
          <w:lang w:val="es-ES"/>
        </w:rPr>
      </w:pPr>
    </w:p>
    <w:p w14:paraId="15D1F066" w14:textId="43093AA6" w:rsidR="00D8793E" w:rsidRPr="00304190" w:rsidRDefault="00304190" w:rsidP="00D8793E">
      <w:pPr>
        <w:pStyle w:val="Ttol3"/>
        <w:spacing w:before="240" w:after="240"/>
        <w:rPr>
          <w:b/>
          <w:color w:val="2E74B5" w:themeColor="accent1" w:themeShade="BF"/>
          <w:lang w:val="es-ES"/>
        </w:rPr>
      </w:pPr>
      <w:bookmarkStart w:id="15" w:name="_Toc534737710"/>
      <w:r w:rsidRPr="00304190">
        <w:rPr>
          <w:b/>
          <w:color w:val="2E74B5" w:themeColor="accent1" w:themeShade="BF"/>
          <w:lang w:val="es-ES"/>
        </w:rPr>
        <w:t>Actividades de los centros juveniles que involucran a jóvenes</w:t>
      </w:r>
      <w:bookmarkEnd w:id="15"/>
    </w:p>
    <w:p w14:paraId="09BC4587" w14:textId="77777777" w:rsidR="008D17CB" w:rsidRDefault="008D17CB" w:rsidP="00FD6273">
      <w:pPr>
        <w:spacing w:before="120" w:after="120" w:line="360" w:lineRule="auto"/>
        <w:jc w:val="both"/>
        <w:rPr>
          <w:lang w:val="es-ES"/>
        </w:rPr>
      </w:pPr>
      <w:r w:rsidRPr="008D17CB">
        <w:rPr>
          <w:lang w:val="es-ES"/>
        </w:rPr>
        <w:t>La cuarta pregunta fue solicitar a los participantes que den algunos ejemplos de actividades que involucren a jóvenes y 16 respondieron:</w:t>
      </w:r>
    </w:p>
    <w:p w14:paraId="4E233EC6" w14:textId="45F244DE" w:rsidR="001B29DB" w:rsidRPr="00600BA3" w:rsidRDefault="008D17CB" w:rsidP="008D17CB">
      <w:pPr>
        <w:pStyle w:val="Pargrafdellista"/>
        <w:numPr>
          <w:ilvl w:val="0"/>
          <w:numId w:val="7"/>
        </w:numPr>
        <w:jc w:val="both"/>
        <w:rPr>
          <w:sz w:val="22"/>
          <w:szCs w:val="22"/>
          <w:lang w:val="es-ES"/>
        </w:rPr>
      </w:pPr>
      <w:r w:rsidRPr="008D17CB">
        <w:rPr>
          <w:sz w:val="22"/>
          <w:szCs w:val="22"/>
          <w:lang w:val="es-ES"/>
        </w:rPr>
        <w:t>Todas las actividades se desarrollan con jóvenes. En base a las necesidades de los usuarios del centro juvenil desarrollamos actividades.</w:t>
      </w:r>
    </w:p>
    <w:p w14:paraId="392C164C" w14:textId="2444A336" w:rsidR="001B29DB" w:rsidRPr="008D17CB" w:rsidRDefault="008D17CB" w:rsidP="008D17CB">
      <w:pPr>
        <w:pStyle w:val="Pargrafdellista"/>
        <w:numPr>
          <w:ilvl w:val="0"/>
          <w:numId w:val="7"/>
        </w:numPr>
        <w:jc w:val="both"/>
        <w:rPr>
          <w:sz w:val="22"/>
          <w:szCs w:val="22"/>
          <w:lang w:val="es-ES"/>
        </w:rPr>
      </w:pPr>
      <w:r w:rsidRPr="008D17CB">
        <w:rPr>
          <w:sz w:val="22"/>
          <w:szCs w:val="22"/>
          <w:lang w:val="es-ES"/>
        </w:rPr>
        <w:t>Colaboración con otras instituciones que trabajan con jóvenes (bachillerato, "</w:t>
      </w:r>
      <w:proofErr w:type="spellStart"/>
      <w:r w:rsidRPr="008D17CB">
        <w:rPr>
          <w:sz w:val="22"/>
          <w:szCs w:val="22"/>
          <w:lang w:val="es-ES"/>
        </w:rPr>
        <w:t>esplai</w:t>
      </w:r>
      <w:proofErr w:type="spellEnd"/>
      <w:r w:rsidRPr="008D17CB">
        <w:rPr>
          <w:sz w:val="22"/>
          <w:szCs w:val="22"/>
          <w:lang w:val="es-ES"/>
        </w:rPr>
        <w:t>" y entidades juveniles.</w:t>
      </w:r>
    </w:p>
    <w:p w14:paraId="6B603407" w14:textId="62FDF013" w:rsidR="001B29DB" w:rsidRPr="008D17CB" w:rsidRDefault="008D17CB" w:rsidP="008D17CB">
      <w:pPr>
        <w:pStyle w:val="Pargrafdellista"/>
        <w:numPr>
          <w:ilvl w:val="0"/>
          <w:numId w:val="7"/>
        </w:numPr>
        <w:jc w:val="both"/>
        <w:rPr>
          <w:sz w:val="22"/>
          <w:szCs w:val="22"/>
          <w:lang w:val="es-ES"/>
        </w:rPr>
      </w:pPr>
      <w:r w:rsidRPr="008D17CB">
        <w:rPr>
          <w:sz w:val="22"/>
          <w:szCs w:val="22"/>
          <w:lang w:val="es-ES"/>
        </w:rPr>
        <w:t>CESIE tiene varios proyectos relacionados con la inclusión social de los jóvenes (consulte nuestro sitio web).</w:t>
      </w:r>
    </w:p>
    <w:p w14:paraId="64B8E940" w14:textId="3D7A1F3F" w:rsidR="001B29DB" w:rsidRPr="00B37520" w:rsidRDefault="00B37520" w:rsidP="00B37520">
      <w:pPr>
        <w:pStyle w:val="Pargrafdellista"/>
        <w:numPr>
          <w:ilvl w:val="0"/>
          <w:numId w:val="7"/>
        </w:numPr>
        <w:jc w:val="both"/>
        <w:rPr>
          <w:sz w:val="22"/>
          <w:szCs w:val="22"/>
          <w:lang w:val="es-ES"/>
        </w:rPr>
      </w:pPr>
      <w:r w:rsidRPr="00B37520">
        <w:rPr>
          <w:sz w:val="22"/>
          <w:szCs w:val="22"/>
          <w:lang w:val="es-ES"/>
        </w:rPr>
        <w:lastRenderedPageBreak/>
        <w:t>El diseño del PLJ intenta dar respuesta a todas las preguntas sobre los jóvenes.</w:t>
      </w:r>
    </w:p>
    <w:p w14:paraId="24D92E11" w14:textId="316890C9" w:rsidR="001B29DB" w:rsidRPr="00B37520" w:rsidRDefault="00B37520" w:rsidP="00B37520">
      <w:pPr>
        <w:pStyle w:val="Pargrafdellista"/>
        <w:numPr>
          <w:ilvl w:val="0"/>
          <w:numId w:val="7"/>
        </w:numPr>
        <w:jc w:val="both"/>
        <w:rPr>
          <w:sz w:val="22"/>
          <w:szCs w:val="22"/>
          <w:lang w:val="es-ES"/>
        </w:rPr>
      </w:pPr>
      <w:r w:rsidRPr="00B37520">
        <w:rPr>
          <w:sz w:val="22"/>
          <w:szCs w:val="22"/>
          <w:lang w:val="es-ES"/>
        </w:rPr>
        <w:t>Involucrar a los jóvenes en la planificación y ejecución de actividades, establecer redes con ONG e instituciones locales.</w:t>
      </w:r>
    </w:p>
    <w:p w14:paraId="3AC918A5" w14:textId="4C43D9D8" w:rsidR="001B29DB" w:rsidRPr="00B83A90" w:rsidRDefault="00B83A90" w:rsidP="00B83A90">
      <w:pPr>
        <w:pStyle w:val="Pargrafdellista"/>
        <w:numPr>
          <w:ilvl w:val="0"/>
          <w:numId w:val="7"/>
        </w:numPr>
        <w:jc w:val="both"/>
        <w:rPr>
          <w:sz w:val="22"/>
          <w:szCs w:val="22"/>
          <w:lang w:val="es-ES"/>
        </w:rPr>
      </w:pPr>
      <w:r w:rsidRPr="00B83A90">
        <w:rPr>
          <w:sz w:val="22"/>
          <w:szCs w:val="22"/>
          <w:lang w:val="es-ES"/>
        </w:rPr>
        <w:t>Actividades en educación no formal, democracia, ciudadanía, derechos humanos.</w:t>
      </w:r>
    </w:p>
    <w:p w14:paraId="21B83FF6" w14:textId="3A60770C" w:rsidR="00B83A90" w:rsidRDefault="00B83A90" w:rsidP="00B83A90">
      <w:pPr>
        <w:pStyle w:val="Pargrafdellista"/>
        <w:numPr>
          <w:ilvl w:val="0"/>
          <w:numId w:val="7"/>
        </w:numPr>
        <w:jc w:val="both"/>
        <w:rPr>
          <w:sz w:val="22"/>
          <w:szCs w:val="22"/>
          <w:lang w:val="es-ES"/>
        </w:rPr>
      </w:pPr>
      <w:r w:rsidRPr="00B83A90">
        <w:rPr>
          <w:sz w:val="22"/>
          <w:szCs w:val="22"/>
          <w:lang w:val="es-ES"/>
        </w:rPr>
        <w:t>Trabajamos con asociaciones juveniles y en asociaciones como, por ejemplo, consejos municipales de educación, comisión de protección de</w:t>
      </w:r>
      <w:r>
        <w:rPr>
          <w:sz w:val="22"/>
          <w:szCs w:val="22"/>
          <w:lang w:val="es-ES"/>
        </w:rPr>
        <w:t xml:space="preserve"> los niños y jóvenes, entre otra</w:t>
      </w:r>
      <w:r w:rsidRPr="00B83A90">
        <w:rPr>
          <w:sz w:val="22"/>
          <w:szCs w:val="22"/>
          <w:lang w:val="es-ES"/>
        </w:rPr>
        <w:t>s.</w:t>
      </w:r>
    </w:p>
    <w:p w14:paraId="1005E2F0" w14:textId="7155DE7B" w:rsidR="001B29DB" w:rsidRPr="00B83A90" w:rsidRDefault="00B83A90" w:rsidP="00B83A90">
      <w:pPr>
        <w:pStyle w:val="Pargrafdellista"/>
        <w:numPr>
          <w:ilvl w:val="0"/>
          <w:numId w:val="7"/>
        </w:numPr>
        <w:jc w:val="both"/>
        <w:rPr>
          <w:sz w:val="22"/>
          <w:szCs w:val="22"/>
          <w:lang w:val="es-ES"/>
        </w:rPr>
      </w:pPr>
      <w:r w:rsidRPr="00B83A90">
        <w:rPr>
          <w:sz w:val="22"/>
          <w:szCs w:val="22"/>
          <w:lang w:val="es-ES"/>
        </w:rPr>
        <w:t>Para algunas actividades realmente trabajamos de abajo hacia arriba y comenzamos a formar las necesidades y los deseos de las organizaciones juveniles y de los propios jóvenes.</w:t>
      </w:r>
    </w:p>
    <w:p w14:paraId="4B57D714" w14:textId="77777777" w:rsidR="00B83A90" w:rsidRPr="00600BA3" w:rsidRDefault="00B83A90" w:rsidP="00B83A90">
      <w:pPr>
        <w:pStyle w:val="Pargrafdellista"/>
        <w:numPr>
          <w:ilvl w:val="0"/>
          <w:numId w:val="7"/>
        </w:numPr>
        <w:jc w:val="both"/>
        <w:rPr>
          <w:sz w:val="22"/>
          <w:szCs w:val="22"/>
          <w:lang w:val="es-ES"/>
        </w:rPr>
      </w:pPr>
      <w:r w:rsidRPr="00B83A90">
        <w:rPr>
          <w:sz w:val="22"/>
          <w:szCs w:val="22"/>
          <w:lang w:val="es-ES"/>
        </w:rPr>
        <w:t>El funcionamiento del centro juvenil se basa en la participación de jóvenes de organizaciones juveniles locales. Más específicamente, el centro tiene una estructura de gestión formada por: Asamblea General, Consejo y Mesa. En todas estas estructuras están representados jóvenes de organizaciones juveniles.</w:t>
      </w:r>
    </w:p>
    <w:p w14:paraId="1E3025F7" w14:textId="5BEC97DE" w:rsidR="00B83A90" w:rsidRPr="00B83A90" w:rsidRDefault="00B83A90" w:rsidP="00B83A90">
      <w:pPr>
        <w:pStyle w:val="Pargrafdellista"/>
        <w:numPr>
          <w:ilvl w:val="0"/>
          <w:numId w:val="7"/>
        </w:numPr>
        <w:jc w:val="both"/>
        <w:rPr>
          <w:sz w:val="22"/>
          <w:szCs w:val="22"/>
          <w:lang w:val="es-ES"/>
        </w:rPr>
      </w:pPr>
      <w:r w:rsidRPr="00B83A90">
        <w:rPr>
          <w:sz w:val="22"/>
          <w:szCs w:val="22"/>
          <w:lang w:val="es-ES"/>
        </w:rPr>
        <w:t>Nos asociamos con organizaciones juveniles y jóvenes para desar</w:t>
      </w:r>
      <w:r>
        <w:rPr>
          <w:sz w:val="22"/>
          <w:szCs w:val="22"/>
          <w:lang w:val="es-ES"/>
        </w:rPr>
        <w:t>rollar áreas especializadas</w:t>
      </w:r>
      <w:r w:rsidRPr="00B83A90">
        <w:rPr>
          <w:sz w:val="22"/>
          <w:szCs w:val="22"/>
          <w:lang w:val="es-ES"/>
        </w:rPr>
        <w:t>, por ejemplo, LGBT, Salud Mental para Jóvenes, etc.</w:t>
      </w:r>
    </w:p>
    <w:p w14:paraId="4EDC11EB" w14:textId="18A8E005" w:rsidR="001B29DB" w:rsidRPr="00851A1D" w:rsidRDefault="00851A1D" w:rsidP="00851A1D">
      <w:pPr>
        <w:pStyle w:val="Pargrafdellista"/>
        <w:numPr>
          <w:ilvl w:val="0"/>
          <w:numId w:val="7"/>
        </w:numPr>
        <w:jc w:val="both"/>
        <w:rPr>
          <w:sz w:val="22"/>
          <w:szCs w:val="22"/>
          <w:lang w:val="es-ES"/>
        </w:rPr>
      </w:pPr>
      <w:r w:rsidRPr="00851A1D">
        <w:rPr>
          <w:sz w:val="22"/>
          <w:szCs w:val="22"/>
          <w:lang w:val="es-ES"/>
        </w:rPr>
        <w:t xml:space="preserve">Promoción de actividades con la Administración, región de </w:t>
      </w:r>
      <w:proofErr w:type="spellStart"/>
      <w:r w:rsidRPr="00851A1D">
        <w:rPr>
          <w:sz w:val="22"/>
          <w:szCs w:val="22"/>
          <w:lang w:val="es-ES"/>
        </w:rPr>
        <w:t>Lazio</w:t>
      </w:r>
      <w:proofErr w:type="spellEnd"/>
      <w:r w:rsidRPr="00851A1D">
        <w:rPr>
          <w:sz w:val="22"/>
          <w:szCs w:val="22"/>
          <w:lang w:val="es-ES"/>
        </w:rPr>
        <w:t xml:space="preserve">, </w:t>
      </w:r>
      <w:proofErr w:type="spellStart"/>
      <w:r w:rsidRPr="00851A1D">
        <w:rPr>
          <w:sz w:val="22"/>
          <w:szCs w:val="22"/>
          <w:lang w:val="es-ES"/>
        </w:rPr>
        <w:t>Comune</w:t>
      </w:r>
      <w:proofErr w:type="spellEnd"/>
      <w:r w:rsidRPr="00851A1D">
        <w:rPr>
          <w:sz w:val="22"/>
          <w:szCs w:val="22"/>
          <w:lang w:val="es-ES"/>
        </w:rPr>
        <w:t xml:space="preserve"> di Roma, 12º municipio de Roma, visitas a escuelas para informar a los jóvenes, un folleto informativo producido y distribuido a jóvenes con mucha información sobre el Programa Europeo Erasmus Plus, y nuestro PUNTO DE INFORMACIÓN PARA LA JUVENTUD</w:t>
      </w:r>
      <w:r>
        <w:rPr>
          <w:sz w:val="22"/>
          <w:szCs w:val="22"/>
          <w:lang w:val="es-ES"/>
        </w:rPr>
        <w:t>.</w:t>
      </w:r>
    </w:p>
    <w:p w14:paraId="6BA83DAF" w14:textId="4624AC07" w:rsidR="001B29DB" w:rsidRPr="00851A1D" w:rsidRDefault="00851A1D" w:rsidP="00851A1D">
      <w:pPr>
        <w:pStyle w:val="Pargrafdellista"/>
        <w:numPr>
          <w:ilvl w:val="0"/>
          <w:numId w:val="7"/>
        </w:numPr>
        <w:jc w:val="both"/>
        <w:rPr>
          <w:sz w:val="22"/>
          <w:szCs w:val="22"/>
          <w:lang w:val="es-ES"/>
        </w:rPr>
      </w:pPr>
      <w:r w:rsidRPr="00851A1D">
        <w:rPr>
          <w:sz w:val="22"/>
          <w:szCs w:val="22"/>
          <w:lang w:val="es-ES"/>
        </w:rPr>
        <w:t>A través de la red y el trabajo asociado.</w:t>
      </w:r>
    </w:p>
    <w:p w14:paraId="30535032" w14:textId="2B6F936A" w:rsidR="001B29DB" w:rsidRPr="00851A1D" w:rsidRDefault="00851A1D" w:rsidP="00851A1D">
      <w:pPr>
        <w:pStyle w:val="Pargrafdellista"/>
        <w:numPr>
          <w:ilvl w:val="0"/>
          <w:numId w:val="7"/>
        </w:numPr>
        <w:jc w:val="both"/>
        <w:rPr>
          <w:sz w:val="22"/>
          <w:szCs w:val="22"/>
          <w:lang w:val="es-ES"/>
        </w:rPr>
      </w:pPr>
      <w:r w:rsidRPr="00851A1D">
        <w:rPr>
          <w:sz w:val="22"/>
          <w:szCs w:val="22"/>
          <w:lang w:val="es-ES"/>
        </w:rPr>
        <w:t>Una actividad clave es trabajar con la música como método de trabajo juvenil. Creamos salas de música con jóvenes en el centro orientados a sus necesidades. Participan desde el principio: crean ideas, recolectan dinero y compran equipos</w:t>
      </w:r>
      <w:r>
        <w:rPr>
          <w:sz w:val="22"/>
          <w:szCs w:val="22"/>
          <w:lang w:val="es-ES"/>
        </w:rPr>
        <w:t>.</w:t>
      </w:r>
    </w:p>
    <w:p w14:paraId="59FC8DA1" w14:textId="77777777" w:rsidR="00851A1D" w:rsidRDefault="00851A1D" w:rsidP="00851A1D">
      <w:pPr>
        <w:pStyle w:val="Pargrafdellista"/>
        <w:numPr>
          <w:ilvl w:val="0"/>
          <w:numId w:val="7"/>
        </w:numPr>
        <w:jc w:val="both"/>
        <w:rPr>
          <w:sz w:val="22"/>
          <w:szCs w:val="22"/>
          <w:lang w:val="es-ES"/>
        </w:rPr>
      </w:pPr>
      <w:r w:rsidRPr="00851A1D">
        <w:rPr>
          <w:sz w:val="22"/>
          <w:szCs w:val="22"/>
          <w:lang w:val="es-ES"/>
        </w:rPr>
        <w:t xml:space="preserve">En nuestro Centro Juvenil, desarrollamos actividades basadas en métodos educativos no formales que permitieron a los participantes participar activamente, aprender unos de otros y crecer y desarrollarse juntos. Durante el año, involucramos a diferentes organizaciones locales, nacionales e internacionales en nuestros proyectos. Nos unimos constantemente a varias asociaciones, tales como: la asociación EVS, la asociación Juntos por </w:t>
      </w:r>
      <w:proofErr w:type="spellStart"/>
      <w:r w:rsidRPr="00851A1D">
        <w:rPr>
          <w:sz w:val="22"/>
          <w:szCs w:val="22"/>
          <w:lang w:val="es-ES"/>
        </w:rPr>
        <w:t>Ilfov</w:t>
      </w:r>
      <w:proofErr w:type="spellEnd"/>
      <w:r w:rsidRPr="00851A1D">
        <w:rPr>
          <w:sz w:val="22"/>
          <w:szCs w:val="22"/>
          <w:lang w:val="es-ES"/>
        </w:rPr>
        <w:t xml:space="preserve">, la asociación Ministerio de Deportes y Jóvenes, el Consejo del Distrito de </w:t>
      </w:r>
      <w:proofErr w:type="spellStart"/>
      <w:r w:rsidRPr="00851A1D">
        <w:rPr>
          <w:sz w:val="22"/>
          <w:szCs w:val="22"/>
          <w:lang w:val="es-ES"/>
        </w:rPr>
        <w:t>Ilfov</w:t>
      </w:r>
      <w:proofErr w:type="spellEnd"/>
      <w:r w:rsidRPr="00851A1D">
        <w:rPr>
          <w:sz w:val="22"/>
          <w:szCs w:val="22"/>
          <w:lang w:val="es-ES"/>
        </w:rPr>
        <w:t>, etc. Estas asociaciones son esenciales para nuestro desarrollo, nuestros proyectos futuros y, lo más importante, para crear nuevas oportunidades para los j</w:t>
      </w:r>
      <w:r>
        <w:rPr>
          <w:sz w:val="22"/>
          <w:szCs w:val="22"/>
          <w:lang w:val="es-ES"/>
        </w:rPr>
        <w:t xml:space="preserve">óvenes ahora y en el futuro. </w:t>
      </w:r>
    </w:p>
    <w:p w14:paraId="187F511C" w14:textId="4A9C13FF" w:rsidR="001B29DB" w:rsidRPr="00851A1D" w:rsidRDefault="00851A1D" w:rsidP="00851A1D">
      <w:pPr>
        <w:pStyle w:val="Pargrafdellista"/>
        <w:numPr>
          <w:ilvl w:val="0"/>
          <w:numId w:val="7"/>
        </w:numPr>
        <w:jc w:val="both"/>
        <w:rPr>
          <w:sz w:val="22"/>
          <w:szCs w:val="22"/>
          <w:lang w:val="es-ES"/>
        </w:rPr>
      </w:pPr>
      <w:r w:rsidRPr="00851A1D">
        <w:rPr>
          <w:sz w:val="22"/>
          <w:szCs w:val="22"/>
          <w:lang w:val="es-ES"/>
        </w:rPr>
        <w:t>Estamos constantemente organizando grupos focales y consultas con jóvenes durante la fase de programación del calendario de actividades. Los jóvenes sugieren actividades y se responsabilizan de su gestión, mientras que el centro proporciona recursos educativos y de otro tipo.</w:t>
      </w:r>
    </w:p>
    <w:p w14:paraId="67575917" w14:textId="77777777" w:rsidR="00D8793E" w:rsidRPr="00600BA3" w:rsidRDefault="00D8793E" w:rsidP="001B29DB">
      <w:pPr>
        <w:jc w:val="both"/>
        <w:rPr>
          <w:lang w:val="es-ES"/>
        </w:rPr>
      </w:pPr>
    </w:p>
    <w:p w14:paraId="1D01B0DB" w14:textId="59B421E6" w:rsidR="00D8793E" w:rsidRPr="00544731" w:rsidRDefault="00544731" w:rsidP="00D8793E">
      <w:pPr>
        <w:pStyle w:val="Ttol3"/>
        <w:spacing w:before="240" w:after="240"/>
        <w:rPr>
          <w:b/>
          <w:color w:val="2E74B5" w:themeColor="accent1" w:themeShade="BF"/>
          <w:lang w:val="es-ES"/>
        </w:rPr>
      </w:pPr>
      <w:bookmarkStart w:id="16" w:name="_Toc534737711"/>
      <w:r w:rsidRPr="00544731">
        <w:rPr>
          <w:b/>
          <w:color w:val="2E74B5" w:themeColor="accent1" w:themeShade="BF"/>
          <w:lang w:val="es-ES"/>
        </w:rPr>
        <w:lastRenderedPageBreak/>
        <w:t>Equipo de personal de los centros juveniles</w:t>
      </w:r>
      <w:bookmarkEnd w:id="16"/>
    </w:p>
    <w:p w14:paraId="2DBA1657" w14:textId="77777777" w:rsidR="00544731" w:rsidRDefault="00544731" w:rsidP="00FD6273">
      <w:pPr>
        <w:spacing w:before="120" w:after="120" w:line="360" w:lineRule="auto"/>
        <w:jc w:val="both"/>
        <w:rPr>
          <w:lang w:val="es-ES"/>
        </w:rPr>
      </w:pPr>
      <w:r w:rsidRPr="00544731">
        <w:rPr>
          <w:lang w:val="es-ES"/>
        </w:rPr>
        <w:t xml:space="preserve">La pregunta número 5 solicitó al profesional que justifique si el </w:t>
      </w:r>
      <w:r w:rsidRPr="00544731">
        <w:rPr>
          <w:b/>
          <w:lang w:val="es-ES"/>
        </w:rPr>
        <w:t xml:space="preserve">equipo del personal educativo del centro </w:t>
      </w:r>
      <w:r w:rsidRPr="00544731">
        <w:rPr>
          <w:lang w:val="es-ES"/>
        </w:rPr>
        <w:t>es suficientemente grande para la cantidad y el volumen de actividades realizadas; 16 de los 23 dieron más información al respecto:</w:t>
      </w:r>
    </w:p>
    <w:p w14:paraId="15E87A48" w14:textId="7F55847A" w:rsidR="001B29DB" w:rsidRPr="00C308EA" w:rsidRDefault="006631A3" w:rsidP="006631A3">
      <w:pPr>
        <w:pStyle w:val="Pargrafdellista"/>
        <w:numPr>
          <w:ilvl w:val="0"/>
          <w:numId w:val="8"/>
        </w:numPr>
        <w:jc w:val="both"/>
        <w:rPr>
          <w:sz w:val="22"/>
          <w:szCs w:val="22"/>
          <w:lang w:val="es-ES"/>
        </w:rPr>
      </w:pPr>
      <w:r w:rsidRPr="006631A3">
        <w:rPr>
          <w:sz w:val="22"/>
          <w:szCs w:val="22"/>
          <w:lang w:val="es-ES"/>
        </w:rPr>
        <w:t>En comparación con otros países estamos bien equipados. Pero la cantidad de usuarios y sus necesidades podrían necesitar más personal.</w:t>
      </w:r>
    </w:p>
    <w:p w14:paraId="12A7EBF5" w14:textId="656011EF" w:rsidR="001B29DB" w:rsidRPr="005339E1" w:rsidRDefault="00C308EA" w:rsidP="00C308EA">
      <w:pPr>
        <w:pStyle w:val="Pargrafdellista"/>
        <w:numPr>
          <w:ilvl w:val="0"/>
          <w:numId w:val="8"/>
        </w:numPr>
        <w:jc w:val="both"/>
        <w:rPr>
          <w:sz w:val="22"/>
          <w:szCs w:val="22"/>
          <w:lang w:val="es-ES"/>
        </w:rPr>
      </w:pPr>
      <w:r w:rsidRPr="005339E1">
        <w:rPr>
          <w:sz w:val="22"/>
          <w:szCs w:val="22"/>
          <w:lang w:val="es-ES"/>
        </w:rPr>
        <w:t>Podemos gestionar diferentes tipos de grupos, por lo que preparamos actividades teniendo en cuenta el total de participantes a los que asistiremos.</w:t>
      </w:r>
    </w:p>
    <w:p w14:paraId="4F13DAA3" w14:textId="17E89B8B" w:rsidR="001B29DB" w:rsidRPr="005339E1" w:rsidRDefault="005339E1" w:rsidP="005339E1">
      <w:pPr>
        <w:pStyle w:val="Pargrafdellista"/>
        <w:numPr>
          <w:ilvl w:val="0"/>
          <w:numId w:val="8"/>
        </w:numPr>
        <w:jc w:val="both"/>
        <w:rPr>
          <w:sz w:val="22"/>
          <w:szCs w:val="22"/>
          <w:lang w:val="es-ES"/>
        </w:rPr>
      </w:pPr>
      <w:r w:rsidRPr="005339E1">
        <w:rPr>
          <w:sz w:val="22"/>
          <w:szCs w:val="22"/>
          <w:lang w:val="es-ES"/>
        </w:rPr>
        <w:t>La cantidad de personal educado es proporcional a la cantidad de actividades implementadas.</w:t>
      </w:r>
    </w:p>
    <w:p w14:paraId="47B787BD" w14:textId="1F472A52" w:rsidR="001B29DB" w:rsidRPr="005339E1" w:rsidRDefault="005339E1" w:rsidP="005339E1">
      <w:pPr>
        <w:pStyle w:val="Pargrafdellista"/>
        <w:numPr>
          <w:ilvl w:val="0"/>
          <w:numId w:val="8"/>
        </w:numPr>
        <w:jc w:val="both"/>
        <w:rPr>
          <w:sz w:val="22"/>
          <w:szCs w:val="22"/>
          <w:lang w:val="es-ES"/>
        </w:rPr>
      </w:pPr>
      <w:r w:rsidRPr="005339E1">
        <w:rPr>
          <w:sz w:val="22"/>
          <w:szCs w:val="22"/>
          <w:lang w:val="es-ES"/>
        </w:rPr>
        <w:t>Algunas personas más estarían bien.</w:t>
      </w:r>
    </w:p>
    <w:p w14:paraId="66DF4668" w14:textId="7A3A9E62" w:rsidR="001B29DB" w:rsidRPr="005339E1" w:rsidRDefault="005339E1" w:rsidP="005339E1">
      <w:pPr>
        <w:pStyle w:val="Pargrafdellista"/>
        <w:numPr>
          <w:ilvl w:val="0"/>
          <w:numId w:val="8"/>
        </w:numPr>
        <w:jc w:val="both"/>
        <w:rPr>
          <w:sz w:val="22"/>
          <w:szCs w:val="22"/>
          <w:lang w:val="es-ES"/>
        </w:rPr>
      </w:pPr>
      <w:r w:rsidRPr="005339E1">
        <w:rPr>
          <w:sz w:val="22"/>
          <w:szCs w:val="22"/>
          <w:lang w:val="es-ES"/>
        </w:rPr>
        <w:t>CESIE ti</w:t>
      </w:r>
      <w:r>
        <w:rPr>
          <w:sz w:val="22"/>
          <w:szCs w:val="22"/>
          <w:lang w:val="es-ES"/>
        </w:rPr>
        <w:t>ene 35 miembros del personal,</w:t>
      </w:r>
      <w:r w:rsidRPr="005339E1">
        <w:rPr>
          <w:sz w:val="22"/>
          <w:szCs w:val="22"/>
          <w:lang w:val="es-ES"/>
        </w:rPr>
        <w:t xml:space="preserve"> es un equipo adecuado para ejecutar proyectos.</w:t>
      </w:r>
    </w:p>
    <w:p w14:paraId="1E9D0170" w14:textId="0C4A73DD" w:rsidR="001B29DB" w:rsidRPr="005339E1" w:rsidRDefault="005339E1" w:rsidP="005339E1">
      <w:pPr>
        <w:pStyle w:val="Pargrafdellista"/>
        <w:numPr>
          <w:ilvl w:val="0"/>
          <w:numId w:val="8"/>
        </w:numPr>
        <w:jc w:val="both"/>
        <w:rPr>
          <w:sz w:val="22"/>
          <w:szCs w:val="22"/>
          <w:lang w:val="es-ES"/>
        </w:rPr>
      </w:pPr>
      <w:r w:rsidRPr="005339E1">
        <w:rPr>
          <w:sz w:val="22"/>
          <w:szCs w:val="22"/>
          <w:lang w:val="es-ES"/>
        </w:rPr>
        <w:t>La falta de miembros del personal afecta la calidad de las actividades.</w:t>
      </w:r>
    </w:p>
    <w:p w14:paraId="084CF09F" w14:textId="16518E78" w:rsidR="001B29DB" w:rsidRPr="00600BA3" w:rsidRDefault="005339E1" w:rsidP="005339E1">
      <w:pPr>
        <w:pStyle w:val="Pargrafdellista"/>
        <w:numPr>
          <w:ilvl w:val="0"/>
          <w:numId w:val="8"/>
        </w:numPr>
        <w:jc w:val="both"/>
        <w:rPr>
          <w:sz w:val="22"/>
          <w:szCs w:val="22"/>
          <w:lang w:val="es-ES"/>
        </w:rPr>
      </w:pPr>
      <w:r>
        <w:rPr>
          <w:sz w:val="22"/>
          <w:szCs w:val="22"/>
          <w:lang w:val="es-ES"/>
        </w:rPr>
        <w:t>Hacemos más y con frecuencia lo sacamos</w:t>
      </w:r>
      <w:r w:rsidRPr="005339E1">
        <w:rPr>
          <w:sz w:val="22"/>
          <w:szCs w:val="22"/>
          <w:lang w:val="es-ES"/>
        </w:rPr>
        <w:t>. Necesitamos más personal que esté calificado. La mayoría de las acciones se realizan con mucha ayuda voluntaria.</w:t>
      </w:r>
    </w:p>
    <w:p w14:paraId="0AB7A974" w14:textId="59160136" w:rsidR="001B29DB" w:rsidRPr="00621B6B" w:rsidRDefault="00621B6B" w:rsidP="00621B6B">
      <w:pPr>
        <w:pStyle w:val="Pargrafdellista"/>
        <w:numPr>
          <w:ilvl w:val="0"/>
          <w:numId w:val="8"/>
        </w:numPr>
        <w:jc w:val="both"/>
        <w:rPr>
          <w:sz w:val="22"/>
          <w:szCs w:val="22"/>
          <w:lang w:val="es-ES"/>
        </w:rPr>
      </w:pPr>
      <w:r w:rsidRPr="00621B6B">
        <w:rPr>
          <w:sz w:val="22"/>
          <w:szCs w:val="22"/>
          <w:lang w:val="es-ES"/>
        </w:rPr>
        <w:t>Tenemos 8 pedagogos trabajando en 5 departamentos educativos.</w:t>
      </w:r>
    </w:p>
    <w:p w14:paraId="42EC88A1" w14:textId="25C7287E" w:rsidR="001B29DB" w:rsidRPr="00621B6B" w:rsidRDefault="00621B6B" w:rsidP="00621B6B">
      <w:pPr>
        <w:pStyle w:val="Pargrafdellista"/>
        <w:numPr>
          <w:ilvl w:val="0"/>
          <w:numId w:val="8"/>
        </w:numPr>
        <w:jc w:val="both"/>
        <w:rPr>
          <w:sz w:val="22"/>
          <w:szCs w:val="22"/>
          <w:lang w:val="es-ES"/>
        </w:rPr>
      </w:pPr>
      <w:r w:rsidRPr="00621B6B">
        <w:rPr>
          <w:sz w:val="22"/>
          <w:szCs w:val="22"/>
          <w:lang w:val="es-ES"/>
        </w:rPr>
        <w:t>Solo tenemos 2.5 miembros del personal para la educación. Siempre trabajamos en colaboración con otras organizaciones juveniles y buscamos todos los proyectos para diferentes a</w:t>
      </w:r>
      <w:r>
        <w:rPr>
          <w:sz w:val="22"/>
          <w:szCs w:val="22"/>
          <w:lang w:val="es-ES"/>
        </w:rPr>
        <w:t>rtistas /</w:t>
      </w:r>
      <w:r w:rsidR="00732633">
        <w:rPr>
          <w:sz w:val="22"/>
          <w:szCs w:val="22"/>
          <w:lang w:val="es-ES"/>
        </w:rPr>
        <w:t>autónomos</w:t>
      </w:r>
      <w:r w:rsidRPr="00621B6B">
        <w:rPr>
          <w:sz w:val="22"/>
          <w:szCs w:val="22"/>
          <w:lang w:val="es-ES"/>
        </w:rPr>
        <w:t>.</w:t>
      </w:r>
    </w:p>
    <w:p w14:paraId="7751FB37" w14:textId="77777777" w:rsidR="00252FFD" w:rsidRPr="00252FFD" w:rsidRDefault="00252FFD" w:rsidP="00252FFD">
      <w:pPr>
        <w:pStyle w:val="Pargrafdellista"/>
        <w:numPr>
          <w:ilvl w:val="0"/>
          <w:numId w:val="8"/>
        </w:numPr>
        <w:jc w:val="both"/>
        <w:rPr>
          <w:sz w:val="22"/>
          <w:szCs w:val="22"/>
          <w:lang w:val="es-ES"/>
        </w:rPr>
      </w:pPr>
      <w:r w:rsidRPr="00252FFD">
        <w:rPr>
          <w:sz w:val="22"/>
          <w:szCs w:val="22"/>
          <w:lang w:val="es-ES"/>
        </w:rPr>
        <w:t>Dada la expansión de las actividades del centro juvenil en los últimos años, el número de personal educativo es demasiado bajo. Progresivamente, el centro pretende aumentar la cantidad de personal educativo, basándose en un análisis de costo-eficiencia.</w:t>
      </w:r>
    </w:p>
    <w:p w14:paraId="1758D27C" w14:textId="05C69FD1" w:rsidR="001B29DB" w:rsidRPr="00252FFD" w:rsidRDefault="00252FFD" w:rsidP="00252FFD">
      <w:pPr>
        <w:pStyle w:val="Pargrafdellista"/>
        <w:numPr>
          <w:ilvl w:val="0"/>
          <w:numId w:val="8"/>
        </w:numPr>
        <w:jc w:val="both"/>
        <w:rPr>
          <w:sz w:val="22"/>
          <w:szCs w:val="22"/>
          <w:lang w:val="es-ES"/>
        </w:rPr>
      </w:pPr>
      <w:r w:rsidRPr="00252FFD">
        <w:rPr>
          <w:sz w:val="22"/>
          <w:szCs w:val="22"/>
          <w:lang w:val="es-ES"/>
        </w:rPr>
        <w:t>La mayoría de nuestros educadores son externos, y solo uno interno.</w:t>
      </w:r>
    </w:p>
    <w:p w14:paraId="6682588A" w14:textId="77777777" w:rsidR="00252FFD" w:rsidRDefault="00252FFD" w:rsidP="00252FFD">
      <w:pPr>
        <w:pStyle w:val="Pargrafdellista"/>
        <w:numPr>
          <w:ilvl w:val="0"/>
          <w:numId w:val="8"/>
        </w:numPr>
        <w:jc w:val="both"/>
        <w:rPr>
          <w:sz w:val="22"/>
          <w:szCs w:val="22"/>
          <w:lang w:val="es-ES"/>
        </w:rPr>
      </w:pPr>
      <w:r w:rsidRPr="00252FFD">
        <w:rPr>
          <w:sz w:val="22"/>
          <w:szCs w:val="22"/>
          <w:lang w:val="es-ES"/>
        </w:rPr>
        <w:t>En realidad, no muchos voluntarios participan, estamos en el paso de la difusión y hacemos que nuestros jóvenes tomen conciencia de lo que podrían experimentar a través de los programas de "ciudadanía activa y participación", trabajamos primero para crear conciencia de las oportunidades que tienen los jóvenes para descubrir, y apoyarlos.</w:t>
      </w:r>
    </w:p>
    <w:p w14:paraId="32F74DB1" w14:textId="34D4A770" w:rsidR="001B29DB" w:rsidRPr="003351B3" w:rsidRDefault="003351B3" w:rsidP="003351B3">
      <w:pPr>
        <w:pStyle w:val="Pargrafdellista"/>
        <w:numPr>
          <w:ilvl w:val="0"/>
          <w:numId w:val="8"/>
        </w:numPr>
        <w:jc w:val="both"/>
        <w:rPr>
          <w:sz w:val="22"/>
          <w:szCs w:val="22"/>
          <w:lang w:val="es-ES"/>
        </w:rPr>
      </w:pPr>
      <w:r w:rsidRPr="003351B3">
        <w:rPr>
          <w:sz w:val="22"/>
          <w:szCs w:val="22"/>
          <w:lang w:val="es-ES"/>
        </w:rPr>
        <w:t>Cuando los programas son grandes, necesitamos personal extra.</w:t>
      </w:r>
    </w:p>
    <w:p w14:paraId="546C60C8" w14:textId="3D1346D0" w:rsidR="001B29DB" w:rsidRPr="00600BA3" w:rsidRDefault="006D62D7" w:rsidP="006D62D7">
      <w:pPr>
        <w:pStyle w:val="Pargrafdellista"/>
        <w:numPr>
          <w:ilvl w:val="0"/>
          <w:numId w:val="8"/>
        </w:numPr>
        <w:jc w:val="both"/>
        <w:rPr>
          <w:sz w:val="22"/>
          <w:szCs w:val="22"/>
          <w:lang w:val="es-ES"/>
        </w:rPr>
      </w:pPr>
      <w:r w:rsidRPr="006D62D7">
        <w:rPr>
          <w:sz w:val="22"/>
          <w:szCs w:val="22"/>
          <w:lang w:val="es-ES"/>
        </w:rPr>
        <w:t>El área del centro juvenil tiene una propiedad de 3000 metros cuadrados. El área de la casa tiene 800 metros cuadrados. Eso es suficiente espacio para todo.</w:t>
      </w:r>
    </w:p>
    <w:p w14:paraId="3587CAD8" w14:textId="71C6354B" w:rsidR="006D62D7" w:rsidRPr="006D62D7" w:rsidRDefault="006D62D7" w:rsidP="006D62D7">
      <w:pPr>
        <w:pStyle w:val="Pargrafdellista"/>
        <w:numPr>
          <w:ilvl w:val="0"/>
          <w:numId w:val="8"/>
        </w:numPr>
        <w:jc w:val="both"/>
        <w:rPr>
          <w:sz w:val="22"/>
          <w:szCs w:val="22"/>
          <w:lang w:val="es-ES"/>
        </w:rPr>
      </w:pPr>
      <w:r w:rsidRPr="006D62D7">
        <w:rPr>
          <w:sz w:val="22"/>
          <w:szCs w:val="22"/>
          <w:lang w:val="es-ES"/>
        </w:rPr>
        <w:t xml:space="preserve">Actualmente, el Centro Juvenil implementa una cantidad de 7 actividades por semana, organizadas y gestionadas por 15 voluntarios. Una de estas actividades es recurrente y se implementa todos los días de la semana. En el futuro, nos gustaría desarrollar dos actividades adicionales para el final del año escolar. Una relacionada con el espíritu empresarial: ayudar a los jóvenes a ser más independientes y poner en práctica sus ideas para los negocios. Para implementar esta actividad necesitaremos 2 voluntarios </w:t>
      </w:r>
      <w:r w:rsidRPr="006D62D7">
        <w:rPr>
          <w:sz w:val="22"/>
          <w:szCs w:val="22"/>
          <w:lang w:val="es-ES"/>
        </w:rPr>
        <w:lastRenderedPageBreak/>
        <w:t>adicionales con espíritu emprendedor. La segunda actividad será un laboratorio de química. La idea subyacente sería ofrecer información más práctica a los estudiantes y a los niños sobre cómo la química está en todas partes y cómo podemos mejorar la química para apoyar nuestras necesidades diarias. Para este taller, planeamos involucrar a dos estudiantes olímpicos que puedan compartir sus conocimientos con niños y estudiantes de nuestra comunidad local.</w:t>
      </w:r>
    </w:p>
    <w:p w14:paraId="42A04EFD" w14:textId="436B9755" w:rsidR="001B29DB" w:rsidRPr="005726B7" w:rsidRDefault="006D62D7" w:rsidP="006D62D7">
      <w:pPr>
        <w:pStyle w:val="Pargrafdellista"/>
        <w:numPr>
          <w:ilvl w:val="0"/>
          <w:numId w:val="8"/>
        </w:numPr>
        <w:jc w:val="both"/>
        <w:rPr>
          <w:sz w:val="22"/>
          <w:szCs w:val="22"/>
          <w:lang w:val="es-ES"/>
        </w:rPr>
      </w:pPr>
      <w:r w:rsidRPr="006D62D7">
        <w:rPr>
          <w:sz w:val="22"/>
          <w:szCs w:val="22"/>
          <w:lang w:val="es-ES"/>
        </w:rPr>
        <w:t xml:space="preserve">Estamos proporcionando actividades para jóvenes en un área de más de 50,000 habitantes con 2 empleados y un voluntario. Tenemos más de 100 jóvenes que acuden a las actividades que ofrece el centro. Los dos miembros del personal se ocupan de las </w:t>
      </w:r>
      <w:r w:rsidRPr="005726B7">
        <w:rPr>
          <w:sz w:val="22"/>
          <w:szCs w:val="22"/>
          <w:lang w:val="es-ES"/>
        </w:rPr>
        <w:t>actividades educativas, entre otras responsabilidades en el Centro.</w:t>
      </w:r>
    </w:p>
    <w:p w14:paraId="175D296A" w14:textId="2605DDBF" w:rsidR="005726B7" w:rsidRPr="005726B7" w:rsidRDefault="005726B7" w:rsidP="00FD6273">
      <w:pPr>
        <w:spacing w:before="120" w:after="120" w:line="360" w:lineRule="auto"/>
        <w:jc w:val="both"/>
        <w:rPr>
          <w:lang w:val="es-ES"/>
        </w:rPr>
      </w:pPr>
      <w:r w:rsidRPr="005726B7">
        <w:rPr>
          <w:lang w:val="es-ES"/>
        </w:rPr>
        <w:t xml:space="preserve">En cuanto a la pregunta número 6 </w:t>
      </w:r>
      <w:r>
        <w:rPr>
          <w:lang w:val="es-ES"/>
        </w:rPr>
        <w:t xml:space="preserve">que pidió a los profesionales si </w:t>
      </w:r>
      <w:r w:rsidRPr="005726B7">
        <w:rPr>
          <w:lang w:val="es-ES"/>
        </w:rPr>
        <w:t xml:space="preserve">el </w:t>
      </w:r>
      <w:r w:rsidRPr="005726B7">
        <w:rPr>
          <w:b/>
          <w:lang w:val="es-ES"/>
        </w:rPr>
        <w:t>centro necesita</w:t>
      </w:r>
      <w:r w:rsidR="007962BA">
        <w:rPr>
          <w:lang w:val="es-ES"/>
        </w:rPr>
        <w:t xml:space="preserve"> o no incluir otras formaciones</w:t>
      </w:r>
      <w:r>
        <w:rPr>
          <w:lang w:val="es-ES"/>
        </w:rPr>
        <w:t xml:space="preserve"> y, como cuáles</w:t>
      </w:r>
      <w:r w:rsidRPr="005726B7">
        <w:rPr>
          <w:lang w:val="es-ES"/>
        </w:rPr>
        <w:t>, 8 de 23 respondieron; dos conside</w:t>
      </w:r>
      <w:r>
        <w:rPr>
          <w:lang w:val="es-ES"/>
        </w:rPr>
        <w:t>raron que no hay necesidad de formaciones</w:t>
      </w:r>
      <w:r w:rsidRPr="005726B7">
        <w:rPr>
          <w:lang w:val="es-ES"/>
        </w:rPr>
        <w:t xml:space="preserve"> adicionales, mientras que los otros sugirieron:</w:t>
      </w:r>
    </w:p>
    <w:p w14:paraId="5F3C60B9" w14:textId="7E275CD5" w:rsidR="001B29DB" w:rsidRPr="005726B7" w:rsidRDefault="005726B7" w:rsidP="005726B7">
      <w:pPr>
        <w:pStyle w:val="Pargrafdellista"/>
        <w:numPr>
          <w:ilvl w:val="0"/>
          <w:numId w:val="9"/>
        </w:numPr>
        <w:jc w:val="both"/>
        <w:rPr>
          <w:sz w:val="22"/>
          <w:szCs w:val="22"/>
          <w:lang w:val="es-ES"/>
        </w:rPr>
      </w:pPr>
      <w:r w:rsidRPr="005726B7">
        <w:rPr>
          <w:sz w:val="22"/>
          <w:szCs w:val="22"/>
          <w:lang w:val="es-ES"/>
        </w:rPr>
        <w:t>Gestión de conflictos juveniles (</w:t>
      </w:r>
      <w:proofErr w:type="spellStart"/>
      <w:r w:rsidRPr="005726B7">
        <w:rPr>
          <w:sz w:val="22"/>
          <w:szCs w:val="22"/>
          <w:lang w:val="es-ES"/>
        </w:rPr>
        <w:t>bullying</w:t>
      </w:r>
      <w:proofErr w:type="spellEnd"/>
      <w:r w:rsidRPr="005726B7">
        <w:rPr>
          <w:sz w:val="22"/>
          <w:szCs w:val="22"/>
          <w:lang w:val="es-ES"/>
        </w:rPr>
        <w:t>, peleas, etc.)</w:t>
      </w:r>
    </w:p>
    <w:p w14:paraId="2A5793CB" w14:textId="2BCC54CC" w:rsidR="001B29DB" w:rsidRPr="005726B7" w:rsidRDefault="005726B7" w:rsidP="005726B7">
      <w:pPr>
        <w:pStyle w:val="Pargrafdellista"/>
        <w:numPr>
          <w:ilvl w:val="0"/>
          <w:numId w:val="9"/>
        </w:numPr>
        <w:jc w:val="both"/>
        <w:rPr>
          <w:sz w:val="22"/>
          <w:szCs w:val="22"/>
          <w:lang w:val="es-ES"/>
        </w:rPr>
      </w:pPr>
      <w:r w:rsidRPr="005726B7">
        <w:rPr>
          <w:sz w:val="22"/>
          <w:szCs w:val="22"/>
          <w:lang w:val="es-ES"/>
        </w:rPr>
        <w:t>Aplicaciones de escritura (internacional)</w:t>
      </w:r>
    </w:p>
    <w:p w14:paraId="7CCD8C83" w14:textId="69E586B5" w:rsidR="001B29DB" w:rsidRPr="005726B7" w:rsidRDefault="005726B7" w:rsidP="005726B7">
      <w:pPr>
        <w:pStyle w:val="Pargrafdellista"/>
        <w:numPr>
          <w:ilvl w:val="0"/>
          <w:numId w:val="9"/>
        </w:numPr>
        <w:jc w:val="both"/>
        <w:rPr>
          <w:sz w:val="22"/>
          <w:szCs w:val="22"/>
          <w:lang w:val="es-ES"/>
        </w:rPr>
      </w:pPr>
      <w:r w:rsidRPr="005726B7">
        <w:rPr>
          <w:sz w:val="22"/>
          <w:szCs w:val="22"/>
          <w:lang w:val="es-ES"/>
        </w:rPr>
        <w:t>Habilidades con el lenguaje extranjero</w:t>
      </w:r>
    </w:p>
    <w:p w14:paraId="74947F83" w14:textId="56D66968" w:rsidR="001B29DB" w:rsidRPr="005726B7" w:rsidRDefault="005726B7" w:rsidP="005726B7">
      <w:pPr>
        <w:pStyle w:val="Pargrafdellista"/>
        <w:numPr>
          <w:ilvl w:val="0"/>
          <w:numId w:val="9"/>
        </w:numPr>
        <w:jc w:val="both"/>
        <w:rPr>
          <w:sz w:val="22"/>
          <w:szCs w:val="22"/>
          <w:lang w:val="es-ES"/>
        </w:rPr>
      </w:pPr>
      <w:r w:rsidRPr="005726B7">
        <w:rPr>
          <w:sz w:val="22"/>
          <w:szCs w:val="22"/>
          <w:lang w:val="es-ES"/>
        </w:rPr>
        <w:t>Desarrollo de publicaciones</w:t>
      </w:r>
    </w:p>
    <w:p w14:paraId="7FECC397" w14:textId="7D134C03" w:rsidR="001B29DB" w:rsidRPr="005726B7" w:rsidRDefault="005726B7" w:rsidP="005726B7">
      <w:pPr>
        <w:pStyle w:val="Pargrafdellista"/>
        <w:numPr>
          <w:ilvl w:val="0"/>
          <w:numId w:val="9"/>
        </w:numPr>
        <w:jc w:val="both"/>
        <w:rPr>
          <w:sz w:val="22"/>
          <w:szCs w:val="22"/>
          <w:lang w:val="es-ES"/>
        </w:rPr>
      </w:pPr>
      <w:r w:rsidRPr="005726B7">
        <w:rPr>
          <w:sz w:val="22"/>
          <w:szCs w:val="22"/>
          <w:lang w:val="es-ES"/>
        </w:rPr>
        <w:t>En general siempre necesitamos formaciones para desarrollarnos. No podemos aprender lo suficiente</w:t>
      </w:r>
    </w:p>
    <w:p w14:paraId="39187390" w14:textId="134DDDED" w:rsidR="001B29DB" w:rsidRPr="005726B7" w:rsidRDefault="005726B7" w:rsidP="005726B7">
      <w:pPr>
        <w:pStyle w:val="Pargrafdellista"/>
        <w:numPr>
          <w:ilvl w:val="0"/>
          <w:numId w:val="9"/>
        </w:numPr>
        <w:jc w:val="both"/>
        <w:rPr>
          <w:sz w:val="22"/>
          <w:szCs w:val="22"/>
          <w:lang w:val="es-ES"/>
        </w:rPr>
      </w:pPr>
      <w:r w:rsidRPr="005726B7">
        <w:rPr>
          <w:sz w:val="22"/>
          <w:szCs w:val="22"/>
          <w:lang w:val="es-ES"/>
        </w:rPr>
        <w:t>Derechos humanos, NEETS (no en educación, empleo o formación), Gestión sostenible.</w:t>
      </w:r>
    </w:p>
    <w:p w14:paraId="7A1630F4" w14:textId="6A447660" w:rsidR="001B29DB" w:rsidRPr="00204424" w:rsidRDefault="00204424" w:rsidP="00FD6273">
      <w:pPr>
        <w:spacing w:before="120" w:after="120" w:line="360" w:lineRule="auto"/>
        <w:jc w:val="both"/>
        <w:rPr>
          <w:lang w:val="es-ES"/>
        </w:rPr>
      </w:pPr>
      <w:r w:rsidRPr="00204424">
        <w:rPr>
          <w:lang w:val="es-ES"/>
        </w:rPr>
        <w:t xml:space="preserve">La pregunta número 7 solicitó más información sobre los </w:t>
      </w:r>
      <w:r w:rsidRPr="00204424">
        <w:rPr>
          <w:b/>
          <w:lang w:val="es-ES"/>
        </w:rPr>
        <w:t>modelos innovadores</w:t>
      </w:r>
      <w:r w:rsidRPr="00204424">
        <w:rPr>
          <w:lang w:val="es-ES"/>
        </w:rPr>
        <w:t xml:space="preserve"> desarrollados por los centros y recibió 13 respuestas, de las cuales una fue "</w:t>
      </w:r>
      <w:r w:rsidR="00C207C2">
        <w:rPr>
          <w:lang w:val="es-ES"/>
        </w:rPr>
        <w:t xml:space="preserve">actualmente </w:t>
      </w:r>
      <w:r w:rsidRPr="00204424">
        <w:rPr>
          <w:lang w:val="es-ES"/>
        </w:rPr>
        <w:t>no", y en cuanto a las otras, fueron:</w:t>
      </w:r>
    </w:p>
    <w:p w14:paraId="4060F215" w14:textId="170F501D" w:rsidR="001B29DB" w:rsidRPr="00FE4D69" w:rsidRDefault="00FE4D69" w:rsidP="00FE4D69">
      <w:pPr>
        <w:pStyle w:val="Pargrafdellista"/>
        <w:numPr>
          <w:ilvl w:val="0"/>
          <w:numId w:val="10"/>
        </w:numPr>
        <w:jc w:val="both"/>
        <w:rPr>
          <w:sz w:val="22"/>
          <w:szCs w:val="22"/>
          <w:lang w:val="es-ES"/>
        </w:rPr>
      </w:pPr>
      <w:r w:rsidRPr="00FE4D69">
        <w:rPr>
          <w:sz w:val="22"/>
          <w:szCs w:val="22"/>
          <w:lang w:val="es-ES"/>
        </w:rPr>
        <w:t>"Creamos un proyecto donde los elementos de participación, educación política y educación cultural se combinan en uno. También creamos un proyecto para abrir un diálogo entre políticos y jóvenes. Se basa en un punto de acceso muy bajo con el objetivo de llegar también a las personas, que generalmente no es</w:t>
      </w:r>
      <w:r>
        <w:rPr>
          <w:sz w:val="22"/>
          <w:szCs w:val="22"/>
          <w:lang w:val="es-ES"/>
        </w:rPr>
        <w:t>tán tan interesada</w:t>
      </w:r>
      <w:r w:rsidRPr="00FE4D69">
        <w:rPr>
          <w:sz w:val="22"/>
          <w:szCs w:val="22"/>
          <w:lang w:val="es-ES"/>
        </w:rPr>
        <w:t>s”.</w:t>
      </w:r>
    </w:p>
    <w:p w14:paraId="6233E9C4" w14:textId="787A6B38" w:rsidR="001B29DB" w:rsidRPr="00600BA3" w:rsidRDefault="00425719" w:rsidP="00425719">
      <w:pPr>
        <w:pStyle w:val="Pargrafdellista"/>
        <w:numPr>
          <w:ilvl w:val="0"/>
          <w:numId w:val="10"/>
        </w:numPr>
        <w:jc w:val="both"/>
        <w:rPr>
          <w:sz w:val="22"/>
          <w:szCs w:val="22"/>
          <w:lang w:val="es-ES"/>
        </w:rPr>
      </w:pPr>
      <w:r w:rsidRPr="00425719">
        <w:rPr>
          <w:sz w:val="22"/>
          <w:szCs w:val="22"/>
          <w:lang w:val="es-ES"/>
        </w:rPr>
        <w:t>Tratamos de encontrar sinergias entre diferentes actividades, por lo que no estamos limitados solo por el "lo que se supone". Cuando desarrollamos la actividad, intentamos encontrar conexión con otros elementos clave en los que trabajamos con adolescentes.</w:t>
      </w:r>
    </w:p>
    <w:p w14:paraId="0676FA4B" w14:textId="59DE727A" w:rsidR="00425719" w:rsidRPr="00425719" w:rsidRDefault="00425719" w:rsidP="00425719">
      <w:pPr>
        <w:pStyle w:val="Pargrafdellista"/>
        <w:numPr>
          <w:ilvl w:val="0"/>
          <w:numId w:val="10"/>
        </w:numPr>
        <w:jc w:val="both"/>
        <w:rPr>
          <w:sz w:val="22"/>
          <w:szCs w:val="22"/>
          <w:lang w:val="es-ES"/>
        </w:rPr>
      </w:pPr>
      <w:r w:rsidRPr="00425719">
        <w:rPr>
          <w:sz w:val="22"/>
          <w:szCs w:val="22"/>
          <w:lang w:val="es-ES"/>
        </w:rPr>
        <w:t xml:space="preserve">El proyecto empresarial ofrecerá un modelo innovador del llamado "Living </w:t>
      </w:r>
      <w:proofErr w:type="spellStart"/>
      <w:r w:rsidRPr="00425719">
        <w:rPr>
          <w:sz w:val="22"/>
          <w:szCs w:val="22"/>
          <w:lang w:val="es-ES"/>
        </w:rPr>
        <w:t>Lab</w:t>
      </w:r>
      <w:proofErr w:type="spellEnd"/>
      <w:r w:rsidRPr="00425719">
        <w:rPr>
          <w:sz w:val="22"/>
          <w:szCs w:val="22"/>
          <w:lang w:val="es-ES"/>
        </w:rPr>
        <w:t>", una estructura de tutoría no formal y el uso de tecnologías modernas con el fin de informar y educar en términos de emprendimiento social y la detección y</w:t>
      </w:r>
      <w:r>
        <w:rPr>
          <w:sz w:val="22"/>
          <w:szCs w:val="22"/>
          <w:lang w:val="es-ES"/>
        </w:rPr>
        <w:t xml:space="preserve"> explotación de potencial </w:t>
      </w:r>
      <w:r w:rsidRPr="00425719">
        <w:rPr>
          <w:sz w:val="22"/>
          <w:szCs w:val="22"/>
          <w:lang w:val="es-ES"/>
        </w:rPr>
        <w:t>en áreas rurales.</w:t>
      </w:r>
    </w:p>
    <w:p w14:paraId="05961BA9" w14:textId="6239D13D" w:rsidR="001B29DB" w:rsidRPr="00F75E7D" w:rsidRDefault="00F75E7D" w:rsidP="00F75E7D">
      <w:pPr>
        <w:pStyle w:val="Pargrafdellista"/>
        <w:numPr>
          <w:ilvl w:val="0"/>
          <w:numId w:val="10"/>
        </w:numPr>
        <w:jc w:val="both"/>
        <w:rPr>
          <w:sz w:val="22"/>
          <w:szCs w:val="22"/>
          <w:lang w:val="es-ES"/>
        </w:rPr>
      </w:pPr>
      <w:r w:rsidRPr="00F75E7D">
        <w:rPr>
          <w:sz w:val="22"/>
          <w:szCs w:val="22"/>
          <w:lang w:val="es-ES"/>
        </w:rPr>
        <w:t>Punto de información móvil (en vivo): información de igual a igual; Formaciones para jóvenes para trabajar con jóvenes.</w:t>
      </w:r>
    </w:p>
    <w:p w14:paraId="6AAFCBD4" w14:textId="3256E48F" w:rsidR="001B29DB" w:rsidRPr="000A1942" w:rsidRDefault="000A1942" w:rsidP="000A1942">
      <w:pPr>
        <w:pStyle w:val="Pargrafdellista"/>
        <w:numPr>
          <w:ilvl w:val="0"/>
          <w:numId w:val="10"/>
        </w:numPr>
        <w:jc w:val="both"/>
        <w:rPr>
          <w:sz w:val="22"/>
          <w:szCs w:val="22"/>
          <w:lang w:val="es-ES"/>
        </w:rPr>
      </w:pPr>
      <w:r w:rsidRPr="000A1942">
        <w:rPr>
          <w:sz w:val="22"/>
          <w:szCs w:val="22"/>
          <w:lang w:val="es-ES"/>
        </w:rPr>
        <w:lastRenderedPageBreak/>
        <w:t>Tenemos un programa de capacitación para jóvenes trabajadores y maestros que se finaliza con un certificado.</w:t>
      </w:r>
    </w:p>
    <w:p w14:paraId="74130D04" w14:textId="77777777" w:rsidR="000A1942" w:rsidRDefault="000A1942" w:rsidP="000A1942">
      <w:pPr>
        <w:pStyle w:val="Pargrafdellista"/>
        <w:numPr>
          <w:ilvl w:val="0"/>
          <w:numId w:val="10"/>
        </w:numPr>
        <w:jc w:val="both"/>
        <w:rPr>
          <w:sz w:val="22"/>
          <w:szCs w:val="22"/>
          <w:lang w:val="en-GB"/>
        </w:rPr>
      </w:pPr>
      <w:r w:rsidRPr="000A1942">
        <w:rPr>
          <w:sz w:val="22"/>
          <w:szCs w:val="22"/>
          <w:lang w:val="es-ES"/>
        </w:rPr>
        <w:t>Siempre buscamos formatos en los cuales partimos del arte contemporáneo y la educación artística y donde podamos hacer el puente entre el arte y los jóvenes. Esto es bastante nuevo para el sector juvenil.</w:t>
      </w:r>
    </w:p>
    <w:p w14:paraId="1E4EAE9E" w14:textId="08D6A86F" w:rsidR="001B29DB" w:rsidRPr="00BE5FB4" w:rsidRDefault="00BE5FB4" w:rsidP="00BE5FB4">
      <w:pPr>
        <w:pStyle w:val="Pargrafdellista"/>
        <w:numPr>
          <w:ilvl w:val="0"/>
          <w:numId w:val="10"/>
        </w:numPr>
        <w:jc w:val="both"/>
        <w:rPr>
          <w:sz w:val="22"/>
          <w:szCs w:val="22"/>
          <w:lang w:val="es-ES"/>
        </w:rPr>
      </w:pPr>
      <w:r w:rsidRPr="00BE5FB4">
        <w:rPr>
          <w:sz w:val="22"/>
          <w:szCs w:val="22"/>
          <w:lang w:val="es-ES"/>
        </w:rPr>
        <w:t>Métodos desarrollados por el Consejo de Europa y expertos independientes en el campo de la juventud.</w:t>
      </w:r>
    </w:p>
    <w:p w14:paraId="4B8DA5DC" w14:textId="3ABB0483" w:rsidR="001B29DB" w:rsidRPr="00BE5FB4" w:rsidRDefault="00BE5FB4" w:rsidP="00BE5FB4">
      <w:pPr>
        <w:pStyle w:val="Pargrafdellista"/>
        <w:numPr>
          <w:ilvl w:val="0"/>
          <w:numId w:val="10"/>
        </w:numPr>
        <w:jc w:val="both"/>
        <w:rPr>
          <w:sz w:val="22"/>
          <w:szCs w:val="22"/>
          <w:lang w:val="es-ES"/>
        </w:rPr>
      </w:pPr>
      <w:r w:rsidRPr="00BE5FB4">
        <w:rPr>
          <w:sz w:val="22"/>
          <w:szCs w:val="22"/>
          <w:lang w:val="es-ES"/>
        </w:rPr>
        <w:t>Nuestro "Club Juvenil Local" crea nuevas formas de comunicación con los jóvenes locales utilizando los medios modernos.</w:t>
      </w:r>
    </w:p>
    <w:p w14:paraId="6DB9A9C2" w14:textId="77777777" w:rsidR="00BE5FB4" w:rsidRPr="00BE5FB4" w:rsidRDefault="00BE5FB4" w:rsidP="00BE5FB4">
      <w:pPr>
        <w:pStyle w:val="Pargrafdellista"/>
        <w:numPr>
          <w:ilvl w:val="0"/>
          <w:numId w:val="10"/>
        </w:numPr>
        <w:jc w:val="both"/>
        <w:rPr>
          <w:sz w:val="22"/>
          <w:szCs w:val="22"/>
          <w:lang w:val="es-ES"/>
        </w:rPr>
      </w:pPr>
      <w:r w:rsidRPr="00BE5FB4">
        <w:rPr>
          <w:sz w:val="22"/>
          <w:szCs w:val="22"/>
          <w:lang w:val="es-ES"/>
        </w:rPr>
        <w:t xml:space="preserve">Programa de </w:t>
      </w:r>
      <w:proofErr w:type="spellStart"/>
      <w:r w:rsidRPr="00BE5FB4">
        <w:rPr>
          <w:sz w:val="22"/>
          <w:szCs w:val="22"/>
          <w:lang w:val="es-ES"/>
        </w:rPr>
        <w:t>mentoría</w:t>
      </w:r>
      <w:proofErr w:type="spellEnd"/>
      <w:r w:rsidRPr="00BE5FB4">
        <w:rPr>
          <w:sz w:val="22"/>
          <w:szCs w:val="22"/>
          <w:lang w:val="es-ES"/>
        </w:rPr>
        <w:t xml:space="preserve"> comunitario innovado, el centro es autosuficiente financieramente.</w:t>
      </w:r>
    </w:p>
    <w:p w14:paraId="48861CE2" w14:textId="00F82D59" w:rsidR="001B29DB" w:rsidRPr="00BE5FB4" w:rsidRDefault="00BE5FB4" w:rsidP="00BE5FB4">
      <w:pPr>
        <w:pStyle w:val="Pargrafdellista"/>
        <w:numPr>
          <w:ilvl w:val="0"/>
          <w:numId w:val="10"/>
        </w:numPr>
        <w:jc w:val="both"/>
        <w:rPr>
          <w:sz w:val="22"/>
          <w:szCs w:val="22"/>
          <w:lang w:val="es-ES"/>
        </w:rPr>
      </w:pPr>
      <w:r w:rsidRPr="00BE5FB4">
        <w:rPr>
          <w:sz w:val="22"/>
          <w:szCs w:val="22"/>
          <w:lang w:val="es-ES"/>
        </w:rPr>
        <w:t>Dentro del trabajo internacional juvenil.</w:t>
      </w:r>
    </w:p>
    <w:p w14:paraId="5C0ED687" w14:textId="2A47680C" w:rsidR="001B29DB" w:rsidRPr="00BE5FB4" w:rsidRDefault="00BE5FB4" w:rsidP="00BE5FB4">
      <w:pPr>
        <w:pStyle w:val="Pargrafdellista"/>
        <w:numPr>
          <w:ilvl w:val="0"/>
          <w:numId w:val="10"/>
        </w:numPr>
        <w:jc w:val="both"/>
        <w:rPr>
          <w:sz w:val="22"/>
          <w:szCs w:val="22"/>
          <w:lang w:val="es-ES"/>
        </w:rPr>
      </w:pPr>
      <w:r w:rsidRPr="00BE5FB4">
        <w:rPr>
          <w:sz w:val="22"/>
          <w:szCs w:val="22"/>
          <w:lang w:val="es-ES"/>
        </w:rPr>
        <w:t>Creamos durante una semana un centro juvenil móvil en un centro comercial, porque muchos jóvenes están ahí. Queríamos saber por qué están allí y mostrarles las posibilidades de nuestro centro juvenil.</w:t>
      </w:r>
    </w:p>
    <w:p w14:paraId="4048DD5F" w14:textId="2BD67CA3" w:rsidR="001B29DB" w:rsidRPr="00600BA3" w:rsidRDefault="00BE5FB4" w:rsidP="00BE5FB4">
      <w:pPr>
        <w:pStyle w:val="Pargrafdellista"/>
        <w:numPr>
          <w:ilvl w:val="0"/>
          <w:numId w:val="10"/>
        </w:numPr>
        <w:jc w:val="both"/>
        <w:rPr>
          <w:sz w:val="22"/>
          <w:szCs w:val="22"/>
          <w:lang w:val="es-ES"/>
        </w:rPr>
      </w:pPr>
      <w:r w:rsidRPr="00BE5FB4">
        <w:rPr>
          <w:sz w:val="22"/>
          <w:szCs w:val="22"/>
          <w:lang w:val="es-ES"/>
        </w:rPr>
        <w:t>Todas las actividades desarrolladas en nuestro Centro Juvenil se basan en métodos educativos no formales. Esto nos permite crear e innovar continuamente considerando que los jóvenes y los niños necesitan.</w:t>
      </w:r>
    </w:p>
    <w:p w14:paraId="47172A31" w14:textId="77777777" w:rsidR="002A4394" w:rsidRDefault="002A4394" w:rsidP="00FD6273">
      <w:pPr>
        <w:spacing w:before="120" w:after="120" w:line="360" w:lineRule="auto"/>
        <w:jc w:val="both"/>
        <w:rPr>
          <w:lang w:val="es-ES"/>
        </w:rPr>
      </w:pPr>
      <w:r w:rsidRPr="002A4394">
        <w:rPr>
          <w:lang w:val="es-ES"/>
        </w:rPr>
        <w:t xml:space="preserve">Con respecto a la pregunta 7, que consultó ejemplos de </w:t>
      </w:r>
      <w:r w:rsidRPr="002A4394">
        <w:rPr>
          <w:b/>
          <w:lang w:val="es-ES"/>
        </w:rPr>
        <w:t>procedimientos y mecanismos de rendición de cuentas</w:t>
      </w:r>
      <w:r w:rsidRPr="002A4394">
        <w:rPr>
          <w:lang w:val="es-ES"/>
        </w:rPr>
        <w:t>, 10 participantes respondieron:</w:t>
      </w:r>
    </w:p>
    <w:p w14:paraId="21D2E304" w14:textId="601153E8" w:rsidR="001B29DB" w:rsidRPr="004D71EA" w:rsidRDefault="004D71EA" w:rsidP="004D71EA">
      <w:pPr>
        <w:pStyle w:val="Pargrafdellista"/>
        <w:numPr>
          <w:ilvl w:val="0"/>
          <w:numId w:val="11"/>
        </w:numPr>
        <w:jc w:val="both"/>
        <w:rPr>
          <w:sz w:val="22"/>
          <w:szCs w:val="22"/>
          <w:lang w:val="es-ES"/>
        </w:rPr>
      </w:pPr>
      <w:r w:rsidRPr="004D71EA">
        <w:rPr>
          <w:sz w:val="22"/>
          <w:szCs w:val="22"/>
          <w:lang w:val="es-ES"/>
        </w:rPr>
        <w:t>Para el informe, tenemos que enviar datos mensuales sobre la cantidad y la duración de las ofertas y la cantidad de visitantes. Las evaluaciones de dos veces al año se comparten en un diálogo entre el centro juvenil (personal y usuarios) y el municipio.</w:t>
      </w:r>
    </w:p>
    <w:p w14:paraId="325BC667" w14:textId="465E29F2" w:rsidR="001B29DB" w:rsidRPr="004D71EA" w:rsidRDefault="004D71EA" w:rsidP="004D71EA">
      <w:pPr>
        <w:pStyle w:val="Pargrafdellista"/>
        <w:numPr>
          <w:ilvl w:val="0"/>
          <w:numId w:val="11"/>
        </w:numPr>
        <w:jc w:val="both"/>
        <w:rPr>
          <w:sz w:val="22"/>
          <w:szCs w:val="22"/>
          <w:lang w:val="es-ES"/>
        </w:rPr>
      </w:pPr>
      <w:r w:rsidRPr="004D71EA">
        <w:rPr>
          <w:sz w:val="22"/>
          <w:szCs w:val="22"/>
          <w:lang w:val="es-ES"/>
        </w:rPr>
        <w:t>Debemos informar</w:t>
      </w:r>
      <w:r>
        <w:rPr>
          <w:sz w:val="22"/>
          <w:szCs w:val="22"/>
          <w:lang w:val="es-ES"/>
        </w:rPr>
        <w:t xml:space="preserve"> de</w:t>
      </w:r>
      <w:r w:rsidRPr="004D71EA">
        <w:rPr>
          <w:sz w:val="22"/>
          <w:szCs w:val="22"/>
          <w:lang w:val="es-ES"/>
        </w:rPr>
        <w:t xml:space="preserve"> nuestras actividades a la compañía a cargo de administrar este lugar (somos sus empleados) y también estamos informando de las actividades que estamos realizando al consejo municipal.</w:t>
      </w:r>
    </w:p>
    <w:p w14:paraId="05D72EDE" w14:textId="441A77A3" w:rsidR="001B29DB" w:rsidRPr="004D71EA" w:rsidRDefault="004D71EA" w:rsidP="004D71EA">
      <w:pPr>
        <w:pStyle w:val="Pargrafdellista"/>
        <w:numPr>
          <w:ilvl w:val="0"/>
          <w:numId w:val="11"/>
        </w:numPr>
        <w:jc w:val="both"/>
        <w:rPr>
          <w:sz w:val="22"/>
          <w:szCs w:val="22"/>
          <w:lang w:val="es-ES"/>
        </w:rPr>
      </w:pPr>
      <w:r w:rsidRPr="004D71EA">
        <w:rPr>
          <w:sz w:val="22"/>
          <w:szCs w:val="22"/>
          <w:lang w:val="es-ES"/>
        </w:rPr>
        <w:t>Encuestas, cuestionarios.</w:t>
      </w:r>
    </w:p>
    <w:p w14:paraId="2B2DBF22" w14:textId="4857FEEE" w:rsidR="001B29DB" w:rsidRPr="004D71EA" w:rsidRDefault="004D71EA" w:rsidP="004D71EA">
      <w:pPr>
        <w:pStyle w:val="Pargrafdellista"/>
        <w:numPr>
          <w:ilvl w:val="0"/>
          <w:numId w:val="11"/>
        </w:numPr>
        <w:jc w:val="both"/>
        <w:rPr>
          <w:sz w:val="22"/>
          <w:szCs w:val="22"/>
          <w:lang w:val="es-ES"/>
        </w:rPr>
      </w:pPr>
      <w:r w:rsidRPr="004D71EA">
        <w:rPr>
          <w:sz w:val="22"/>
          <w:szCs w:val="22"/>
          <w:lang w:val="es-ES"/>
        </w:rPr>
        <w:t>"Necesitamos escribir un informe anual para el gobierno, que demuestre que cumplimos con las acciones y la política que proporcionamos en el documento de política de 4 años"</w:t>
      </w:r>
      <w:r>
        <w:rPr>
          <w:sz w:val="22"/>
          <w:szCs w:val="22"/>
          <w:lang w:val="es-ES"/>
        </w:rPr>
        <w:t>.</w:t>
      </w:r>
    </w:p>
    <w:p w14:paraId="150A55F1" w14:textId="0DA3306F" w:rsidR="001B29DB" w:rsidRPr="004D71EA" w:rsidRDefault="004D71EA" w:rsidP="004D71EA">
      <w:pPr>
        <w:pStyle w:val="Pargrafdellista"/>
        <w:numPr>
          <w:ilvl w:val="0"/>
          <w:numId w:val="11"/>
        </w:numPr>
        <w:jc w:val="both"/>
        <w:rPr>
          <w:sz w:val="22"/>
          <w:szCs w:val="22"/>
          <w:lang w:val="es-ES"/>
        </w:rPr>
      </w:pPr>
      <w:r w:rsidRPr="004D71EA">
        <w:rPr>
          <w:sz w:val="22"/>
          <w:szCs w:val="22"/>
          <w:lang w:val="es-ES"/>
        </w:rPr>
        <w:t>Todos los procedimientos necesarios según la legislación nacional: seguridad y protección (seguros, bomberos, médicos, terremotos ...)</w:t>
      </w:r>
    </w:p>
    <w:p w14:paraId="488FC92E" w14:textId="7F57D1D6" w:rsidR="001B29DB" w:rsidRPr="004D71EA" w:rsidRDefault="004D71EA" w:rsidP="004D71EA">
      <w:pPr>
        <w:pStyle w:val="Pargrafdellista"/>
        <w:numPr>
          <w:ilvl w:val="0"/>
          <w:numId w:val="11"/>
        </w:numPr>
        <w:jc w:val="both"/>
        <w:rPr>
          <w:sz w:val="22"/>
          <w:szCs w:val="22"/>
          <w:lang w:val="es-ES"/>
        </w:rPr>
      </w:pPr>
      <w:r w:rsidRPr="004D71EA">
        <w:rPr>
          <w:sz w:val="22"/>
          <w:szCs w:val="22"/>
          <w:lang w:val="es-ES"/>
        </w:rPr>
        <w:t>Sistema de planificación y evaluación, informes a financiadores, etc.</w:t>
      </w:r>
    </w:p>
    <w:p w14:paraId="4F25C041" w14:textId="6E76FD4D" w:rsidR="001B29DB" w:rsidRPr="004D71EA" w:rsidRDefault="004D71EA" w:rsidP="004D71EA">
      <w:pPr>
        <w:pStyle w:val="Pargrafdellista"/>
        <w:numPr>
          <w:ilvl w:val="0"/>
          <w:numId w:val="11"/>
        </w:numPr>
        <w:jc w:val="both"/>
        <w:rPr>
          <w:sz w:val="22"/>
          <w:szCs w:val="22"/>
          <w:lang w:val="es-ES"/>
        </w:rPr>
      </w:pPr>
      <w:r w:rsidRPr="004D71EA">
        <w:rPr>
          <w:sz w:val="22"/>
          <w:szCs w:val="22"/>
          <w:lang w:val="es-ES"/>
        </w:rPr>
        <w:t>En realidad solo tenemos una pequeña responsabilidad; Tenemos un pequeño presupuesto.</w:t>
      </w:r>
    </w:p>
    <w:p w14:paraId="764D4F95" w14:textId="344DE55E" w:rsidR="001B29DB" w:rsidRPr="004D71EA" w:rsidRDefault="004D71EA" w:rsidP="004D71EA">
      <w:pPr>
        <w:pStyle w:val="Pargrafdellista"/>
        <w:numPr>
          <w:ilvl w:val="0"/>
          <w:numId w:val="11"/>
        </w:numPr>
        <w:jc w:val="both"/>
        <w:rPr>
          <w:sz w:val="22"/>
          <w:szCs w:val="22"/>
          <w:lang w:val="es-ES"/>
        </w:rPr>
      </w:pPr>
      <w:r w:rsidRPr="004D71EA">
        <w:rPr>
          <w:sz w:val="22"/>
          <w:szCs w:val="22"/>
          <w:lang w:val="es-ES"/>
        </w:rPr>
        <w:t>Por ejemplo, la responsabilidad de un proyecto específico.</w:t>
      </w:r>
    </w:p>
    <w:p w14:paraId="0EF2FC65" w14:textId="154FF5A4" w:rsidR="001B29DB" w:rsidRPr="004D71EA" w:rsidRDefault="004D71EA" w:rsidP="004D71EA">
      <w:pPr>
        <w:pStyle w:val="Pargrafdellista"/>
        <w:numPr>
          <w:ilvl w:val="0"/>
          <w:numId w:val="11"/>
        </w:numPr>
        <w:jc w:val="both"/>
        <w:rPr>
          <w:sz w:val="22"/>
          <w:szCs w:val="22"/>
          <w:lang w:val="es-ES"/>
        </w:rPr>
      </w:pPr>
      <w:r w:rsidRPr="004D71EA">
        <w:rPr>
          <w:sz w:val="22"/>
          <w:szCs w:val="22"/>
          <w:lang w:val="es-ES"/>
        </w:rPr>
        <w:t>Damos informes al departamento de jóvenes ya nuestra ONG Roter Baum Berlin UG.</w:t>
      </w:r>
    </w:p>
    <w:p w14:paraId="1AC96C83" w14:textId="618DB441" w:rsidR="001B29DB" w:rsidRPr="002A479A" w:rsidRDefault="004D71EA" w:rsidP="004D71EA">
      <w:pPr>
        <w:pStyle w:val="Pargrafdellista"/>
        <w:numPr>
          <w:ilvl w:val="0"/>
          <w:numId w:val="11"/>
        </w:numPr>
        <w:jc w:val="both"/>
        <w:rPr>
          <w:sz w:val="22"/>
          <w:szCs w:val="22"/>
          <w:lang w:val="es-ES"/>
        </w:rPr>
      </w:pPr>
      <w:r w:rsidRPr="004D71EA">
        <w:rPr>
          <w:sz w:val="22"/>
          <w:szCs w:val="22"/>
          <w:lang w:val="es-ES"/>
        </w:rPr>
        <w:lastRenderedPageBreak/>
        <w:t>Cada voluntario tiene su propia posición, descripciones de trabajo, tareas, plan de aprendizaje y evaluaciones periódicas. Todos estos mecanismos existen para apoyar la responsabilidad de los voluntarios.</w:t>
      </w:r>
      <w:r w:rsidR="001B29DB" w:rsidRPr="002A479A">
        <w:rPr>
          <w:sz w:val="22"/>
          <w:szCs w:val="22"/>
          <w:lang w:val="es-ES"/>
        </w:rPr>
        <w:t xml:space="preserve"> </w:t>
      </w:r>
    </w:p>
    <w:p w14:paraId="5B83B1A9" w14:textId="17952990" w:rsidR="002A479A" w:rsidRPr="002A479A" w:rsidRDefault="002A479A" w:rsidP="00FD6273">
      <w:pPr>
        <w:spacing w:before="120" w:after="120" w:line="360" w:lineRule="auto"/>
        <w:jc w:val="both"/>
        <w:rPr>
          <w:lang w:val="es-ES"/>
        </w:rPr>
      </w:pPr>
      <w:r w:rsidRPr="002A479A">
        <w:rPr>
          <w:lang w:val="es-ES"/>
        </w:rPr>
        <w:t xml:space="preserve">Cuando se trata de la última pregunta abierta, que fue: ¿Qué ofrece el centro aparte de la </w:t>
      </w:r>
      <w:r w:rsidRPr="002A479A">
        <w:rPr>
          <w:b/>
          <w:lang w:val="es-ES"/>
        </w:rPr>
        <w:t>infraestructura mínima adecuada para las actividades internacionales</w:t>
      </w:r>
      <w:r w:rsidRPr="002A479A">
        <w:rPr>
          <w:lang w:val="es-ES"/>
        </w:rPr>
        <w:t>? Se recibieron 6 respuestas y fueron las siguientes:</w:t>
      </w:r>
    </w:p>
    <w:p w14:paraId="1276748D" w14:textId="4146166F" w:rsidR="001B29DB" w:rsidRPr="002A479A" w:rsidRDefault="002A479A" w:rsidP="002A479A">
      <w:pPr>
        <w:pStyle w:val="Pargrafdellista"/>
        <w:numPr>
          <w:ilvl w:val="0"/>
          <w:numId w:val="12"/>
        </w:numPr>
        <w:jc w:val="both"/>
        <w:rPr>
          <w:sz w:val="22"/>
          <w:szCs w:val="22"/>
          <w:lang w:val="es-ES"/>
        </w:rPr>
      </w:pPr>
      <w:r w:rsidRPr="002A479A">
        <w:rPr>
          <w:sz w:val="22"/>
          <w:szCs w:val="22"/>
          <w:lang w:val="es-ES"/>
        </w:rPr>
        <w:t>Centro juvenil bien equipado para trabajo en grupo, actividades comunes y personal muy experimentado.</w:t>
      </w:r>
    </w:p>
    <w:p w14:paraId="6561FA6B" w14:textId="47928DF7" w:rsidR="001B29DB" w:rsidRPr="002A479A" w:rsidRDefault="002A479A" w:rsidP="002A479A">
      <w:pPr>
        <w:pStyle w:val="Pargrafdellista"/>
        <w:numPr>
          <w:ilvl w:val="0"/>
          <w:numId w:val="12"/>
        </w:numPr>
        <w:jc w:val="both"/>
        <w:rPr>
          <w:sz w:val="22"/>
          <w:szCs w:val="22"/>
          <w:lang w:val="es-ES"/>
        </w:rPr>
      </w:pPr>
      <w:r w:rsidRPr="002A479A">
        <w:rPr>
          <w:sz w:val="22"/>
          <w:szCs w:val="22"/>
          <w:lang w:val="es-ES"/>
        </w:rPr>
        <w:t>Podemos usar diferentes infraestructuras públicas de los municipios, por lo que podemos gestionar diferentes tipos de actividades si tenemos tiempo suficiente para planificarlas.</w:t>
      </w:r>
    </w:p>
    <w:p w14:paraId="7AD0D9B9" w14:textId="0F9512C1" w:rsidR="001B29DB" w:rsidRPr="00600BA3" w:rsidRDefault="002A479A" w:rsidP="002A479A">
      <w:pPr>
        <w:pStyle w:val="Pargrafdellista"/>
        <w:numPr>
          <w:ilvl w:val="0"/>
          <w:numId w:val="12"/>
        </w:numPr>
        <w:jc w:val="both"/>
        <w:rPr>
          <w:sz w:val="22"/>
          <w:szCs w:val="22"/>
          <w:lang w:val="es-ES"/>
        </w:rPr>
      </w:pPr>
      <w:r w:rsidRPr="00600BA3">
        <w:rPr>
          <w:sz w:val="22"/>
          <w:szCs w:val="22"/>
          <w:lang w:val="es-ES"/>
        </w:rPr>
        <w:t>Sala multimedia y sala de conferencias.</w:t>
      </w:r>
    </w:p>
    <w:p w14:paraId="393D7BE7" w14:textId="7694CFF0" w:rsidR="001B29DB" w:rsidRPr="007630ED" w:rsidRDefault="00C02145" w:rsidP="002A479A">
      <w:pPr>
        <w:pStyle w:val="Pargrafdellista"/>
        <w:numPr>
          <w:ilvl w:val="0"/>
          <w:numId w:val="12"/>
        </w:numPr>
        <w:jc w:val="both"/>
        <w:rPr>
          <w:sz w:val="22"/>
          <w:szCs w:val="22"/>
          <w:lang w:val="en-GB"/>
        </w:rPr>
      </w:pPr>
      <w:proofErr w:type="spellStart"/>
      <w:r>
        <w:rPr>
          <w:sz w:val="22"/>
          <w:szCs w:val="22"/>
          <w:lang w:val="en-GB"/>
        </w:rPr>
        <w:t>Mentoría</w:t>
      </w:r>
      <w:proofErr w:type="spellEnd"/>
      <w:r w:rsidR="002A479A" w:rsidRPr="002A479A">
        <w:rPr>
          <w:sz w:val="22"/>
          <w:szCs w:val="22"/>
          <w:lang w:val="en-GB"/>
        </w:rPr>
        <w:t xml:space="preserve">, </w:t>
      </w:r>
      <w:proofErr w:type="spellStart"/>
      <w:r w:rsidR="002A479A" w:rsidRPr="002A479A">
        <w:rPr>
          <w:sz w:val="22"/>
          <w:szCs w:val="22"/>
          <w:lang w:val="en-GB"/>
        </w:rPr>
        <w:t>tutorías</w:t>
      </w:r>
      <w:proofErr w:type="spellEnd"/>
      <w:r w:rsidR="002A479A" w:rsidRPr="002A479A">
        <w:rPr>
          <w:sz w:val="22"/>
          <w:szCs w:val="22"/>
          <w:lang w:val="en-GB"/>
        </w:rPr>
        <w:t>.</w:t>
      </w:r>
    </w:p>
    <w:p w14:paraId="06C723C4" w14:textId="2854DA1C" w:rsidR="001B29DB" w:rsidRPr="002A479A" w:rsidRDefault="002A479A" w:rsidP="002A479A">
      <w:pPr>
        <w:pStyle w:val="Pargrafdellista"/>
        <w:numPr>
          <w:ilvl w:val="0"/>
          <w:numId w:val="12"/>
        </w:numPr>
        <w:jc w:val="both"/>
        <w:rPr>
          <w:sz w:val="22"/>
          <w:szCs w:val="22"/>
          <w:lang w:val="es-ES"/>
        </w:rPr>
      </w:pPr>
      <w:r w:rsidRPr="002A479A">
        <w:rPr>
          <w:sz w:val="22"/>
          <w:szCs w:val="22"/>
          <w:lang w:val="es-ES"/>
        </w:rPr>
        <w:t>Necesidades dietéticas que reflejen las diferencias culturales.</w:t>
      </w:r>
    </w:p>
    <w:p w14:paraId="20B3B753" w14:textId="05A13CE1" w:rsidR="001B29DB" w:rsidRPr="002A479A" w:rsidRDefault="002A479A" w:rsidP="002A479A">
      <w:pPr>
        <w:pStyle w:val="Pargrafdellista"/>
        <w:numPr>
          <w:ilvl w:val="0"/>
          <w:numId w:val="12"/>
        </w:numPr>
        <w:jc w:val="both"/>
        <w:rPr>
          <w:sz w:val="22"/>
          <w:szCs w:val="22"/>
          <w:lang w:val="es-ES"/>
        </w:rPr>
      </w:pPr>
      <w:r w:rsidRPr="002A479A">
        <w:rPr>
          <w:sz w:val="22"/>
          <w:szCs w:val="22"/>
          <w:lang w:val="es-ES"/>
        </w:rPr>
        <w:t>La comunicación para redes sociales es bilingüe (rumano e inglés). Nuestro sitio web, actua</w:t>
      </w:r>
      <w:r>
        <w:rPr>
          <w:sz w:val="22"/>
          <w:szCs w:val="22"/>
          <w:lang w:val="es-ES"/>
        </w:rPr>
        <w:t>lmente en construcción, tendr</w:t>
      </w:r>
      <w:r w:rsidRPr="002A479A">
        <w:rPr>
          <w:sz w:val="22"/>
          <w:szCs w:val="22"/>
          <w:lang w:val="es-ES"/>
        </w:rPr>
        <w:t>á una versión en inglés</w:t>
      </w:r>
      <w:r>
        <w:rPr>
          <w:sz w:val="22"/>
          <w:szCs w:val="22"/>
          <w:lang w:val="es-ES"/>
        </w:rPr>
        <w:t xml:space="preserve">. </w:t>
      </w:r>
    </w:p>
    <w:p w14:paraId="298CA992" w14:textId="77777777" w:rsidR="001B29DB" w:rsidRPr="002A479A" w:rsidRDefault="001B29DB" w:rsidP="001B29DB">
      <w:pPr>
        <w:jc w:val="both"/>
        <w:rPr>
          <w:lang w:val="es-ES"/>
        </w:rPr>
      </w:pPr>
    </w:p>
    <w:p w14:paraId="68447182" w14:textId="77777777" w:rsidR="00DB2450" w:rsidRPr="002A479A" w:rsidRDefault="00DB2450">
      <w:pPr>
        <w:rPr>
          <w:lang w:val="es-ES"/>
        </w:rPr>
      </w:pPr>
    </w:p>
    <w:p w14:paraId="24C3837C" w14:textId="77777777" w:rsidR="00DB2450" w:rsidRPr="002A479A" w:rsidRDefault="00DB2450">
      <w:pPr>
        <w:rPr>
          <w:lang w:val="es-ES"/>
        </w:rPr>
      </w:pPr>
    </w:p>
    <w:p w14:paraId="7B97FE2A" w14:textId="77777777" w:rsidR="00DB2450" w:rsidRPr="002A479A" w:rsidRDefault="00DB2450">
      <w:pPr>
        <w:rPr>
          <w:lang w:val="es-ES"/>
        </w:rPr>
      </w:pPr>
    </w:p>
    <w:p w14:paraId="10FE9476" w14:textId="77777777" w:rsidR="00C1548D" w:rsidRPr="002A479A" w:rsidRDefault="00C1548D">
      <w:pPr>
        <w:rPr>
          <w:lang w:val="es-ES"/>
        </w:rPr>
      </w:pPr>
      <w:r w:rsidRPr="002A479A">
        <w:rPr>
          <w:lang w:val="es-ES"/>
        </w:rPr>
        <w:br w:type="page"/>
      </w:r>
    </w:p>
    <w:p w14:paraId="11922872" w14:textId="77777777" w:rsidR="00C1548D" w:rsidRDefault="00C1548D" w:rsidP="00C1548D"/>
    <w:p w14:paraId="6B3F34E7" w14:textId="77777777" w:rsidR="00C1548D" w:rsidRDefault="00C1548D" w:rsidP="00C1548D"/>
    <w:p w14:paraId="72DD80FE" w14:textId="4D3AD9D2" w:rsidR="00C1548D" w:rsidRPr="005C6E8F" w:rsidRDefault="005C6E8F" w:rsidP="00793382">
      <w:pPr>
        <w:pStyle w:val="Ttol1"/>
        <w:rPr>
          <w:b/>
          <w:lang w:val="es-ES"/>
        </w:rPr>
      </w:pPr>
      <w:bookmarkStart w:id="17" w:name="_Toc534737712"/>
      <w:r w:rsidRPr="005C6E8F">
        <w:rPr>
          <w:b/>
          <w:lang w:val="es-ES"/>
        </w:rPr>
        <w:t>Entrevistas: comprensión de las necesidades y expectativas de los profesionales</w:t>
      </w:r>
      <w:bookmarkEnd w:id="17"/>
      <w:r w:rsidR="00D7746E" w:rsidRPr="005C6E8F">
        <w:rPr>
          <w:b/>
          <w:lang w:val="es-ES"/>
        </w:rPr>
        <w:t xml:space="preserve"> </w:t>
      </w:r>
    </w:p>
    <w:p w14:paraId="36AA92E0" w14:textId="77777777" w:rsidR="00C1548D" w:rsidRDefault="00C1548D" w:rsidP="00C1548D"/>
    <w:p w14:paraId="24402B09" w14:textId="42BB8C03" w:rsidR="00DB00BE" w:rsidRPr="005C6E8F" w:rsidRDefault="005C6E8F" w:rsidP="00DB00BE">
      <w:pPr>
        <w:spacing w:line="360" w:lineRule="auto"/>
        <w:jc w:val="both"/>
        <w:rPr>
          <w:rFonts w:cstheme="minorHAnsi"/>
          <w:lang w:val="es-ES"/>
        </w:rPr>
      </w:pPr>
      <w:r w:rsidRPr="005C6E8F">
        <w:rPr>
          <w:rFonts w:cstheme="minorHAnsi"/>
          <w:lang w:val="es-ES"/>
        </w:rPr>
        <w:t>Este informe es el resultado de una serie de 10 entrevistas realizadas con profesionales que trabajan en centros juveniles en los países socios que participan en el proyecto”. El objetivo de las entrevistas es comprender las necesidades y expectativas de los profesionales en</w:t>
      </w:r>
      <w:r>
        <w:rPr>
          <w:rFonts w:cstheme="minorHAnsi"/>
          <w:lang w:val="es-ES"/>
        </w:rPr>
        <w:t xml:space="preserve"> relación con su actividad en los centros juveniles </w:t>
      </w:r>
      <w:r w:rsidR="00711BD4">
        <w:rPr>
          <w:rFonts w:cstheme="minorHAnsi"/>
          <w:lang w:val="es-ES"/>
        </w:rPr>
        <w:t xml:space="preserve">de </w:t>
      </w:r>
      <w:r w:rsidRPr="005C6E8F">
        <w:rPr>
          <w:rFonts w:cstheme="minorHAnsi"/>
          <w:lang w:val="es-ES"/>
        </w:rPr>
        <w:t>Europa.</w:t>
      </w:r>
    </w:p>
    <w:p w14:paraId="4CBFCE5D" w14:textId="6B0E1CED" w:rsidR="00DB00BE" w:rsidRPr="005C6E8F" w:rsidRDefault="005C6E8F" w:rsidP="00DB00BE">
      <w:pPr>
        <w:spacing w:line="360" w:lineRule="auto"/>
        <w:jc w:val="both"/>
        <w:rPr>
          <w:rFonts w:cstheme="minorHAnsi"/>
          <w:lang w:val="es-ES"/>
        </w:rPr>
      </w:pPr>
      <w:r w:rsidRPr="005C6E8F">
        <w:rPr>
          <w:rFonts w:cstheme="minorHAnsi"/>
          <w:lang w:val="es-ES"/>
        </w:rPr>
        <w:t xml:space="preserve">Las entrevistas se realizaron cara a cara o por </w:t>
      </w:r>
      <w:proofErr w:type="spellStart"/>
      <w:r w:rsidRPr="005C6E8F">
        <w:rPr>
          <w:rFonts w:cstheme="minorHAnsi"/>
          <w:lang w:val="es-ES"/>
        </w:rPr>
        <w:t>skype</w:t>
      </w:r>
      <w:proofErr w:type="spellEnd"/>
      <w:r w:rsidRPr="005C6E8F">
        <w:rPr>
          <w:rFonts w:cstheme="minorHAnsi"/>
          <w:lang w:val="es-ES"/>
        </w:rPr>
        <w:t>, se han transcrito y analizado de acuerdo con las categorías de temas establecidas en las fases anteriores del proyecto.</w:t>
      </w:r>
    </w:p>
    <w:p w14:paraId="755C944F" w14:textId="27743BC9" w:rsidR="00DB00BE" w:rsidRPr="005C6E8F" w:rsidRDefault="005C6E8F" w:rsidP="00DB00BE">
      <w:pPr>
        <w:spacing w:line="360" w:lineRule="auto"/>
        <w:jc w:val="both"/>
        <w:rPr>
          <w:rFonts w:cstheme="minorHAnsi"/>
          <w:lang w:val="es-ES"/>
        </w:rPr>
      </w:pPr>
      <w:r w:rsidRPr="005C6E8F">
        <w:rPr>
          <w:rFonts w:cstheme="minorHAnsi"/>
          <w:lang w:val="es-ES"/>
        </w:rPr>
        <w:t>En el presente informe se resumirán los principales aspectos. La transcripción completa de las entrevistas se incluye como anexo al final del documento.</w:t>
      </w:r>
    </w:p>
    <w:p w14:paraId="7BB28252" w14:textId="77777777" w:rsidR="00DB00BE" w:rsidRPr="005C6E8F" w:rsidRDefault="00DB00BE" w:rsidP="00DB00BE">
      <w:pPr>
        <w:spacing w:line="360" w:lineRule="auto"/>
        <w:jc w:val="both"/>
        <w:rPr>
          <w:rFonts w:cstheme="minorHAnsi"/>
          <w:lang w:val="es-ES"/>
        </w:rPr>
      </w:pPr>
    </w:p>
    <w:p w14:paraId="0A3E8C16" w14:textId="4C485D08" w:rsidR="00DB00BE" w:rsidRPr="00C60C2D" w:rsidRDefault="00C60C2D" w:rsidP="00DB00BE">
      <w:pPr>
        <w:pStyle w:val="Ttol2"/>
        <w:rPr>
          <w:rFonts w:asciiTheme="majorHAnsi" w:hAnsiTheme="majorHAnsi"/>
          <w:color w:val="2E74B5" w:themeColor="accent1" w:themeShade="BF"/>
          <w:sz w:val="28"/>
          <w:szCs w:val="28"/>
          <w:lang w:val="es-ES"/>
        </w:rPr>
      </w:pPr>
      <w:bookmarkStart w:id="18" w:name="_Toc534737713"/>
      <w:r w:rsidRPr="00C60C2D">
        <w:rPr>
          <w:rFonts w:asciiTheme="majorHAnsi" w:hAnsiTheme="majorHAnsi"/>
          <w:color w:val="2E74B5" w:themeColor="accent1" w:themeShade="BF"/>
          <w:sz w:val="28"/>
          <w:szCs w:val="28"/>
          <w:lang w:val="es-ES"/>
        </w:rPr>
        <w:t>Tema 1: Centros de herramientas de gestión organizativa</w:t>
      </w:r>
      <w:bookmarkEnd w:id="18"/>
    </w:p>
    <w:p w14:paraId="1C90EB0E" w14:textId="342E6277" w:rsidR="00DB00BE" w:rsidRPr="00C60C2D" w:rsidRDefault="00C60C2D" w:rsidP="00DB00BE">
      <w:pPr>
        <w:spacing w:line="360" w:lineRule="auto"/>
        <w:jc w:val="both"/>
        <w:rPr>
          <w:rFonts w:cstheme="minorHAnsi"/>
          <w:lang w:val="es-ES"/>
        </w:rPr>
      </w:pPr>
      <w:r w:rsidRPr="00C60C2D">
        <w:rPr>
          <w:rFonts w:cstheme="minorHAnsi"/>
          <w:b/>
          <w:lang w:val="es-ES"/>
        </w:rPr>
        <w:t xml:space="preserve">Subtítulos: </w:t>
      </w:r>
      <w:r w:rsidRPr="00F86A2A">
        <w:rPr>
          <w:rFonts w:cstheme="minorHAnsi"/>
          <w:lang w:val="es-ES"/>
        </w:rPr>
        <w:t>¿</w:t>
      </w:r>
      <w:r w:rsidRPr="00C60C2D">
        <w:rPr>
          <w:rFonts w:cstheme="minorHAnsi"/>
          <w:lang w:val="es-ES"/>
        </w:rPr>
        <w:t>En qué documento se basa el centro juvenil? (planes, estrategias, programas, etc.). ¿Quién está involucrado en su diseño e implementación? ¿Son los usuarios parte del proceso?</w:t>
      </w:r>
    </w:p>
    <w:p w14:paraId="7CF59496" w14:textId="1C633A2B" w:rsidR="00C60C2D" w:rsidRDefault="00C60C2D" w:rsidP="00DB00BE">
      <w:pPr>
        <w:spacing w:line="360" w:lineRule="auto"/>
        <w:jc w:val="both"/>
        <w:rPr>
          <w:rFonts w:cstheme="minorHAnsi"/>
          <w:lang w:val="es-ES"/>
        </w:rPr>
      </w:pPr>
      <w:r w:rsidRPr="00C60C2D">
        <w:rPr>
          <w:rFonts w:cstheme="minorHAnsi"/>
          <w:lang w:val="es-ES"/>
        </w:rPr>
        <w:t xml:space="preserve">Este tema se centra en </w:t>
      </w:r>
      <w:r w:rsidRPr="00C60C2D">
        <w:rPr>
          <w:rFonts w:cstheme="minorHAnsi"/>
          <w:b/>
          <w:lang w:val="es-ES"/>
        </w:rPr>
        <w:t>los siguientes aspectos</w:t>
      </w:r>
      <w:r w:rsidRPr="00C60C2D">
        <w:rPr>
          <w:rFonts w:cstheme="minorHAnsi"/>
          <w:lang w:val="es-ES"/>
        </w:rPr>
        <w:t xml:space="preserve">: información sobre la duración de las estrategias, agentes involucrados en el diseño de las estrategias (¿vienen de las autoridades locales?), Se presta especial atención a la participación de los usuarios </w:t>
      </w:r>
      <w:r>
        <w:rPr>
          <w:rFonts w:cstheme="minorHAnsi"/>
          <w:lang w:val="es-ES"/>
        </w:rPr>
        <w:t>en el diseño de las estrategias/</w:t>
      </w:r>
      <w:r w:rsidRPr="00C60C2D">
        <w:rPr>
          <w:rFonts w:cstheme="minorHAnsi"/>
          <w:lang w:val="es-ES"/>
        </w:rPr>
        <w:t>planes….</w:t>
      </w:r>
    </w:p>
    <w:p w14:paraId="65567F59" w14:textId="6B20E1AF" w:rsidR="00DB00BE" w:rsidRPr="00C60C2D" w:rsidRDefault="00C60C2D" w:rsidP="00DB00BE">
      <w:pPr>
        <w:spacing w:line="360" w:lineRule="auto"/>
        <w:jc w:val="both"/>
        <w:rPr>
          <w:rFonts w:cstheme="minorHAnsi"/>
          <w:lang w:val="es-ES"/>
        </w:rPr>
      </w:pPr>
      <w:r w:rsidRPr="00C60C2D">
        <w:rPr>
          <w:rFonts w:cstheme="minorHAnsi"/>
          <w:lang w:val="es-ES"/>
        </w:rPr>
        <w:t>En la mayoría de los países, los centros son públicos y disponen de las estructuras y leyes públicas existentes a nivel municipal. En todos los centros, los trabajadores jóvenes y los usuarios participan en diferentes etapas de la definición e implementación de la estrategia interna.</w:t>
      </w:r>
      <w:r w:rsidR="00DB00BE" w:rsidRPr="00C60C2D">
        <w:rPr>
          <w:rFonts w:cstheme="minorHAnsi"/>
          <w:lang w:val="es-ES"/>
        </w:rPr>
        <w:t xml:space="preserve"> </w:t>
      </w:r>
    </w:p>
    <w:p w14:paraId="42606F32" w14:textId="1F81DBAA" w:rsidR="00DB00BE" w:rsidRPr="00C60C2D" w:rsidRDefault="00C60C2D" w:rsidP="00DB00BE">
      <w:pPr>
        <w:spacing w:line="360" w:lineRule="auto"/>
        <w:jc w:val="both"/>
        <w:rPr>
          <w:rFonts w:cstheme="minorHAnsi"/>
          <w:lang w:val="es-ES"/>
        </w:rPr>
      </w:pPr>
      <w:r w:rsidRPr="00C60C2D">
        <w:rPr>
          <w:rFonts w:cstheme="minorHAnsi"/>
          <w:lang w:val="es-ES"/>
        </w:rPr>
        <w:t>Algunos de los ejemplos de los países socios son:</w:t>
      </w:r>
    </w:p>
    <w:p w14:paraId="275C6C65" w14:textId="70371B3F" w:rsidR="00C60C2D" w:rsidRPr="00C60C2D" w:rsidRDefault="00C60C2D" w:rsidP="00DB00BE">
      <w:pPr>
        <w:spacing w:line="360" w:lineRule="auto"/>
        <w:jc w:val="both"/>
        <w:rPr>
          <w:rFonts w:cstheme="minorHAnsi"/>
          <w:i/>
          <w:lang w:val="es-ES"/>
        </w:rPr>
      </w:pPr>
      <w:r w:rsidRPr="00C60C2D">
        <w:rPr>
          <w:rFonts w:cstheme="minorHAnsi"/>
          <w:b/>
          <w:lang w:val="es-ES"/>
        </w:rPr>
        <w:t xml:space="preserve">En el caso de Rumania: </w:t>
      </w:r>
      <w:r w:rsidRPr="00C60C2D">
        <w:rPr>
          <w:rFonts w:cstheme="minorHAnsi"/>
          <w:i/>
          <w:lang w:val="es-ES"/>
        </w:rPr>
        <w:t xml:space="preserve">El Centro para la Juventud se basa en la Estrategia de la Fundación de la Juventud del Condado de </w:t>
      </w:r>
      <w:proofErr w:type="spellStart"/>
      <w:r w:rsidRPr="00C60C2D">
        <w:rPr>
          <w:rFonts w:cstheme="minorHAnsi"/>
          <w:i/>
          <w:lang w:val="es-ES"/>
        </w:rPr>
        <w:t>Timis</w:t>
      </w:r>
      <w:proofErr w:type="spellEnd"/>
      <w:r w:rsidRPr="00C60C2D">
        <w:rPr>
          <w:rFonts w:cstheme="minorHAnsi"/>
          <w:i/>
          <w:lang w:val="es-ES"/>
        </w:rPr>
        <w:t xml:space="preserve">, que se desarrolló para el período 2017-2022. En el diseño y la implementación de la estrategia participaron todos los miembros de la Fundación (alrededor de 35 de las cuales son parte de la fundación). La estrategia se desarrolló de esta manera debido a </w:t>
      </w:r>
      <w:r w:rsidRPr="00C60C2D">
        <w:rPr>
          <w:rFonts w:cstheme="minorHAnsi"/>
          <w:i/>
          <w:lang w:val="es-ES"/>
        </w:rPr>
        <w:lastRenderedPageBreak/>
        <w:t>que los usuarios y beneficiarios de la estrategia fueron parte del proceso. La duración de la estrategia es de 5 años, ofreciendo consistencia y sostenibilidad al centro.</w:t>
      </w:r>
    </w:p>
    <w:p w14:paraId="5F0ED5ED" w14:textId="467B171F" w:rsidR="00C60C2D" w:rsidRDefault="00C60C2D" w:rsidP="00DB00BE">
      <w:pPr>
        <w:spacing w:line="360" w:lineRule="auto"/>
        <w:jc w:val="both"/>
        <w:rPr>
          <w:rFonts w:cstheme="minorHAnsi"/>
          <w:b/>
          <w:lang w:val="es-ES"/>
        </w:rPr>
      </w:pPr>
      <w:r w:rsidRPr="00C60C2D">
        <w:rPr>
          <w:rFonts w:cstheme="minorHAnsi"/>
          <w:b/>
          <w:lang w:val="es-ES"/>
        </w:rPr>
        <w:t xml:space="preserve">En el caso de Alemania: </w:t>
      </w:r>
      <w:r w:rsidRPr="00C60C2D">
        <w:rPr>
          <w:rFonts w:cstheme="minorHAnsi"/>
          <w:i/>
          <w:lang w:val="es-ES"/>
        </w:rPr>
        <w:t>el estatuto de una ONG proporciona valores, filosofía y reglas, y el Gobierno otorga reconocimiento como centro juvenil basado en él. Además: estrategia para jóvenes, desarrollada por el departamento de jóvenes y aprobada por el parlamento municipal (comisión de jóvenes), pautas para la gestión de la calidad en Berlín (desarrolladas por expertos de la administración en Berlín y sector de ONG, concepto de centro juvenil, desarrolladas por un equ</w:t>
      </w:r>
      <w:r>
        <w:rPr>
          <w:rFonts w:cstheme="minorHAnsi"/>
          <w:i/>
          <w:lang w:val="es-ES"/>
        </w:rPr>
        <w:t>ipo en base a l</w:t>
      </w:r>
      <w:r w:rsidRPr="00C60C2D">
        <w:rPr>
          <w:rFonts w:cstheme="minorHAnsi"/>
          <w:i/>
          <w:lang w:val="es-ES"/>
        </w:rPr>
        <w:t>as necesidades de participación de los jóvenes</w:t>
      </w:r>
      <w:r>
        <w:rPr>
          <w:rFonts w:cstheme="minorHAnsi"/>
          <w:i/>
          <w:lang w:val="es-ES"/>
        </w:rPr>
        <w:t xml:space="preserve"> que </w:t>
      </w:r>
      <w:r w:rsidRPr="00C60C2D">
        <w:rPr>
          <w:rFonts w:cstheme="minorHAnsi"/>
          <w:i/>
          <w:lang w:val="es-ES"/>
        </w:rPr>
        <w:t>deben ser remodeladas después de 5 años.</w:t>
      </w:r>
    </w:p>
    <w:p w14:paraId="1D945F0B" w14:textId="77777777" w:rsidR="00C60C2D" w:rsidRPr="00600BA3" w:rsidRDefault="00C60C2D" w:rsidP="00DB00BE">
      <w:pPr>
        <w:spacing w:line="360" w:lineRule="auto"/>
        <w:jc w:val="both"/>
        <w:rPr>
          <w:rFonts w:cstheme="minorHAnsi"/>
          <w:b/>
          <w:lang w:val="es-ES"/>
        </w:rPr>
      </w:pPr>
      <w:r w:rsidRPr="00C60C2D">
        <w:rPr>
          <w:rFonts w:cstheme="minorHAnsi"/>
          <w:b/>
          <w:lang w:val="es-ES"/>
        </w:rPr>
        <w:t xml:space="preserve">En Finlandia: </w:t>
      </w:r>
      <w:r w:rsidRPr="00C60C2D">
        <w:rPr>
          <w:rFonts w:cstheme="minorHAnsi"/>
          <w:i/>
          <w:lang w:val="es-ES"/>
        </w:rPr>
        <w:t>el estado del centro juvenil se describe en el documento de la Ley Nacional de la Juventud, por parte del Ministerio de Educación y Cultura, y el diseño y la implementación están fuertemente guiados por esta ley y otros documentos interministeriales (como VANUPO - Documento de política nacional sobre la juventud infantil) ) creado por el gobierno. Los usuarios participan en su configuración cada 5 a 7 años, ya que se organizan rondas de audiencias y consultas organizadas para comentarlos y reformarlos. Además de esto, existen pautas regionales y municipales (administración regional) que otorgan prioridades y financiamiento al Centro para proyectos de desarrollo, etc. El centro juvenil pretende actuar como “la voz de los usuarios” al reformar estas políticas.</w:t>
      </w:r>
    </w:p>
    <w:p w14:paraId="5CE98D9F" w14:textId="77777777" w:rsidR="00DB00BE" w:rsidRPr="00600BA3" w:rsidRDefault="00DB00BE" w:rsidP="00DB00BE">
      <w:pPr>
        <w:spacing w:line="360" w:lineRule="auto"/>
        <w:jc w:val="both"/>
        <w:rPr>
          <w:rFonts w:cstheme="minorHAnsi"/>
          <w:lang w:val="es-ES"/>
        </w:rPr>
      </w:pPr>
    </w:p>
    <w:p w14:paraId="06EB03C0" w14:textId="036B01BA" w:rsidR="00DB00BE" w:rsidRPr="00432867" w:rsidRDefault="00432867" w:rsidP="00DB00BE">
      <w:pPr>
        <w:pStyle w:val="Ttol2"/>
        <w:rPr>
          <w:rFonts w:asciiTheme="majorHAnsi" w:hAnsiTheme="majorHAnsi"/>
          <w:color w:val="2E74B5" w:themeColor="accent1" w:themeShade="BF"/>
          <w:sz w:val="28"/>
          <w:szCs w:val="28"/>
          <w:lang w:val="es-ES"/>
        </w:rPr>
      </w:pPr>
      <w:bookmarkStart w:id="19" w:name="_Toc534737714"/>
      <w:r w:rsidRPr="00432867">
        <w:rPr>
          <w:rFonts w:asciiTheme="majorHAnsi" w:hAnsiTheme="majorHAnsi"/>
          <w:color w:val="2E74B5" w:themeColor="accent1" w:themeShade="BF"/>
          <w:sz w:val="28"/>
          <w:szCs w:val="28"/>
          <w:lang w:val="es-ES"/>
        </w:rPr>
        <w:t>Tema 2: Centros de estructuras para la inclusión</w:t>
      </w:r>
      <w:bookmarkEnd w:id="19"/>
      <w:r w:rsidRPr="00432867">
        <w:rPr>
          <w:rFonts w:asciiTheme="majorHAnsi" w:hAnsiTheme="majorHAnsi"/>
          <w:color w:val="2E74B5" w:themeColor="accent1" w:themeShade="BF"/>
          <w:sz w:val="28"/>
          <w:szCs w:val="28"/>
          <w:lang w:val="es-ES"/>
        </w:rPr>
        <w:t xml:space="preserve"> </w:t>
      </w:r>
    </w:p>
    <w:p w14:paraId="18FE34A6" w14:textId="77777777" w:rsidR="00EB56B7" w:rsidRDefault="00EB56B7" w:rsidP="00DB00BE">
      <w:pPr>
        <w:spacing w:line="360" w:lineRule="auto"/>
        <w:jc w:val="both"/>
        <w:rPr>
          <w:rFonts w:cstheme="minorHAnsi"/>
          <w:b/>
          <w:lang w:val="es-ES"/>
        </w:rPr>
      </w:pPr>
      <w:r w:rsidRPr="00626ADB">
        <w:rPr>
          <w:rFonts w:cstheme="minorHAnsi"/>
          <w:lang w:val="es-ES"/>
        </w:rPr>
        <w:t>El</w:t>
      </w:r>
      <w:r w:rsidRPr="00EB56B7">
        <w:rPr>
          <w:rFonts w:cstheme="minorHAnsi"/>
          <w:b/>
          <w:lang w:val="es-ES"/>
        </w:rPr>
        <w:t xml:space="preserve"> subtítulo: </w:t>
      </w:r>
      <w:r w:rsidRPr="00EB56B7">
        <w:rPr>
          <w:rFonts w:cstheme="minorHAnsi"/>
          <w:lang w:val="es-ES"/>
        </w:rPr>
        <w:t>Las estructuras existentes del centro le permiten desarrollar actividades para la inclusión social.</w:t>
      </w:r>
    </w:p>
    <w:p w14:paraId="76358F37" w14:textId="28493A12" w:rsidR="00EB56B7" w:rsidRDefault="00EB56B7" w:rsidP="00DB00BE">
      <w:pPr>
        <w:spacing w:line="360" w:lineRule="auto"/>
        <w:jc w:val="both"/>
        <w:rPr>
          <w:rFonts w:cstheme="minorHAnsi"/>
          <w:lang w:val="es-ES"/>
        </w:rPr>
      </w:pPr>
      <w:r w:rsidRPr="00EB56B7">
        <w:rPr>
          <w:rFonts w:cstheme="minorHAnsi"/>
          <w:lang w:val="es-ES"/>
        </w:rPr>
        <w:t xml:space="preserve">El tema se centra en los </w:t>
      </w:r>
      <w:r w:rsidRPr="00EB56B7">
        <w:rPr>
          <w:rFonts w:cstheme="minorHAnsi"/>
          <w:b/>
          <w:lang w:val="es-ES"/>
        </w:rPr>
        <w:t>siguientes aspectos</w:t>
      </w:r>
      <w:r w:rsidRPr="00EB56B7">
        <w:rPr>
          <w:rFonts w:cstheme="minorHAnsi"/>
          <w:lang w:val="es-ES"/>
        </w:rPr>
        <w:t xml:space="preserve">: instalaciones de los centros (edificios, infraestructura...), logística (recursos humanos y materiales necesarios para garantizar un funcionamiento adecuado) y desarrollo del personal (necesidades relacionadas con la </w:t>
      </w:r>
      <w:r w:rsidR="00B31F40">
        <w:rPr>
          <w:rFonts w:cstheme="minorHAnsi"/>
          <w:lang w:val="es-ES"/>
        </w:rPr>
        <w:t xml:space="preserve">formación </w:t>
      </w:r>
      <w:r w:rsidRPr="00EB56B7">
        <w:rPr>
          <w:rFonts w:cstheme="minorHAnsi"/>
          <w:lang w:val="es-ES"/>
        </w:rPr>
        <w:t>y la preparación del personal)</w:t>
      </w:r>
      <w:r>
        <w:rPr>
          <w:rFonts w:cstheme="minorHAnsi"/>
          <w:lang w:val="es-ES"/>
        </w:rPr>
        <w:t>.</w:t>
      </w:r>
    </w:p>
    <w:p w14:paraId="599F16D6" w14:textId="77777777" w:rsidR="00EB56B7" w:rsidRDefault="00EB56B7" w:rsidP="00DB00BE">
      <w:pPr>
        <w:spacing w:line="360" w:lineRule="auto"/>
        <w:jc w:val="both"/>
        <w:rPr>
          <w:rFonts w:cstheme="minorHAnsi"/>
          <w:lang w:val="es-ES"/>
        </w:rPr>
      </w:pPr>
      <w:r w:rsidRPr="00EB56B7">
        <w:rPr>
          <w:rFonts w:cstheme="minorHAnsi"/>
          <w:lang w:val="es-ES"/>
        </w:rPr>
        <w:t>En la mayoría de los casos, los centros cuentan con infraestructura y mecanismos suficientes para atender las necesidades de los usuarios. Sin embargo, los encuestados consideran que más recursos contribuirían a expandir sus programas y darían más apoyo a los usuarios.</w:t>
      </w:r>
    </w:p>
    <w:p w14:paraId="774A305C" w14:textId="77777777" w:rsidR="00EB56B7" w:rsidRPr="00600BA3" w:rsidRDefault="00EB56B7" w:rsidP="00DB00BE">
      <w:pPr>
        <w:spacing w:line="360" w:lineRule="auto"/>
        <w:jc w:val="both"/>
        <w:rPr>
          <w:rFonts w:cstheme="minorHAnsi"/>
          <w:lang w:val="es-ES"/>
        </w:rPr>
      </w:pPr>
    </w:p>
    <w:p w14:paraId="742E39FF" w14:textId="6A82EDEE" w:rsidR="00EB56B7" w:rsidRPr="00EB56B7" w:rsidRDefault="00EB56B7" w:rsidP="00DB00BE">
      <w:pPr>
        <w:spacing w:line="360" w:lineRule="auto"/>
        <w:jc w:val="both"/>
        <w:rPr>
          <w:rFonts w:cstheme="minorHAnsi"/>
          <w:i/>
          <w:lang w:val="es-ES"/>
        </w:rPr>
      </w:pPr>
      <w:r w:rsidRPr="00EB56B7">
        <w:rPr>
          <w:rFonts w:cstheme="minorHAnsi"/>
          <w:lang w:val="es-ES"/>
        </w:rPr>
        <w:lastRenderedPageBreak/>
        <w:t xml:space="preserve">La dimensión social es una parte intrínseca de la misión de los centros, como en Alemania: </w:t>
      </w:r>
      <w:r w:rsidRPr="00EB56B7">
        <w:rPr>
          <w:rFonts w:cstheme="minorHAnsi"/>
          <w:i/>
          <w:lang w:val="es-ES"/>
        </w:rPr>
        <w:t>es parte de la filosofía y la base del trabajo pedagógico.</w:t>
      </w:r>
    </w:p>
    <w:p w14:paraId="4DD2F099" w14:textId="2495BBEE" w:rsidR="00EB56B7" w:rsidRPr="00EB56B7" w:rsidRDefault="00EB56B7" w:rsidP="00DB00BE">
      <w:pPr>
        <w:spacing w:line="360" w:lineRule="auto"/>
        <w:jc w:val="both"/>
        <w:rPr>
          <w:rFonts w:cstheme="minorHAnsi"/>
          <w:lang w:val="es-ES"/>
        </w:rPr>
      </w:pPr>
      <w:r w:rsidRPr="00EB56B7">
        <w:rPr>
          <w:rFonts w:cstheme="minorHAnsi"/>
          <w:lang w:val="es-ES"/>
        </w:rPr>
        <w:t xml:space="preserve">Los principales centros de actividades que se llevan a cabo para abordar la inclusión social, son programas de capacitación con jóvenes, asesoramiento y apoyo a la comunidad. Algunas de las actividades implementadas son: en </w:t>
      </w:r>
      <w:r w:rsidRPr="00EB56B7">
        <w:rPr>
          <w:rFonts w:cstheme="minorHAnsi"/>
          <w:b/>
          <w:lang w:val="es-ES"/>
        </w:rPr>
        <w:t>Rumania</w:t>
      </w:r>
      <w:r w:rsidRPr="00EB56B7">
        <w:rPr>
          <w:rFonts w:cstheme="minorHAnsi"/>
          <w:lang w:val="es-ES"/>
        </w:rPr>
        <w:t xml:space="preserve">: Capacitación para educadores de derechos humanos, </w:t>
      </w:r>
      <w:proofErr w:type="spellStart"/>
      <w:r w:rsidRPr="00EB56B7">
        <w:rPr>
          <w:rFonts w:cstheme="minorHAnsi"/>
          <w:lang w:val="es-ES"/>
        </w:rPr>
        <w:t>Check-out</w:t>
      </w:r>
      <w:proofErr w:type="spellEnd"/>
      <w:r w:rsidRPr="00EB56B7">
        <w:rPr>
          <w:rFonts w:cstheme="minorHAnsi"/>
          <w:lang w:val="es-ES"/>
        </w:rPr>
        <w:t xml:space="preserve"> en el vecindario, El laboratorio para la educación en derechos humanos, </w:t>
      </w:r>
      <w:proofErr w:type="spellStart"/>
      <w:r w:rsidRPr="00EB56B7">
        <w:rPr>
          <w:rFonts w:cstheme="minorHAnsi"/>
          <w:lang w:val="es-ES"/>
        </w:rPr>
        <w:t>Timisoara</w:t>
      </w:r>
      <w:proofErr w:type="spellEnd"/>
      <w:r w:rsidRPr="00EB56B7">
        <w:rPr>
          <w:rFonts w:cstheme="minorHAnsi"/>
          <w:lang w:val="es-ES"/>
        </w:rPr>
        <w:t xml:space="preserve"> - Capital juvenil</w:t>
      </w:r>
      <w:r>
        <w:rPr>
          <w:rFonts w:cstheme="minorHAnsi"/>
          <w:lang w:val="es-ES"/>
        </w:rPr>
        <w:t>.</w:t>
      </w:r>
    </w:p>
    <w:p w14:paraId="75ECC54D" w14:textId="752010E2" w:rsidR="00EB56B7" w:rsidRPr="00EB56B7" w:rsidRDefault="00EB56B7" w:rsidP="00DB00BE">
      <w:pPr>
        <w:spacing w:line="360" w:lineRule="auto"/>
        <w:jc w:val="both"/>
        <w:rPr>
          <w:rFonts w:cstheme="minorHAnsi"/>
          <w:i/>
          <w:lang w:val="es-ES"/>
        </w:rPr>
      </w:pPr>
      <w:r w:rsidRPr="00EB56B7">
        <w:rPr>
          <w:rFonts w:cstheme="minorHAnsi"/>
          <w:lang w:val="es-ES"/>
        </w:rPr>
        <w:t xml:space="preserve">En </w:t>
      </w:r>
      <w:r w:rsidRPr="00EB56B7">
        <w:rPr>
          <w:rFonts w:cstheme="minorHAnsi"/>
          <w:b/>
          <w:lang w:val="es-ES"/>
        </w:rPr>
        <w:t>Alemania</w:t>
      </w:r>
      <w:r w:rsidRPr="00EB56B7">
        <w:rPr>
          <w:rFonts w:cstheme="minorHAnsi"/>
          <w:lang w:val="es-ES"/>
        </w:rPr>
        <w:t xml:space="preserve">, las actividades están orientadas a </w:t>
      </w:r>
      <w:r w:rsidRPr="00EB56B7">
        <w:rPr>
          <w:rFonts w:cstheme="minorHAnsi"/>
          <w:i/>
          <w:lang w:val="es-ES"/>
        </w:rPr>
        <w:t>desarrollar competencias sociales, seguridad en sí mismas, autoestima, tolerancia y sentido de comunidad. Nuestro trabajo diario consiste en utilizar un enfoque práctico y aplicado: ayudar a los jóvenes a interactuar, cooperar, apoyarse mutuamente y mostrarse solidaridad.</w:t>
      </w:r>
    </w:p>
    <w:p w14:paraId="751C5C8F" w14:textId="77777777" w:rsidR="00EB56B7" w:rsidRDefault="00EB56B7" w:rsidP="00DB00BE">
      <w:pPr>
        <w:spacing w:line="360" w:lineRule="auto"/>
        <w:jc w:val="both"/>
        <w:rPr>
          <w:rFonts w:cstheme="minorHAnsi"/>
          <w:lang w:val="es-ES"/>
        </w:rPr>
      </w:pPr>
      <w:r w:rsidRPr="00EB56B7">
        <w:rPr>
          <w:rFonts w:cstheme="minorHAnsi"/>
          <w:lang w:val="es-ES"/>
        </w:rPr>
        <w:t xml:space="preserve">En </w:t>
      </w:r>
      <w:r w:rsidRPr="00EB56B7">
        <w:rPr>
          <w:rFonts w:cstheme="minorHAnsi"/>
          <w:b/>
          <w:lang w:val="es-ES"/>
        </w:rPr>
        <w:t>Cataluña</w:t>
      </w:r>
      <w:r w:rsidRPr="00EB56B7">
        <w:rPr>
          <w:rFonts w:cstheme="minorHAnsi"/>
          <w:lang w:val="es-ES"/>
        </w:rPr>
        <w:t>, los centros se centran en 3 direcciones principales: la generación de relaciones entre educadores y jóvenes, la perspectiva comunitaria y los valores de igualdad (desde el género, origen, estatus socioeconómico, entre otros).</w:t>
      </w:r>
    </w:p>
    <w:p w14:paraId="768FCC42" w14:textId="12D08FD4" w:rsidR="00EB56B7" w:rsidRPr="00600BA3" w:rsidRDefault="00EB56B7" w:rsidP="00DB00BE">
      <w:pPr>
        <w:spacing w:line="360" w:lineRule="auto"/>
        <w:jc w:val="both"/>
        <w:rPr>
          <w:rFonts w:cstheme="minorHAnsi"/>
          <w:b/>
          <w:lang w:val="es-ES"/>
        </w:rPr>
      </w:pPr>
      <w:r w:rsidRPr="00EB56B7">
        <w:rPr>
          <w:rFonts w:cstheme="minorHAnsi"/>
          <w:b/>
          <w:lang w:val="es-ES"/>
        </w:rPr>
        <w:t xml:space="preserve">En Eslovenia: </w:t>
      </w:r>
      <w:r w:rsidRPr="00EB56B7">
        <w:rPr>
          <w:rFonts w:cstheme="minorHAnsi"/>
          <w:i/>
          <w:lang w:val="es-ES"/>
        </w:rPr>
        <w:t>propor</w:t>
      </w:r>
      <w:r>
        <w:rPr>
          <w:rFonts w:cstheme="minorHAnsi"/>
          <w:i/>
          <w:lang w:val="es-ES"/>
        </w:rPr>
        <w:t>cionamos</w:t>
      </w:r>
      <w:r w:rsidRPr="00EB56B7">
        <w:rPr>
          <w:rFonts w:cstheme="minorHAnsi"/>
          <w:i/>
          <w:lang w:val="es-ES"/>
        </w:rPr>
        <w:t xml:space="preserve"> a los jóvenes información sobre las oportunidades que tienen dentro de los programas gubernamentales existentes, en el extranjero y proyectos para jóvenes emprendedores. Junto con los programas para abordar el desempleo, ofrecemos asesoramiento en otros asuntos, como posibles problemas legales y asuntos familiares. Otras actividades son talleres motivacionales, seminarios con jóvenes emprendedores y voluntarios exitosos, eventos de redes.</w:t>
      </w:r>
    </w:p>
    <w:p w14:paraId="6FF60F7D" w14:textId="77777777" w:rsidR="00DB00BE" w:rsidRPr="00600BA3" w:rsidRDefault="00DB00BE" w:rsidP="00DB00BE">
      <w:pPr>
        <w:spacing w:line="360" w:lineRule="auto"/>
        <w:jc w:val="both"/>
        <w:rPr>
          <w:rFonts w:cstheme="minorHAnsi"/>
          <w:lang w:val="es-ES"/>
        </w:rPr>
      </w:pPr>
    </w:p>
    <w:p w14:paraId="4DBD2505" w14:textId="19798B22" w:rsidR="00DB00BE" w:rsidRPr="00290105" w:rsidRDefault="00290105" w:rsidP="00DB00BE">
      <w:pPr>
        <w:pStyle w:val="Ttol2"/>
        <w:rPr>
          <w:rFonts w:asciiTheme="majorHAnsi" w:hAnsiTheme="majorHAnsi"/>
          <w:color w:val="2E74B5" w:themeColor="accent1" w:themeShade="BF"/>
          <w:sz w:val="28"/>
          <w:szCs w:val="28"/>
          <w:lang w:val="es-ES"/>
        </w:rPr>
      </w:pPr>
      <w:bookmarkStart w:id="20" w:name="_Toc534737715"/>
      <w:r w:rsidRPr="00290105">
        <w:rPr>
          <w:rFonts w:asciiTheme="majorHAnsi" w:hAnsiTheme="majorHAnsi"/>
          <w:color w:val="2E74B5" w:themeColor="accent1" w:themeShade="BF"/>
          <w:sz w:val="28"/>
          <w:szCs w:val="28"/>
          <w:lang w:val="es-ES"/>
        </w:rPr>
        <w:t>Tema 3. Necesidades formativas</w:t>
      </w:r>
      <w:bookmarkEnd w:id="20"/>
    </w:p>
    <w:p w14:paraId="3182DDE4" w14:textId="1BD5D2A3" w:rsidR="00156255" w:rsidRDefault="00156255" w:rsidP="00DB00BE">
      <w:pPr>
        <w:spacing w:line="360" w:lineRule="auto"/>
        <w:jc w:val="both"/>
        <w:rPr>
          <w:rFonts w:cstheme="minorHAnsi"/>
          <w:b/>
          <w:lang w:val="es-ES"/>
        </w:rPr>
      </w:pPr>
      <w:r w:rsidRPr="00626ADB">
        <w:rPr>
          <w:rFonts w:cstheme="minorHAnsi"/>
          <w:lang w:val="es-ES"/>
        </w:rPr>
        <w:t>Los</w:t>
      </w:r>
      <w:r w:rsidRPr="00156255">
        <w:rPr>
          <w:rFonts w:cstheme="minorHAnsi"/>
          <w:b/>
          <w:lang w:val="es-ES"/>
        </w:rPr>
        <w:t xml:space="preserve"> subtítulos </w:t>
      </w:r>
      <w:r w:rsidRPr="00156255">
        <w:rPr>
          <w:rFonts w:cstheme="minorHAnsi"/>
          <w:lang w:val="es-ES"/>
        </w:rPr>
        <w:t>discutidos en este tema están relacionados con las necesidades de</w:t>
      </w:r>
      <w:r>
        <w:rPr>
          <w:rFonts w:cstheme="minorHAnsi"/>
          <w:lang w:val="es-ES"/>
        </w:rPr>
        <w:t xml:space="preserve"> formación</w:t>
      </w:r>
      <w:r w:rsidRPr="00156255">
        <w:rPr>
          <w:rFonts w:cstheme="minorHAnsi"/>
          <w:lang w:val="es-ES"/>
        </w:rPr>
        <w:t xml:space="preserve"> consideradas como las más relevantes para el personal del centro (personal educativo y voluntarios), los métodos que se </w:t>
      </w:r>
      <w:r>
        <w:rPr>
          <w:rFonts w:cstheme="minorHAnsi"/>
          <w:lang w:val="es-ES"/>
        </w:rPr>
        <w:t>consideran más apropiados para formar</w:t>
      </w:r>
      <w:r w:rsidRPr="00156255">
        <w:rPr>
          <w:rFonts w:cstheme="minorHAnsi"/>
          <w:lang w:val="es-ES"/>
        </w:rPr>
        <w:t xml:space="preserve"> al personal y los aspectos relaci</w:t>
      </w:r>
      <w:r>
        <w:rPr>
          <w:rFonts w:cstheme="minorHAnsi"/>
          <w:lang w:val="es-ES"/>
        </w:rPr>
        <w:t>onados con los temas de formación, el tipo de formación, el tipo de estructuras y o</w:t>
      </w:r>
      <w:r w:rsidRPr="00156255">
        <w:rPr>
          <w:rFonts w:cstheme="minorHAnsi"/>
          <w:lang w:val="es-ES"/>
        </w:rPr>
        <w:t>tras necesidades relacionadas con el correcto desarrollo del trabajo.</w:t>
      </w:r>
    </w:p>
    <w:p w14:paraId="0FB43F67" w14:textId="7459967D" w:rsidR="00156255" w:rsidRDefault="00156255" w:rsidP="00DB00BE">
      <w:pPr>
        <w:spacing w:line="360" w:lineRule="auto"/>
        <w:jc w:val="both"/>
        <w:rPr>
          <w:rFonts w:cstheme="minorHAnsi"/>
          <w:lang w:val="es-ES"/>
        </w:rPr>
      </w:pPr>
      <w:r w:rsidRPr="00156255">
        <w:rPr>
          <w:rFonts w:cstheme="minorHAnsi"/>
          <w:lang w:val="es-ES"/>
        </w:rPr>
        <w:t>El tema de necesidades de</w:t>
      </w:r>
      <w:r>
        <w:rPr>
          <w:rFonts w:cstheme="minorHAnsi"/>
          <w:lang w:val="es-ES"/>
        </w:rPr>
        <w:t xml:space="preserve"> formación</w:t>
      </w:r>
      <w:r w:rsidRPr="00156255">
        <w:rPr>
          <w:rFonts w:cstheme="minorHAnsi"/>
          <w:lang w:val="es-ES"/>
        </w:rPr>
        <w:t xml:space="preserve"> es uno de los críticos a nivel de centros. La mayoría de los encuestados es</w:t>
      </w:r>
      <w:r>
        <w:rPr>
          <w:rFonts w:cstheme="minorHAnsi"/>
          <w:lang w:val="es-ES"/>
        </w:rPr>
        <w:t>tuvieron de acuerdo en que la formación</w:t>
      </w:r>
      <w:r w:rsidRPr="00156255">
        <w:rPr>
          <w:rFonts w:cstheme="minorHAnsi"/>
          <w:lang w:val="es-ES"/>
        </w:rPr>
        <w:t xml:space="preserve"> de los jóvenes trabajadores y voluntarios es </w:t>
      </w:r>
      <w:r>
        <w:rPr>
          <w:rFonts w:cstheme="minorHAnsi"/>
          <w:lang w:val="es-ES"/>
        </w:rPr>
        <w:t>impartida por la universidad (formación</w:t>
      </w:r>
      <w:r w:rsidRPr="00156255">
        <w:rPr>
          <w:rFonts w:cstheme="minorHAnsi"/>
          <w:lang w:val="es-ES"/>
        </w:rPr>
        <w:t xml:space="preserve"> inicial) y actividades continuas como </w:t>
      </w:r>
      <w:r w:rsidRPr="00156255">
        <w:rPr>
          <w:rFonts w:cstheme="minorHAnsi"/>
          <w:lang w:val="es-ES"/>
        </w:rPr>
        <w:lastRenderedPageBreak/>
        <w:t>cursos, seminarios, tutorías. A pesar de la gran variedad de formas de</w:t>
      </w:r>
      <w:r>
        <w:rPr>
          <w:rFonts w:cstheme="minorHAnsi"/>
          <w:lang w:val="es-ES"/>
        </w:rPr>
        <w:t xml:space="preserve"> formación</w:t>
      </w:r>
      <w:r w:rsidRPr="00156255">
        <w:rPr>
          <w:rFonts w:cstheme="minorHAnsi"/>
          <w:lang w:val="es-ES"/>
        </w:rPr>
        <w:t xml:space="preserve">, los encuestados consideran la </w:t>
      </w:r>
      <w:r>
        <w:rPr>
          <w:rFonts w:cstheme="minorHAnsi"/>
          <w:lang w:val="es-ES"/>
        </w:rPr>
        <w:t xml:space="preserve">formación </w:t>
      </w:r>
      <w:r w:rsidRPr="00156255">
        <w:rPr>
          <w:rFonts w:cstheme="minorHAnsi"/>
          <w:lang w:val="es-ES"/>
        </w:rPr>
        <w:t xml:space="preserve">como una parte crucial de sus centros y </w:t>
      </w:r>
      <w:r>
        <w:rPr>
          <w:rFonts w:cstheme="minorHAnsi"/>
          <w:lang w:val="es-ES"/>
        </w:rPr>
        <w:t>es un aspecto que debe</w:t>
      </w:r>
      <w:r w:rsidRPr="00156255">
        <w:rPr>
          <w:rFonts w:cstheme="minorHAnsi"/>
          <w:lang w:val="es-ES"/>
        </w:rPr>
        <w:t xml:space="preserve"> mejorarse continuamente. Esta preocupación se justifica por un par de razones: por un lado, el experimento de la sociedad de los cambios permanentes, las implicaciones para las actividades y los objetivos del centro, y por otro lado, la necesidad de mejorar continuamente los servicios prestados.</w:t>
      </w:r>
    </w:p>
    <w:p w14:paraId="36CF1CC1" w14:textId="6F5FF8B0" w:rsidR="00DB00BE" w:rsidRPr="00600BA3" w:rsidRDefault="0033705E" w:rsidP="00DB00BE">
      <w:pPr>
        <w:spacing w:line="360" w:lineRule="auto"/>
        <w:jc w:val="both"/>
        <w:rPr>
          <w:rFonts w:cstheme="minorHAnsi"/>
          <w:lang w:val="es-ES"/>
        </w:rPr>
      </w:pPr>
      <w:r w:rsidRPr="0033705E">
        <w:rPr>
          <w:rFonts w:cstheme="minorHAnsi"/>
          <w:lang w:val="es-ES"/>
        </w:rPr>
        <w:t>Los encuestados menci</w:t>
      </w:r>
      <w:r>
        <w:rPr>
          <w:rFonts w:cstheme="minorHAnsi"/>
          <w:lang w:val="es-ES"/>
        </w:rPr>
        <w:t>onaron varios aspectos de la formación</w:t>
      </w:r>
      <w:r w:rsidRPr="0033705E">
        <w:rPr>
          <w:rFonts w:cstheme="minorHAnsi"/>
          <w:lang w:val="es-ES"/>
        </w:rPr>
        <w:t xml:space="preserve"> a considerar. Una posible clasificación de estos podría ser la siguiente:</w:t>
      </w:r>
    </w:p>
    <w:p w14:paraId="1FE92FD1" w14:textId="4B909681" w:rsidR="0033705E" w:rsidRPr="0033705E" w:rsidRDefault="0033705E" w:rsidP="00DB00BE">
      <w:pPr>
        <w:spacing w:line="360" w:lineRule="auto"/>
        <w:jc w:val="both"/>
        <w:rPr>
          <w:rFonts w:cstheme="minorHAnsi"/>
          <w:b/>
          <w:lang w:val="es-ES"/>
        </w:rPr>
      </w:pPr>
      <w:r w:rsidRPr="0033705E">
        <w:rPr>
          <w:rFonts w:cstheme="minorHAnsi"/>
          <w:b/>
          <w:lang w:val="es-ES"/>
        </w:rPr>
        <w:t xml:space="preserve">Habilidades sociales: </w:t>
      </w:r>
      <w:r w:rsidRPr="0033705E">
        <w:rPr>
          <w:rFonts w:cstheme="minorHAnsi"/>
          <w:lang w:val="es-ES"/>
        </w:rPr>
        <w:t xml:space="preserve">los jóvenes trabajadores necesitan más capacidades para interactuar socialmente. Como por ejemplo las dinámicas de los grupos, el manejo de conflictos y las habilidades de comunicación. Por otro lado y dirigidos en relación con los recursos materiales precarios que tienen que gestionar los jóvenes, los encuestados identificaron como una necesidad la capacidad de gestión administrativa y gestión de recursos (como en el caso de Cataluña) o gestión de recursos </w:t>
      </w:r>
      <w:r>
        <w:rPr>
          <w:rFonts w:cstheme="minorHAnsi"/>
          <w:lang w:val="es-ES"/>
        </w:rPr>
        <w:t>humanos (en el caso de Rumania)</w:t>
      </w:r>
      <w:r w:rsidRPr="0033705E">
        <w:rPr>
          <w:rFonts w:cstheme="minorHAnsi"/>
          <w:lang w:val="es-ES"/>
        </w:rPr>
        <w:t>. Las habilidades sociales también están asociadas a la identificación de las necesidades, sentimientos y motivaciones de los usuarios como en el caso de Alemania.</w:t>
      </w:r>
    </w:p>
    <w:p w14:paraId="37C2A027" w14:textId="406DF5C2" w:rsidR="0033705E" w:rsidRPr="0033705E" w:rsidRDefault="0033705E" w:rsidP="00DB00BE">
      <w:pPr>
        <w:spacing w:line="360" w:lineRule="auto"/>
        <w:jc w:val="both"/>
        <w:rPr>
          <w:rFonts w:cstheme="minorHAnsi"/>
          <w:b/>
          <w:lang w:val="es-ES"/>
        </w:rPr>
      </w:pPr>
      <w:r w:rsidRPr="0033705E">
        <w:rPr>
          <w:rFonts w:cstheme="minorHAnsi"/>
          <w:b/>
          <w:lang w:val="es-ES"/>
        </w:rPr>
        <w:t xml:space="preserve">La creatividad </w:t>
      </w:r>
      <w:r w:rsidRPr="0033705E">
        <w:rPr>
          <w:rFonts w:cstheme="minorHAnsi"/>
          <w:lang w:val="es-ES"/>
        </w:rPr>
        <w:t>es otro aspecto mencionado para los encuestados. El uso de métodos creativos para trabajar con jóvenes con el fin de mejorar su participación y aprendizaje aparece como temas de interés en el caso de Alemania y Cataluña.</w:t>
      </w:r>
    </w:p>
    <w:p w14:paraId="3EF72C1A" w14:textId="0F08A34F" w:rsidR="0033705E" w:rsidRPr="0033705E" w:rsidRDefault="0033705E" w:rsidP="00DB00BE">
      <w:pPr>
        <w:spacing w:line="360" w:lineRule="auto"/>
        <w:jc w:val="both"/>
        <w:rPr>
          <w:rFonts w:cstheme="minorHAnsi"/>
          <w:b/>
          <w:lang w:val="es-ES"/>
        </w:rPr>
      </w:pPr>
      <w:r w:rsidRPr="0033705E">
        <w:rPr>
          <w:rFonts w:cstheme="minorHAnsi"/>
          <w:lang w:val="es-ES"/>
        </w:rPr>
        <w:t>Los encuestados de Finlandia y Alemania destacan</w:t>
      </w:r>
      <w:r w:rsidRPr="0033705E">
        <w:rPr>
          <w:rFonts w:cstheme="minorHAnsi"/>
          <w:b/>
          <w:lang w:val="es-ES"/>
        </w:rPr>
        <w:t xml:space="preserve"> las competencias internacionales de trabajo juvenil </w:t>
      </w:r>
      <w:r w:rsidRPr="0033705E">
        <w:rPr>
          <w:rFonts w:cstheme="minorHAnsi"/>
          <w:lang w:val="es-ES"/>
        </w:rPr>
        <w:t>o las habilidades multicul</w:t>
      </w:r>
      <w:r>
        <w:rPr>
          <w:rFonts w:cstheme="minorHAnsi"/>
          <w:lang w:val="es-ES"/>
        </w:rPr>
        <w:t>turales como necesidades de formación</w:t>
      </w:r>
      <w:r w:rsidRPr="0033705E">
        <w:rPr>
          <w:rFonts w:cstheme="minorHAnsi"/>
          <w:lang w:val="es-ES"/>
        </w:rPr>
        <w:t>.</w:t>
      </w:r>
    </w:p>
    <w:p w14:paraId="662AC3E4" w14:textId="421F5ED4" w:rsidR="0033705E" w:rsidRPr="0033705E" w:rsidRDefault="0033705E" w:rsidP="00DB00BE">
      <w:pPr>
        <w:spacing w:line="360" w:lineRule="auto"/>
        <w:jc w:val="both"/>
        <w:rPr>
          <w:rFonts w:cstheme="minorHAnsi"/>
          <w:lang w:val="es-ES"/>
        </w:rPr>
      </w:pPr>
      <w:r w:rsidRPr="0033705E">
        <w:rPr>
          <w:rFonts w:cstheme="minorHAnsi"/>
          <w:lang w:val="es-ES"/>
        </w:rPr>
        <w:t>Los encuestados también mencionaron las competencias requeridas por el aprendizaje organizacional y las necesarias para mejorar el desarrollo organizacional. Es el caso de Finlandia y Rumanía.</w:t>
      </w:r>
    </w:p>
    <w:p w14:paraId="5657D9C7" w14:textId="6566A91F" w:rsidR="00DB00BE" w:rsidRPr="0033705E" w:rsidRDefault="0033705E" w:rsidP="00DB00BE">
      <w:pPr>
        <w:spacing w:line="360" w:lineRule="auto"/>
        <w:jc w:val="both"/>
        <w:rPr>
          <w:rFonts w:cstheme="minorHAnsi"/>
          <w:lang w:val="es-ES"/>
        </w:rPr>
      </w:pPr>
      <w:r w:rsidRPr="0033705E">
        <w:rPr>
          <w:rFonts w:cstheme="minorHAnsi"/>
          <w:lang w:val="es-ES"/>
        </w:rPr>
        <w:t>Las necesidades de</w:t>
      </w:r>
      <w:r>
        <w:rPr>
          <w:rFonts w:cstheme="minorHAnsi"/>
          <w:lang w:val="es-ES"/>
        </w:rPr>
        <w:t xml:space="preserve"> formación</w:t>
      </w:r>
      <w:r w:rsidRPr="0033705E">
        <w:rPr>
          <w:rFonts w:cstheme="minorHAnsi"/>
          <w:lang w:val="es-ES"/>
        </w:rPr>
        <w:t xml:space="preserve"> no solo se refieren a los trabajadores jóvenes, sino también a los voluntarios. En este sentido, se refieren al desarrollo personal, las habilidades de comunicación y la implementación del proyecto (en el caso de Rumania y Finlandia).</w:t>
      </w:r>
      <w:r w:rsidR="00DB00BE" w:rsidRPr="0033705E">
        <w:rPr>
          <w:rFonts w:cstheme="minorHAnsi"/>
          <w:lang w:val="es-ES"/>
        </w:rPr>
        <w:t xml:space="preserve"> </w:t>
      </w:r>
    </w:p>
    <w:p w14:paraId="7C18A6B3" w14:textId="77777777" w:rsidR="00140FB0" w:rsidRDefault="00140FB0" w:rsidP="00DB00BE">
      <w:pPr>
        <w:spacing w:line="360" w:lineRule="auto"/>
        <w:jc w:val="both"/>
        <w:rPr>
          <w:rFonts w:cstheme="minorHAnsi"/>
          <w:lang w:val="es-ES"/>
        </w:rPr>
      </w:pPr>
    </w:p>
    <w:p w14:paraId="2EEC1927" w14:textId="77777777" w:rsidR="00C54CC0" w:rsidRDefault="00C54CC0" w:rsidP="00DB00BE">
      <w:pPr>
        <w:spacing w:line="360" w:lineRule="auto"/>
        <w:jc w:val="both"/>
        <w:rPr>
          <w:rFonts w:cstheme="minorHAnsi"/>
          <w:lang w:val="es-ES"/>
        </w:rPr>
      </w:pPr>
    </w:p>
    <w:p w14:paraId="328DB28D" w14:textId="77777777" w:rsidR="00C54CC0" w:rsidRPr="0033705E" w:rsidRDefault="00C54CC0" w:rsidP="00DB00BE">
      <w:pPr>
        <w:spacing w:line="360" w:lineRule="auto"/>
        <w:jc w:val="both"/>
        <w:rPr>
          <w:rFonts w:cstheme="minorHAnsi"/>
          <w:lang w:val="es-ES"/>
        </w:rPr>
      </w:pPr>
    </w:p>
    <w:p w14:paraId="53ACE309" w14:textId="68B1AE31" w:rsidR="00DB00BE" w:rsidRPr="00C54CC0" w:rsidRDefault="00C54CC0" w:rsidP="00DB00BE">
      <w:pPr>
        <w:pStyle w:val="Ttol2"/>
        <w:rPr>
          <w:rFonts w:asciiTheme="majorHAnsi" w:hAnsiTheme="majorHAnsi"/>
          <w:color w:val="2E74B5" w:themeColor="accent1" w:themeShade="BF"/>
          <w:sz w:val="28"/>
          <w:szCs w:val="28"/>
          <w:lang w:val="es-ES"/>
        </w:rPr>
      </w:pPr>
      <w:bookmarkStart w:id="21" w:name="_Toc534737716"/>
      <w:r w:rsidRPr="00C54CC0">
        <w:rPr>
          <w:rFonts w:asciiTheme="majorHAnsi" w:hAnsiTheme="majorHAnsi"/>
          <w:color w:val="2E74B5" w:themeColor="accent1" w:themeShade="BF"/>
          <w:sz w:val="28"/>
          <w:szCs w:val="28"/>
          <w:lang w:val="es-ES"/>
        </w:rPr>
        <w:lastRenderedPageBreak/>
        <w:t>Tema 4. Retos</w:t>
      </w:r>
      <w:bookmarkEnd w:id="21"/>
    </w:p>
    <w:p w14:paraId="5ECCAC5E" w14:textId="7B7E6289" w:rsidR="00626ADB" w:rsidRPr="00626ADB" w:rsidRDefault="00626ADB" w:rsidP="00DB00BE">
      <w:pPr>
        <w:spacing w:line="360" w:lineRule="auto"/>
        <w:jc w:val="both"/>
        <w:rPr>
          <w:rFonts w:cstheme="minorHAnsi"/>
          <w:b/>
          <w:lang w:val="es-ES"/>
        </w:rPr>
      </w:pPr>
      <w:r w:rsidRPr="00626ADB">
        <w:rPr>
          <w:rFonts w:cstheme="minorHAnsi"/>
          <w:lang w:val="es-ES"/>
        </w:rPr>
        <w:t>Los</w:t>
      </w:r>
      <w:r w:rsidRPr="00626ADB">
        <w:rPr>
          <w:rFonts w:cstheme="minorHAnsi"/>
          <w:b/>
          <w:lang w:val="es-ES"/>
        </w:rPr>
        <w:t xml:space="preserve"> subtítulos </w:t>
      </w:r>
      <w:r w:rsidRPr="00626ADB">
        <w:rPr>
          <w:rFonts w:cstheme="minorHAnsi"/>
          <w:lang w:val="es-ES"/>
        </w:rPr>
        <w:t>discutidos en este nivel están vinculados a los principales desafíos que el centro y los trabajadores tienen en su profesión, la posible intervención para prevenir estos desafíos y los recursos necesarios para abordar las necesidades de los usuarios.</w:t>
      </w:r>
    </w:p>
    <w:p w14:paraId="524447AF" w14:textId="7D73A3F3" w:rsidR="00626ADB" w:rsidRPr="00626ADB" w:rsidRDefault="00626ADB" w:rsidP="00DB00BE">
      <w:pPr>
        <w:spacing w:line="360" w:lineRule="auto"/>
        <w:jc w:val="both"/>
        <w:rPr>
          <w:rFonts w:cstheme="minorHAnsi"/>
          <w:lang w:val="es-ES"/>
        </w:rPr>
      </w:pPr>
      <w:r w:rsidRPr="00626ADB">
        <w:rPr>
          <w:rFonts w:cstheme="minorHAnsi"/>
          <w:lang w:val="es-ES"/>
        </w:rPr>
        <w:t>Este tema está vinculado al anterior y tiene como objetivo detectar los principales desafíos que enfrentan los trabajadores juveniles en su profesión para establecer recomendaciones y promover intervenciones específicas a nivel de centro.</w:t>
      </w:r>
    </w:p>
    <w:p w14:paraId="4BFF73E1" w14:textId="52E7E1F0" w:rsidR="00626ADB" w:rsidRPr="00626ADB" w:rsidRDefault="00626ADB" w:rsidP="00DB00BE">
      <w:pPr>
        <w:spacing w:line="360" w:lineRule="auto"/>
        <w:jc w:val="both"/>
        <w:rPr>
          <w:rFonts w:cstheme="minorHAnsi"/>
          <w:lang w:val="es-ES"/>
        </w:rPr>
      </w:pPr>
      <w:r w:rsidRPr="00626ADB">
        <w:rPr>
          <w:rFonts w:cstheme="minorHAnsi"/>
          <w:lang w:val="es-ES"/>
        </w:rPr>
        <w:t>Los desafíos son diversos y generalmente están relacionados con el contexto nacional y regional. Mientras que en Cataluña, la principal preocupación es asegurar una mejor conexión entre el centro y la comunidad, mejorar el empoderamiento de los jóvenes y su desarrollo personal, en el caso de Alemania, "el mayor desafío es comprender qu</w:t>
      </w:r>
      <w:r>
        <w:rPr>
          <w:rFonts w:cstheme="minorHAnsi"/>
          <w:lang w:val="es-ES"/>
        </w:rPr>
        <w:t xml:space="preserve">e el trabajo de los jóvenes no es </w:t>
      </w:r>
      <w:r w:rsidRPr="00626ADB">
        <w:rPr>
          <w:rFonts w:cstheme="minorHAnsi"/>
          <w:lang w:val="es-ES"/>
        </w:rPr>
        <w:t xml:space="preserve">desarrollar a los jóvenes en un la dirección que alguien </w:t>
      </w:r>
      <w:r>
        <w:rPr>
          <w:rFonts w:cstheme="minorHAnsi"/>
          <w:lang w:val="es-ES"/>
        </w:rPr>
        <w:t>quiere, sino</w:t>
      </w:r>
      <w:r w:rsidRPr="00626ADB">
        <w:rPr>
          <w:rFonts w:cstheme="minorHAnsi"/>
          <w:lang w:val="es-ES"/>
        </w:rPr>
        <w:t xml:space="preserve"> apoyarlos para que se desarrollen a sí mismos”.</w:t>
      </w:r>
    </w:p>
    <w:p w14:paraId="41A19D1B" w14:textId="321FD1D2" w:rsidR="00626ADB" w:rsidRPr="00600BA3" w:rsidRDefault="00626ADB" w:rsidP="00DB00BE">
      <w:pPr>
        <w:spacing w:line="360" w:lineRule="auto"/>
        <w:jc w:val="both"/>
        <w:rPr>
          <w:rFonts w:cstheme="minorHAnsi"/>
          <w:lang w:val="es-ES"/>
        </w:rPr>
      </w:pPr>
      <w:r w:rsidRPr="00626ADB">
        <w:rPr>
          <w:rFonts w:cstheme="minorHAnsi"/>
          <w:lang w:val="es-ES"/>
        </w:rPr>
        <w:t>El vínculo entre los centros y la comunidad también se refiere al compromiso de todas las partes interesadas con las actividades del centro y la necesidad de crear una colaboración fructífera entre ellos. Es el caso de Alemania y Rumanía.</w:t>
      </w:r>
    </w:p>
    <w:p w14:paraId="54329715" w14:textId="0B01A74D" w:rsidR="00626ADB" w:rsidRPr="00626ADB" w:rsidRDefault="00626ADB" w:rsidP="00DB00BE">
      <w:pPr>
        <w:spacing w:line="360" w:lineRule="auto"/>
        <w:jc w:val="both"/>
        <w:rPr>
          <w:rFonts w:cstheme="minorHAnsi"/>
          <w:lang w:val="es-ES"/>
        </w:rPr>
      </w:pPr>
      <w:r w:rsidRPr="00626ADB">
        <w:rPr>
          <w:rFonts w:cstheme="minorHAnsi"/>
          <w:lang w:val="es-ES"/>
        </w:rPr>
        <w:t xml:space="preserve">La falta de recursos representa otro problema y el tratamiento de la precariedad y sus consecuencias representan, en opinión de los encuestados, otros problemas importantes. La preocupación por el aseguramiento de la calidad es un desafío cuando se acorta la financiación: "entregar la cantidad manteniendo la calidad", como lo indican los encuestados de </w:t>
      </w:r>
      <w:proofErr w:type="spellStart"/>
      <w:r w:rsidRPr="00626ADB">
        <w:rPr>
          <w:rFonts w:cstheme="minorHAnsi"/>
          <w:lang w:val="es-ES"/>
        </w:rPr>
        <w:t>Finish</w:t>
      </w:r>
      <w:proofErr w:type="spellEnd"/>
      <w:r>
        <w:rPr>
          <w:rFonts w:cstheme="minorHAnsi"/>
          <w:lang w:val="es-ES"/>
        </w:rPr>
        <w:t>.</w:t>
      </w:r>
    </w:p>
    <w:p w14:paraId="01019BEB" w14:textId="207CE5D3" w:rsidR="00626ADB" w:rsidRPr="00626ADB" w:rsidRDefault="00626ADB" w:rsidP="00DB00BE">
      <w:pPr>
        <w:spacing w:line="360" w:lineRule="auto"/>
        <w:jc w:val="both"/>
        <w:rPr>
          <w:rFonts w:cstheme="minorHAnsi"/>
          <w:lang w:val="es-ES"/>
        </w:rPr>
      </w:pPr>
      <w:r w:rsidRPr="00626ADB">
        <w:rPr>
          <w:rFonts w:cstheme="minorHAnsi"/>
          <w:lang w:val="es-ES"/>
        </w:rPr>
        <w:t>No solo los recursos ponen a los jóvenes trabajadores frente a las dificultades, sino también las actitudes y motivaciones de los usuarios. Los encuestados eslovenos los nombraron de la siguiente manera</w:t>
      </w:r>
      <w:r w:rsidRPr="00626ADB">
        <w:rPr>
          <w:rFonts w:cstheme="minorHAnsi"/>
          <w:i/>
          <w:lang w:val="es-ES"/>
        </w:rPr>
        <w:t>. “A veces nos resulta difícil llegar a los jóvenes que han llegado al punto en que ya no están activos o han perdido la esperanza de poder encontrar un empleo. Esto es comprensible, ya que los últimos años han sido muy difíciles desde un punto de vista económico. La dificultad para motivarlos también está relacionada con eso y es un desafío constante. También debe ir de la mano con la situación en que vivimos, debemos prepararlos para la situación del mercado laboral y no darles esperanza sin ninguna base. Tenemos que hacerles saber que muchas de sus actividades no darán frutos y cómo hacer frente al rechazo”</w:t>
      </w:r>
    </w:p>
    <w:p w14:paraId="3B82C600" w14:textId="24268EFE" w:rsidR="00ED6343" w:rsidRDefault="00ED6343" w:rsidP="00DB00BE">
      <w:pPr>
        <w:spacing w:line="360" w:lineRule="auto"/>
        <w:jc w:val="both"/>
        <w:rPr>
          <w:rFonts w:cstheme="minorHAnsi"/>
          <w:i/>
          <w:lang w:val="es-ES"/>
        </w:rPr>
      </w:pPr>
      <w:r w:rsidRPr="00ED6343">
        <w:rPr>
          <w:rFonts w:cstheme="minorHAnsi"/>
          <w:lang w:val="es-ES"/>
        </w:rPr>
        <w:t>En Rumania, los desafíos se pueden dividir en dos áreas principales relacionadas con los aspectos políticos y de gestión de los centros. Los encuestados detallaron estos desafíos como</w:t>
      </w:r>
      <w:r w:rsidRPr="00ED6343">
        <w:rPr>
          <w:rFonts w:cstheme="minorHAnsi"/>
          <w:i/>
          <w:lang w:val="es-ES"/>
        </w:rPr>
        <w:t xml:space="preserve">: "Los </w:t>
      </w:r>
      <w:r w:rsidRPr="00ED6343">
        <w:rPr>
          <w:rFonts w:cstheme="minorHAnsi"/>
          <w:i/>
          <w:lang w:val="es-ES"/>
        </w:rPr>
        <w:lastRenderedPageBreak/>
        <w:t xml:space="preserve">principales desafíos de los trabajadores están relacionados con el reconocimiento de su trabajo y de su estatus en la sociedad, debido a que aunque existe una ley de trabajadores juveniles </w:t>
      </w:r>
      <w:r>
        <w:rPr>
          <w:rFonts w:cstheme="minorHAnsi"/>
          <w:i/>
          <w:lang w:val="es-ES"/>
        </w:rPr>
        <w:t>en Rumania, no es tan popular y reconocida</w:t>
      </w:r>
      <w:r w:rsidRPr="00ED6343">
        <w:rPr>
          <w:rFonts w:cstheme="minorHAnsi"/>
          <w:i/>
          <w:lang w:val="es-ES"/>
        </w:rPr>
        <w:t xml:space="preserve"> a nivel nacional. Otro desafío que tienen los trabajadores está relacionado con la relación que tienen tanto con la comunidad como con su propio equipo. El desafío se refiere a la identificación del canal de comunicación adecuado y las herramientas de comunicación adecuadas necesarias para que el proceso educativo sea más funcional y eficiente. Para superar estos desafíos, debe haber un mayor reconocimiento del trabajo juvenil y una conciencia nacional sobre la importancia del trabajo juvenil, especialmente a través de la educación no formal. Por otro lado, el centro tiene, como principales desafíos, seguir su propia estrategia, en términos de visión y misión. Hay un aspecto financiero que a veces interfiere con la misión social del centro. Para superar este desafío, el centro debe centrarse más en el aspecto social de su misión”.</w:t>
      </w:r>
    </w:p>
    <w:p w14:paraId="60848EC3" w14:textId="77777777" w:rsidR="00680397" w:rsidRPr="00ED6343" w:rsidRDefault="00680397" w:rsidP="00DB00BE">
      <w:pPr>
        <w:spacing w:line="360" w:lineRule="auto"/>
        <w:jc w:val="both"/>
        <w:rPr>
          <w:rFonts w:cstheme="minorHAnsi"/>
          <w:i/>
          <w:lang w:val="es-ES"/>
        </w:rPr>
      </w:pPr>
    </w:p>
    <w:p w14:paraId="0B23C108" w14:textId="188C6B7B" w:rsidR="00DB00BE" w:rsidRPr="008D7E38" w:rsidRDefault="008D7E38" w:rsidP="00DB00BE">
      <w:pPr>
        <w:pStyle w:val="Ttol2"/>
        <w:rPr>
          <w:rFonts w:asciiTheme="majorHAnsi" w:hAnsiTheme="majorHAnsi"/>
          <w:color w:val="2E74B5" w:themeColor="accent1" w:themeShade="BF"/>
          <w:sz w:val="28"/>
          <w:szCs w:val="28"/>
          <w:lang w:val="es-ES"/>
        </w:rPr>
      </w:pPr>
      <w:bookmarkStart w:id="22" w:name="_Toc534737717"/>
      <w:r w:rsidRPr="008D7E38">
        <w:rPr>
          <w:rFonts w:asciiTheme="majorHAnsi" w:hAnsiTheme="majorHAnsi"/>
          <w:color w:val="2E74B5" w:themeColor="accent1" w:themeShade="BF"/>
          <w:sz w:val="28"/>
          <w:szCs w:val="28"/>
          <w:lang w:val="es-ES"/>
        </w:rPr>
        <w:t>Tema 5: Oportunidades/Fortalezas</w:t>
      </w:r>
      <w:bookmarkEnd w:id="22"/>
      <w:r w:rsidR="00DB00BE" w:rsidRPr="008D7E38">
        <w:rPr>
          <w:rFonts w:asciiTheme="majorHAnsi" w:hAnsiTheme="majorHAnsi"/>
          <w:color w:val="2E74B5" w:themeColor="accent1" w:themeShade="BF"/>
          <w:sz w:val="28"/>
          <w:szCs w:val="28"/>
          <w:lang w:val="es-ES"/>
        </w:rPr>
        <w:tab/>
      </w:r>
    </w:p>
    <w:p w14:paraId="1AEA1C71" w14:textId="77777777" w:rsidR="00C72A2A" w:rsidRDefault="00C72A2A" w:rsidP="00DB00BE">
      <w:pPr>
        <w:spacing w:line="360" w:lineRule="auto"/>
        <w:jc w:val="both"/>
        <w:rPr>
          <w:rFonts w:cstheme="minorHAnsi"/>
          <w:lang w:val="es-ES"/>
        </w:rPr>
      </w:pPr>
      <w:r w:rsidRPr="00C72A2A">
        <w:rPr>
          <w:rFonts w:cstheme="minorHAnsi"/>
          <w:lang w:val="es-ES"/>
        </w:rPr>
        <w:t>Este tema se centra en la percepción que los encuestados tienen de las oportunidades que tienen los centros juveniles para implementar sus actividades y las mejores prácticas realizadas.</w:t>
      </w:r>
    </w:p>
    <w:p w14:paraId="4931831C" w14:textId="23E09B79" w:rsidR="00DB00BE" w:rsidRPr="00C72A2A" w:rsidRDefault="00C72A2A" w:rsidP="00DB00BE">
      <w:pPr>
        <w:spacing w:line="360" w:lineRule="auto"/>
        <w:jc w:val="both"/>
        <w:rPr>
          <w:rFonts w:cstheme="minorHAnsi"/>
          <w:lang w:val="es-ES"/>
        </w:rPr>
      </w:pPr>
      <w:r w:rsidRPr="00C72A2A">
        <w:rPr>
          <w:rFonts w:cstheme="minorHAnsi"/>
          <w:lang w:val="es-ES"/>
        </w:rPr>
        <w:t>Los encuestados consideran que a pesar de las dificultades que enfrentan para cumplir con sus tareas, los centros también se benefician de una serie de oportunidades.</w:t>
      </w:r>
    </w:p>
    <w:p w14:paraId="2BD72693" w14:textId="3DEC2058" w:rsidR="00C72A2A" w:rsidRPr="00C72A2A" w:rsidRDefault="00C72A2A" w:rsidP="00DB00BE">
      <w:pPr>
        <w:spacing w:line="360" w:lineRule="auto"/>
        <w:jc w:val="both"/>
        <w:rPr>
          <w:rFonts w:cstheme="minorHAnsi"/>
          <w:lang w:val="es-ES"/>
        </w:rPr>
      </w:pPr>
      <w:r w:rsidRPr="00C72A2A">
        <w:rPr>
          <w:rFonts w:cstheme="minorHAnsi"/>
          <w:lang w:val="es-ES"/>
        </w:rPr>
        <w:t>Algu</w:t>
      </w:r>
      <w:r>
        <w:rPr>
          <w:rFonts w:cstheme="minorHAnsi"/>
          <w:lang w:val="es-ES"/>
        </w:rPr>
        <w:t>nos de estas están relacionada</w:t>
      </w:r>
      <w:r w:rsidRPr="00C72A2A">
        <w:rPr>
          <w:rFonts w:cstheme="minorHAnsi"/>
          <w:lang w:val="es-ES"/>
        </w:rPr>
        <w:t>s con la estructura interna del cen</w:t>
      </w:r>
      <w:r>
        <w:rPr>
          <w:rFonts w:cstheme="minorHAnsi"/>
          <w:lang w:val="es-ES"/>
        </w:rPr>
        <w:t>tro y los recursos humanos, otras están conectada</w:t>
      </w:r>
      <w:r w:rsidRPr="00C72A2A">
        <w:rPr>
          <w:rFonts w:cstheme="minorHAnsi"/>
          <w:lang w:val="es-ES"/>
        </w:rPr>
        <w:t>s con los planes estratégicos</w:t>
      </w:r>
      <w:r>
        <w:rPr>
          <w:rFonts w:cstheme="minorHAnsi"/>
          <w:lang w:val="es-ES"/>
        </w:rPr>
        <w:t xml:space="preserve"> y estrategias del centro y otra</w:t>
      </w:r>
      <w:r w:rsidRPr="00C72A2A">
        <w:rPr>
          <w:rFonts w:cstheme="minorHAnsi"/>
          <w:lang w:val="es-ES"/>
        </w:rPr>
        <w:t>s tienen más probabilidades de responder a las actividades de los usuarios.</w:t>
      </w:r>
    </w:p>
    <w:p w14:paraId="032BD99A" w14:textId="14BE8857" w:rsidR="00DB00BE" w:rsidRDefault="00C72A2A" w:rsidP="00DB00BE">
      <w:pPr>
        <w:spacing w:line="360" w:lineRule="auto"/>
        <w:jc w:val="both"/>
        <w:rPr>
          <w:rFonts w:cstheme="minorHAnsi"/>
          <w:lang w:val="es-ES"/>
        </w:rPr>
      </w:pPr>
      <w:r w:rsidRPr="00C72A2A">
        <w:rPr>
          <w:rFonts w:cstheme="minorHAnsi"/>
          <w:lang w:val="es-ES"/>
        </w:rPr>
        <w:t>Por ejemplo, en Rumania, el centro considera trabajar con un plan estratégico de 5 años y luego ayudar a coordinar las actividades y tener una buena gestión y un alto impacto de sus actividades. Esto se debe a la creación de un entendimiento y un compromiso comunes entre los usuarios y el personal en las direcciones de trabajo y centro. Involucrar a todos los agentes en la toma de decisiones se considera otra fortaleza de los centros, como es el caso en Rumania y Finlandia.</w:t>
      </w:r>
    </w:p>
    <w:p w14:paraId="5865B411" w14:textId="77777777" w:rsidR="00680397" w:rsidRPr="00C72A2A" w:rsidRDefault="00680397" w:rsidP="00DB00BE">
      <w:pPr>
        <w:spacing w:line="360" w:lineRule="auto"/>
        <w:jc w:val="both"/>
        <w:rPr>
          <w:rFonts w:cstheme="minorHAnsi"/>
          <w:lang w:val="es-ES"/>
        </w:rPr>
      </w:pPr>
    </w:p>
    <w:p w14:paraId="4447A99C" w14:textId="72F69325" w:rsidR="00DB00BE" w:rsidRPr="0053753A" w:rsidRDefault="0053753A" w:rsidP="00DB00BE">
      <w:pPr>
        <w:pStyle w:val="Ttol2"/>
        <w:rPr>
          <w:rFonts w:asciiTheme="majorHAnsi" w:hAnsiTheme="majorHAnsi"/>
          <w:color w:val="2E74B5" w:themeColor="accent1" w:themeShade="BF"/>
          <w:sz w:val="28"/>
          <w:szCs w:val="28"/>
          <w:lang w:val="es-ES"/>
        </w:rPr>
      </w:pPr>
      <w:bookmarkStart w:id="23" w:name="_Toc534737718"/>
      <w:r w:rsidRPr="0053753A">
        <w:rPr>
          <w:rFonts w:asciiTheme="majorHAnsi" w:hAnsiTheme="majorHAnsi"/>
          <w:color w:val="2E74B5" w:themeColor="accent1" w:themeShade="BF"/>
          <w:sz w:val="28"/>
          <w:szCs w:val="28"/>
          <w:lang w:val="es-ES"/>
        </w:rPr>
        <w:t>Tema 6: Necesidades de los usuarios</w:t>
      </w:r>
      <w:bookmarkEnd w:id="23"/>
    </w:p>
    <w:p w14:paraId="3DF6135D" w14:textId="77777777" w:rsidR="0053753A" w:rsidRDefault="0053753A" w:rsidP="00DB00BE">
      <w:pPr>
        <w:spacing w:line="360" w:lineRule="auto"/>
        <w:jc w:val="both"/>
        <w:rPr>
          <w:rFonts w:cstheme="minorHAnsi"/>
          <w:lang w:val="es-ES"/>
        </w:rPr>
      </w:pPr>
      <w:r w:rsidRPr="0053753A">
        <w:rPr>
          <w:rFonts w:cstheme="minorHAnsi"/>
          <w:lang w:val="es-ES"/>
        </w:rPr>
        <w:lastRenderedPageBreak/>
        <w:t>Este tema aborda las necesidades y expectativas de los usuarios y la forma en que los centros responden con sus estructuras, conocimientos y recursos para ayudarlos a abordar estas necesidades.</w:t>
      </w:r>
    </w:p>
    <w:p w14:paraId="6D89687E" w14:textId="26858E7B" w:rsidR="0053753A" w:rsidRPr="0053753A" w:rsidRDefault="0053753A" w:rsidP="00DB00BE">
      <w:pPr>
        <w:spacing w:line="360" w:lineRule="auto"/>
        <w:jc w:val="both"/>
        <w:rPr>
          <w:rFonts w:cstheme="minorHAnsi"/>
          <w:lang w:val="es-ES"/>
        </w:rPr>
      </w:pPr>
      <w:r w:rsidRPr="0053753A">
        <w:rPr>
          <w:rFonts w:cstheme="minorHAnsi"/>
          <w:lang w:val="es-ES"/>
        </w:rPr>
        <w:t>Las necesidades y expectativas de los usuarios, en cuanto a la funcionalidad del centro, es que el centro les ofrezca acceso a sus instalaciones y a su personal. Este es el caso de Rumania, donde "el centro está abierto para cualquier organización y tienen acceso a las instalaciones y al personal de forma gratuita".</w:t>
      </w:r>
    </w:p>
    <w:p w14:paraId="58C02B7E" w14:textId="6D9AA3A3" w:rsidR="00140FB0" w:rsidRDefault="0053753A" w:rsidP="00DB00BE">
      <w:pPr>
        <w:spacing w:line="360" w:lineRule="auto"/>
        <w:jc w:val="both"/>
        <w:rPr>
          <w:rFonts w:cstheme="minorHAnsi"/>
          <w:i/>
          <w:lang w:val="es-ES"/>
        </w:rPr>
      </w:pPr>
      <w:r w:rsidRPr="0053753A">
        <w:rPr>
          <w:rFonts w:cstheme="minorHAnsi"/>
          <w:lang w:val="es-ES"/>
        </w:rPr>
        <w:t>También en Finlandia, los encuestados consideran que los beneficios del centro forman una estructura y recursos suficientes para atender todas las necesidades de los usuarios. Sin embargo, las áreas de mejora se consideran las "</w:t>
      </w:r>
      <w:r w:rsidRPr="0053753A">
        <w:rPr>
          <w:rFonts w:cstheme="minorHAnsi"/>
          <w:i/>
          <w:lang w:val="es-ES"/>
        </w:rPr>
        <w:t>necesidades del área rural, que cubren una gran cantidad de actores como un centro de apoyo, que promueve el trabajo de los jóvenes y los jóvenes en nuestra área rural, que no deben olvidarse cuando se desarrolla la ciudadanía y se necesita más personal para ofrecer actividades a todos quien</w:t>
      </w:r>
      <w:r>
        <w:rPr>
          <w:rFonts w:cstheme="minorHAnsi"/>
          <w:i/>
          <w:lang w:val="es-ES"/>
        </w:rPr>
        <w:t>es</w:t>
      </w:r>
      <w:r w:rsidRPr="0053753A">
        <w:rPr>
          <w:rFonts w:cstheme="minorHAnsi"/>
          <w:i/>
          <w:lang w:val="es-ES"/>
        </w:rPr>
        <w:t xml:space="preserve"> lo quiera</w:t>
      </w:r>
      <w:r>
        <w:rPr>
          <w:rFonts w:cstheme="minorHAnsi"/>
          <w:i/>
          <w:lang w:val="es-ES"/>
        </w:rPr>
        <w:t>n</w:t>
      </w:r>
      <w:r w:rsidRPr="0053753A">
        <w:rPr>
          <w:rFonts w:cstheme="minorHAnsi"/>
          <w:i/>
          <w:lang w:val="es-ES"/>
        </w:rPr>
        <w:t>”.</w:t>
      </w:r>
    </w:p>
    <w:p w14:paraId="20AB15D2" w14:textId="77777777" w:rsidR="00680397" w:rsidRPr="0053753A" w:rsidRDefault="00680397" w:rsidP="00DB00BE">
      <w:pPr>
        <w:spacing w:line="360" w:lineRule="auto"/>
        <w:jc w:val="both"/>
        <w:rPr>
          <w:rFonts w:cstheme="minorHAnsi"/>
          <w:lang w:val="es-ES"/>
        </w:rPr>
      </w:pPr>
    </w:p>
    <w:p w14:paraId="5971DA26" w14:textId="1DC9C4B4" w:rsidR="00DB00BE" w:rsidRPr="00680397" w:rsidRDefault="00680397" w:rsidP="00DB00BE">
      <w:pPr>
        <w:pStyle w:val="Ttol2"/>
        <w:rPr>
          <w:rFonts w:asciiTheme="majorHAnsi" w:hAnsiTheme="majorHAnsi"/>
          <w:color w:val="2E74B5" w:themeColor="accent1" w:themeShade="BF"/>
          <w:sz w:val="28"/>
          <w:szCs w:val="28"/>
          <w:lang w:val="es-ES"/>
        </w:rPr>
      </w:pPr>
      <w:bookmarkStart w:id="24" w:name="_Toc534737719"/>
      <w:r w:rsidRPr="00680397">
        <w:rPr>
          <w:rFonts w:asciiTheme="majorHAnsi" w:hAnsiTheme="majorHAnsi"/>
          <w:color w:val="2E74B5" w:themeColor="accent1" w:themeShade="BF"/>
          <w:sz w:val="28"/>
          <w:szCs w:val="28"/>
          <w:lang w:val="es-ES"/>
        </w:rPr>
        <w:t>Tema 7: Estructuras de los centros para orientación</w:t>
      </w:r>
      <w:bookmarkEnd w:id="24"/>
    </w:p>
    <w:p w14:paraId="23E81ADE" w14:textId="77777777" w:rsidR="00680397" w:rsidRDefault="00680397" w:rsidP="00DB00BE">
      <w:pPr>
        <w:spacing w:line="360" w:lineRule="auto"/>
        <w:jc w:val="both"/>
        <w:rPr>
          <w:rFonts w:cstheme="minorHAnsi"/>
          <w:lang w:val="es-ES"/>
        </w:rPr>
      </w:pPr>
      <w:r w:rsidRPr="00680397">
        <w:rPr>
          <w:rFonts w:cstheme="minorHAnsi"/>
          <w:lang w:val="es-ES"/>
        </w:rPr>
        <w:t>Este tema trata sobre las estructuras existentes y los métodos de trabajo del centro que le permiten desarrollar orientación y apoyo ocupacional para acceder al mercado laboral.</w:t>
      </w:r>
    </w:p>
    <w:p w14:paraId="0B90D03F" w14:textId="1B6B801D" w:rsidR="00680397" w:rsidRPr="00680397" w:rsidRDefault="00680397" w:rsidP="00DB00BE">
      <w:pPr>
        <w:spacing w:line="360" w:lineRule="auto"/>
        <w:jc w:val="both"/>
        <w:rPr>
          <w:rFonts w:cstheme="minorHAnsi"/>
          <w:lang w:val="es-ES"/>
        </w:rPr>
      </w:pPr>
      <w:r w:rsidRPr="00680397">
        <w:rPr>
          <w:rFonts w:cstheme="minorHAnsi"/>
          <w:lang w:val="es-ES"/>
        </w:rPr>
        <w:t>Con respecto a este aspecto, en la mayoría de los centros existen infraestructuras o programas que abordan las orientaciones de los usuarios para la inclusión en el mercado laboral o la inclusión social. La mayoría de ellos son implementados por los jóvenes trabajadores y tienen como prioridad preparar a los jóvenes para tener éxito en el mercado laboral.</w:t>
      </w:r>
    </w:p>
    <w:p w14:paraId="60EA92D9" w14:textId="039FC6EB" w:rsidR="00680397" w:rsidRPr="00680397" w:rsidRDefault="00680397" w:rsidP="00DB00BE">
      <w:pPr>
        <w:spacing w:line="360" w:lineRule="auto"/>
        <w:jc w:val="both"/>
        <w:rPr>
          <w:rFonts w:cstheme="minorHAnsi"/>
          <w:i/>
          <w:lang w:val="es-ES"/>
        </w:rPr>
      </w:pPr>
      <w:r w:rsidRPr="00680397">
        <w:rPr>
          <w:rFonts w:cstheme="minorHAnsi"/>
          <w:lang w:val="es-ES"/>
        </w:rPr>
        <w:t xml:space="preserve">Los mecanismos utilizados para alcanzar este objetivo son variados. En el caso de Rumania, </w:t>
      </w:r>
      <w:r w:rsidRPr="00680397">
        <w:rPr>
          <w:rFonts w:cstheme="minorHAnsi"/>
          <w:i/>
          <w:lang w:val="es-ES"/>
        </w:rPr>
        <w:t>“Las estructuras tienen la forma de una oficina abierta donde los jóvenes pueden venir y obtener orientación para crear un CV, crear una carta motivacional o cualquier otra tarea relacionada con el trabajo. El centro actualmente está preparando un programa de pasantías que ayudará a que más jóvenes se integren en el mercado laboral”.</w:t>
      </w:r>
    </w:p>
    <w:p w14:paraId="1F22D7D1" w14:textId="37B2A5B6" w:rsidR="00680397" w:rsidRPr="00680397" w:rsidRDefault="00680397" w:rsidP="00DB00BE">
      <w:pPr>
        <w:spacing w:line="360" w:lineRule="auto"/>
        <w:jc w:val="both"/>
        <w:rPr>
          <w:rFonts w:cstheme="minorHAnsi"/>
          <w:i/>
          <w:lang w:val="es-ES"/>
        </w:rPr>
      </w:pPr>
      <w:r w:rsidRPr="00680397">
        <w:rPr>
          <w:rFonts w:cstheme="minorHAnsi"/>
          <w:lang w:val="es-ES"/>
        </w:rPr>
        <w:t xml:space="preserve">En Eslovenia se implementan actividades similares, según los encuestados: </w:t>
      </w:r>
      <w:r w:rsidRPr="00680397">
        <w:rPr>
          <w:rFonts w:cstheme="minorHAnsi"/>
          <w:i/>
          <w:lang w:val="es-ES"/>
        </w:rPr>
        <w:t xml:space="preserve">“Proporcionamos a los jóvenes información sobre las posibilidades que tienen con respecto a la educación y el empleo a nivel local, regional y en el extranjero. Organizamos talleres y seminarios educativos, conferencias y cursos de idiomas e informática, lo que permite a los jóvenes agregar habilidades </w:t>
      </w:r>
      <w:r w:rsidRPr="00680397">
        <w:rPr>
          <w:rFonts w:cstheme="minorHAnsi"/>
          <w:i/>
          <w:lang w:val="es-ES"/>
        </w:rPr>
        <w:lastRenderedPageBreak/>
        <w:t>adicionales a sus CV. También les damos la oportunidad de participar activamente a través del voluntariado y compartiendo sus conocimientos como profesores o moderadores de eventos”.</w:t>
      </w:r>
    </w:p>
    <w:p w14:paraId="0C584C95" w14:textId="10CBD236" w:rsidR="00680397" w:rsidRPr="00680397" w:rsidRDefault="00680397" w:rsidP="00DB00BE">
      <w:pPr>
        <w:spacing w:line="360" w:lineRule="auto"/>
        <w:jc w:val="both"/>
        <w:rPr>
          <w:rFonts w:cstheme="minorHAnsi"/>
          <w:lang w:val="es-ES"/>
        </w:rPr>
      </w:pPr>
      <w:r w:rsidRPr="00680397">
        <w:rPr>
          <w:rFonts w:cstheme="minorHAnsi"/>
          <w:lang w:val="es-ES"/>
        </w:rPr>
        <w:t xml:space="preserve">En Cataluña el principal problema es la información sobre los derechos laborales. Los encuestados reconocen la necesidad de ofrecer más </w:t>
      </w:r>
      <w:r>
        <w:rPr>
          <w:rFonts w:cstheme="minorHAnsi"/>
          <w:lang w:val="es-ES"/>
        </w:rPr>
        <w:t xml:space="preserve">formación </w:t>
      </w:r>
      <w:r w:rsidRPr="00680397">
        <w:rPr>
          <w:rFonts w:cstheme="minorHAnsi"/>
          <w:lang w:val="es-ES"/>
        </w:rPr>
        <w:t>y asesoramiento a los jóvenes desempleados para prevenir la precariedad laboral.</w:t>
      </w:r>
    </w:p>
    <w:p w14:paraId="6E1D6882" w14:textId="77777777" w:rsidR="00DB00BE" w:rsidRPr="00680397" w:rsidRDefault="00DB00BE" w:rsidP="00DB00BE">
      <w:pPr>
        <w:spacing w:line="360" w:lineRule="auto"/>
        <w:jc w:val="both"/>
        <w:rPr>
          <w:rFonts w:cstheme="minorHAnsi"/>
          <w:lang w:val="es-ES"/>
        </w:rPr>
      </w:pPr>
    </w:p>
    <w:p w14:paraId="793F4453" w14:textId="3CAA93A2" w:rsidR="00DB00BE" w:rsidRPr="00FF310C" w:rsidRDefault="001E41BB" w:rsidP="00DB00BE">
      <w:pPr>
        <w:pStyle w:val="Ttol2"/>
        <w:rPr>
          <w:rFonts w:asciiTheme="majorHAnsi" w:hAnsiTheme="majorHAnsi"/>
          <w:color w:val="2E74B5" w:themeColor="accent1" w:themeShade="BF"/>
          <w:sz w:val="28"/>
          <w:szCs w:val="28"/>
          <w:lang w:val="es-ES"/>
        </w:rPr>
      </w:pPr>
      <w:bookmarkStart w:id="25" w:name="_Toc534737720"/>
      <w:r>
        <w:rPr>
          <w:rFonts w:asciiTheme="majorHAnsi" w:hAnsiTheme="majorHAnsi"/>
          <w:color w:val="2E74B5" w:themeColor="accent1" w:themeShade="BF"/>
          <w:sz w:val="28"/>
          <w:szCs w:val="28"/>
          <w:lang w:val="es-ES"/>
        </w:rPr>
        <w:t>Tema 8: Relación de</w:t>
      </w:r>
      <w:r w:rsidR="00FF310C" w:rsidRPr="00FF310C">
        <w:rPr>
          <w:rFonts w:asciiTheme="majorHAnsi" w:hAnsiTheme="majorHAnsi"/>
          <w:color w:val="2E74B5" w:themeColor="accent1" w:themeShade="BF"/>
          <w:sz w:val="28"/>
          <w:szCs w:val="28"/>
          <w:lang w:val="es-ES"/>
        </w:rPr>
        <w:t xml:space="preserve"> necesidades y expectativas</w:t>
      </w:r>
      <w:bookmarkEnd w:id="25"/>
    </w:p>
    <w:p w14:paraId="0B2D2329" w14:textId="3B3A7CFE" w:rsidR="00DB00BE" w:rsidRPr="00FF310C" w:rsidRDefault="00FF310C" w:rsidP="00DB00BE">
      <w:pPr>
        <w:spacing w:line="360" w:lineRule="auto"/>
        <w:jc w:val="both"/>
        <w:rPr>
          <w:rFonts w:cstheme="minorHAnsi"/>
          <w:lang w:val="es-ES"/>
        </w:rPr>
      </w:pPr>
      <w:r w:rsidRPr="00FF310C">
        <w:rPr>
          <w:rFonts w:cstheme="minorHAnsi"/>
          <w:lang w:val="es-ES"/>
        </w:rPr>
        <w:t xml:space="preserve">Este tema trata sobre las necesidades de los centros de concordancia con las necesidades de los usuarios y las necesidades </w:t>
      </w:r>
      <w:r>
        <w:rPr>
          <w:rFonts w:cstheme="minorHAnsi"/>
          <w:lang w:val="es-ES"/>
        </w:rPr>
        <w:t>sociales/</w:t>
      </w:r>
      <w:r w:rsidRPr="00FF310C">
        <w:rPr>
          <w:rFonts w:cstheme="minorHAnsi"/>
          <w:lang w:val="es-ES"/>
        </w:rPr>
        <w:t>expectativas.</w:t>
      </w:r>
      <w:r w:rsidR="00DB00BE" w:rsidRPr="00FF310C">
        <w:rPr>
          <w:rFonts w:cstheme="minorHAnsi"/>
          <w:lang w:val="es-ES"/>
        </w:rPr>
        <w:t xml:space="preserve"> </w:t>
      </w:r>
    </w:p>
    <w:p w14:paraId="3D001100" w14:textId="39EA3FE1" w:rsidR="00FF310C" w:rsidRPr="00FF310C" w:rsidRDefault="00FF310C" w:rsidP="00DB00BE">
      <w:pPr>
        <w:spacing w:line="360" w:lineRule="auto"/>
        <w:jc w:val="both"/>
        <w:rPr>
          <w:rFonts w:cstheme="minorHAnsi"/>
          <w:lang w:val="es-ES"/>
        </w:rPr>
      </w:pPr>
      <w:r w:rsidRPr="00FF310C">
        <w:rPr>
          <w:rFonts w:cstheme="minorHAnsi"/>
          <w:lang w:val="es-ES"/>
        </w:rPr>
        <w:t>Las respuestas son bastante diversas en este sentido, desde una mayor conciencia de la sociedad para el trabajo de los centros juveniles (en el caso de Alemania), a una planificación de recursos más ajustada (en el caso de Finlandia).</w:t>
      </w:r>
    </w:p>
    <w:p w14:paraId="4C41E31F" w14:textId="4DF1B7CA" w:rsidR="00FF310C" w:rsidRPr="00FF310C" w:rsidRDefault="00FF310C" w:rsidP="00DB00BE">
      <w:pPr>
        <w:spacing w:line="360" w:lineRule="auto"/>
        <w:jc w:val="both"/>
        <w:rPr>
          <w:rFonts w:cstheme="minorHAnsi"/>
          <w:lang w:val="es-ES"/>
        </w:rPr>
      </w:pPr>
      <w:r w:rsidRPr="00FF310C">
        <w:rPr>
          <w:rFonts w:cstheme="minorHAnsi"/>
          <w:lang w:val="es-ES"/>
        </w:rPr>
        <w:t>Una línea común entre todas las respuestas se señala a través del equilibrio entre recursos y posibilidades, y el uso de diferentes métodos como la consulta, el análisis de necesidades y la correlación de las necesidades de los usuarios con los objetivos y actividades del centro. Como afirmaron los encuestados rumanos: “Las expectativas de los jóvenes trabajadores para hacer mejor su trabajo tienen dos aspectos principales. El reconocimiento de su estatuto y el apoyo financiero recibido para poder implementar actividades sostenibles”.</w:t>
      </w:r>
    </w:p>
    <w:p w14:paraId="46F87006" w14:textId="77777777" w:rsidR="00C1548D" w:rsidRPr="00600BA3" w:rsidRDefault="00C1548D">
      <w:pPr>
        <w:rPr>
          <w:lang w:val="es-ES"/>
        </w:rPr>
      </w:pPr>
    </w:p>
    <w:p w14:paraId="43EE745D" w14:textId="77777777" w:rsidR="002632D5" w:rsidRPr="00600BA3" w:rsidRDefault="002632D5">
      <w:pPr>
        <w:rPr>
          <w:lang w:val="es-ES"/>
        </w:rPr>
      </w:pPr>
    </w:p>
    <w:p w14:paraId="2DF2F9FD" w14:textId="77777777" w:rsidR="002632D5" w:rsidRPr="00600BA3" w:rsidRDefault="002632D5">
      <w:pPr>
        <w:rPr>
          <w:lang w:val="es-ES"/>
        </w:rPr>
      </w:pPr>
    </w:p>
    <w:p w14:paraId="5D6D2F75" w14:textId="1C72A310" w:rsidR="002632D5" w:rsidRPr="00600BA3" w:rsidRDefault="00FD6273">
      <w:pPr>
        <w:rPr>
          <w:lang w:val="es-ES"/>
        </w:rPr>
      </w:pPr>
      <w:r w:rsidRPr="00600BA3">
        <w:rPr>
          <w:lang w:val="es-ES"/>
        </w:rPr>
        <w:br w:type="column"/>
      </w:r>
    </w:p>
    <w:p w14:paraId="31AB6794" w14:textId="77777777" w:rsidR="00FD6273" w:rsidRPr="00600BA3" w:rsidRDefault="00FD6273">
      <w:pPr>
        <w:rPr>
          <w:lang w:val="es-ES"/>
        </w:rPr>
      </w:pPr>
    </w:p>
    <w:p w14:paraId="260DE8E8" w14:textId="3AC0276F" w:rsidR="00FD6273" w:rsidRPr="006E5308" w:rsidRDefault="00FD6273" w:rsidP="00FD6273">
      <w:pPr>
        <w:pStyle w:val="Ttol1"/>
        <w:rPr>
          <w:b/>
          <w:lang w:val="es-ES"/>
        </w:rPr>
      </w:pPr>
      <w:bookmarkStart w:id="26" w:name="_Toc534737721"/>
      <w:r w:rsidRPr="006E5308">
        <w:rPr>
          <w:b/>
          <w:lang w:val="es-ES"/>
        </w:rPr>
        <w:t>Conclusion</w:t>
      </w:r>
      <w:r w:rsidR="006E5308" w:rsidRPr="006E5308">
        <w:rPr>
          <w:b/>
          <w:lang w:val="es-ES"/>
        </w:rPr>
        <w:t>es</w:t>
      </w:r>
      <w:bookmarkEnd w:id="26"/>
    </w:p>
    <w:p w14:paraId="23EFC540" w14:textId="77777777" w:rsidR="00AB0856" w:rsidRPr="006E5308" w:rsidRDefault="00AB0856" w:rsidP="00FD6273">
      <w:pPr>
        <w:spacing w:line="360" w:lineRule="auto"/>
        <w:jc w:val="both"/>
        <w:rPr>
          <w:rFonts w:cstheme="minorHAnsi"/>
          <w:lang w:val="es-ES"/>
        </w:rPr>
      </w:pPr>
    </w:p>
    <w:p w14:paraId="7EACCE11" w14:textId="2EB8DB7E" w:rsidR="00FD6273" w:rsidRPr="00600BA3" w:rsidRDefault="006E5308" w:rsidP="00FD6273">
      <w:pPr>
        <w:spacing w:line="360" w:lineRule="auto"/>
        <w:jc w:val="both"/>
        <w:rPr>
          <w:rFonts w:cstheme="minorHAnsi"/>
          <w:lang w:val="es-ES"/>
        </w:rPr>
      </w:pPr>
      <w:r w:rsidRPr="006E5308">
        <w:rPr>
          <w:rFonts w:cstheme="minorHAnsi"/>
          <w:lang w:val="es-ES"/>
        </w:rPr>
        <w:t>Los resultados de las diferentes técnicas utilizadas en el estudio ofrecen una amplia comprensión del funcionamiento de los centros juveniles en toda Europa. La mayoría de los centros son financiados con fondos públicos y todos ellos participan activamente en la implementación de programas educativos y de apoyo para jóvenes. Existe una gran variedad de dominios de actividades implementadas, sin embargo, en casi todos los centros se presta especial atención al asesoramiento y las actividades educativas para la inclusión.</w:t>
      </w:r>
    </w:p>
    <w:p w14:paraId="3890F99A" w14:textId="7B234291" w:rsidR="006E5308" w:rsidRPr="006E5308" w:rsidRDefault="006E5308" w:rsidP="00FD6273">
      <w:pPr>
        <w:spacing w:line="360" w:lineRule="auto"/>
        <w:jc w:val="both"/>
        <w:rPr>
          <w:rFonts w:cstheme="minorHAnsi"/>
          <w:lang w:val="es-ES"/>
        </w:rPr>
      </w:pPr>
      <w:r w:rsidRPr="006E5308">
        <w:rPr>
          <w:rFonts w:cstheme="minorHAnsi"/>
          <w:lang w:val="es-ES"/>
        </w:rPr>
        <w:t xml:space="preserve">En general, los centros se benefician de la infraestructura y </w:t>
      </w:r>
      <w:r>
        <w:rPr>
          <w:rFonts w:cstheme="minorHAnsi"/>
          <w:lang w:val="es-ES"/>
        </w:rPr>
        <w:t>d</w:t>
      </w:r>
      <w:r w:rsidRPr="006E5308">
        <w:rPr>
          <w:rFonts w:cstheme="minorHAnsi"/>
          <w:lang w:val="es-ES"/>
        </w:rPr>
        <w:t>el personal para la implementación de sus programas. Sin embargo, en la mayoría de los casos, los participantes reconocieron la necesidad de contar con más personal profesional. En realidad, en este sentido, consideran deseable no solo tener a su disposición un mayor número de personal, sino también mejor capacitados en diferentes aspectos como: competencias de gestión, competencias de asesoramiento, reso</w:t>
      </w:r>
      <w:r>
        <w:rPr>
          <w:rFonts w:cstheme="minorHAnsi"/>
          <w:lang w:val="es-ES"/>
        </w:rPr>
        <w:t>lución de conflictos, entre otra</w:t>
      </w:r>
      <w:r w:rsidRPr="006E5308">
        <w:rPr>
          <w:rFonts w:cstheme="minorHAnsi"/>
          <w:lang w:val="es-ES"/>
        </w:rPr>
        <w:t xml:space="preserve">s. Las deficiencias en el número y la </w:t>
      </w:r>
      <w:r>
        <w:rPr>
          <w:rFonts w:cstheme="minorHAnsi"/>
          <w:lang w:val="es-ES"/>
        </w:rPr>
        <w:t xml:space="preserve">formación </w:t>
      </w:r>
      <w:r w:rsidRPr="006E5308">
        <w:rPr>
          <w:rFonts w:cstheme="minorHAnsi"/>
          <w:lang w:val="es-ES"/>
        </w:rPr>
        <w:t xml:space="preserve">afectan </w:t>
      </w:r>
      <w:r>
        <w:rPr>
          <w:rFonts w:cstheme="minorHAnsi"/>
          <w:lang w:val="es-ES"/>
        </w:rPr>
        <w:t xml:space="preserve">a </w:t>
      </w:r>
      <w:r w:rsidRPr="006E5308">
        <w:rPr>
          <w:rFonts w:cstheme="minorHAnsi"/>
          <w:lang w:val="es-ES"/>
        </w:rPr>
        <w:t>la calidad de las actividades implementadas, como lo indicaron algunos de los encuestados en la encuesta.</w:t>
      </w:r>
    </w:p>
    <w:p w14:paraId="13C262A0" w14:textId="15C44139" w:rsidR="006E5308" w:rsidRPr="006E5308" w:rsidRDefault="006E5308" w:rsidP="00FD6273">
      <w:pPr>
        <w:spacing w:line="360" w:lineRule="auto"/>
        <w:jc w:val="both"/>
        <w:rPr>
          <w:rFonts w:cstheme="minorHAnsi"/>
          <w:lang w:val="es-ES"/>
        </w:rPr>
      </w:pPr>
      <w:r w:rsidRPr="006E5308">
        <w:rPr>
          <w:rFonts w:cstheme="minorHAnsi"/>
          <w:lang w:val="es-ES"/>
        </w:rPr>
        <w:t xml:space="preserve">Un aspecto importante de cualquier organización está relacionado con su estructura y </w:t>
      </w:r>
      <w:r>
        <w:rPr>
          <w:rFonts w:cstheme="minorHAnsi"/>
          <w:lang w:val="es-ES"/>
        </w:rPr>
        <w:t xml:space="preserve">sus </w:t>
      </w:r>
      <w:r w:rsidRPr="006E5308">
        <w:rPr>
          <w:rFonts w:cstheme="minorHAnsi"/>
          <w:lang w:val="es-ES"/>
        </w:rPr>
        <w:t>estrategias de trabajo. En este sentido, los participantes consideran que sus centros están bien organizados y pueden atender a todos los usuarios, reconocen la necesidad de un mecan</w:t>
      </w:r>
      <w:r>
        <w:rPr>
          <w:rFonts w:cstheme="minorHAnsi"/>
          <w:lang w:val="es-ES"/>
        </w:rPr>
        <w:t>ismo adicional como instrumento</w:t>
      </w:r>
      <w:r w:rsidRPr="006E5308">
        <w:rPr>
          <w:rFonts w:cstheme="minorHAnsi"/>
          <w:lang w:val="es-ES"/>
        </w:rPr>
        <w:t xml:space="preserve"> de garantía de calidad que les permita tomar decisiones y ampliar su área de trabajo. Una vulnerabilidad identificada por la encuesta está relacionada con el desarrollo de competencias tales como: habilidades intra e interorganizacionales, gestión de datos, planificación estratégica y </w:t>
      </w:r>
      <w:r>
        <w:rPr>
          <w:rFonts w:cstheme="minorHAnsi"/>
          <w:lang w:val="es-ES"/>
        </w:rPr>
        <w:t>orientación y asesoramiento, entre otra</w:t>
      </w:r>
      <w:r w:rsidRPr="006E5308">
        <w:rPr>
          <w:rFonts w:cstheme="minorHAnsi"/>
          <w:lang w:val="es-ES"/>
        </w:rPr>
        <w:t>s</w:t>
      </w:r>
      <w:r>
        <w:rPr>
          <w:rFonts w:cstheme="minorHAnsi"/>
          <w:lang w:val="es-ES"/>
        </w:rPr>
        <w:t>.</w:t>
      </w:r>
    </w:p>
    <w:p w14:paraId="603540FD" w14:textId="71E29EAB" w:rsidR="00FD6273" w:rsidRPr="006E5308" w:rsidRDefault="006E5308" w:rsidP="00FD6273">
      <w:pPr>
        <w:spacing w:line="360" w:lineRule="auto"/>
        <w:jc w:val="both"/>
        <w:rPr>
          <w:rFonts w:cstheme="minorHAnsi"/>
          <w:lang w:val="es-ES"/>
        </w:rPr>
      </w:pPr>
      <w:r w:rsidRPr="006E5308">
        <w:rPr>
          <w:rFonts w:cstheme="minorHAnsi"/>
          <w:lang w:val="es-ES"/>
        </w:rPr>
        <w:t>A pesar de la pequeña cantidad de centros que participaron en el estudio, esto nos ofreció la posibilidad de diseñar futuras actividades de capacitación para mejorar las competencias y habilidades de los profesionales, así como pautas para facilitar el desarrollo organizativo.</w:t>
      </w:r>
      <w:r w:rsidR="00FD6273" w:rsidRPr="006E5308">
        <w:rPr>
          <w:rFonts w:cstheme="minorHAnsi"/>
          <w:lang w:val="es-ES"/>
        </w:rPr>
        <w:t xml:space="preserve"> </w:t>
      </w:r>
    </w:p>
    <w:p w14:paraId="143A925E" w14:textId="77777777" w:rsidR="00FD6273" w:rsidRPr="006E5308" w:rsidRDefault="00FD6273">
      <w:pPr>
        <w:rPr>
          <w:lang w:val="es-ES"/>
        </w:rPr>
      </w:pPr>
    </w:p>
    <w:p w14:paraId="40C27F75" w14:textId="77777777" w:rsidR="00DB00BE" w:rsidRPr="006E5308" w:rsidRDefault="00DB00BE">
      <w:pPr>
        <w:rPr>
          <w:lang w:val="es-ES"/>
        </w:rPr>
      </w:pPr>
      <w:r w:rsidRPr="006E5308">
        <w:rPr>
          <w:lang w:val="es-ES"/>
        </w:rPr>
        <w:br w:type="page"/>
      </w:r>
    </w:p>
    <w:p w14:paraId="00A09130" w14:textId="77777777" w:rsidR="00DB00BE" w:rsidRDefault="00DB00BE" w:rsidP="00DB00BE"/>
    <w:p w14:paraId="1A6C91B2" w14:textId="77777777" w:rsidR="00DB00BE" w:rsidRDefault="00DB00BE" w:rsidP="00DB00BE"/>
    <w:p w14:paraId="521E21DB" w14:textId="1908DB7B" w:rsidR="00DB00BE" w:rsidRPr="00663847" w:rsidRDefault="00663847" w:rsidP="00DB00BE">
      <w:pPr>
        <w:pStyle w:val="Ttol1"/>
        <w:rPr>
          <w:b/>
          <w:lang w:val="es-ES"/>
        </w:rPr>
      </w:pPr>
      <w:bookmarkStart w:id="27" w:name="_Toc534737722"/>
      <w:r w:rsidRPr="00663847">
        <w:rPr>
          <w:b/>
          <w:lang w:val="es-ES"/>
        </w:rPr>
        <w:t>Apéndice</w:t>
      </w:r>
      <w:bookmarkEnd w:id="27"/>
    </w:p>
    <w:p w14:paraId="38825790" w14:textId="77777777" w:rsidR="00D155B3" w:rsidRDefault="00D155B3"/>
    <w:p w14:paraId="7B65FB10" w14:textId="14EC34E3" w:rsidR="00D155B3" w:rsidRPr="00A71BD7" w:rsidRDefault="00663847" w:rsidP="00D155B3">
      <w:pPr>
        <w:pStyle w:val="Ttol2"/>
        <w:rPr>
          <w:rFonts w:asciiTheme="majorHAnsi" w:hAnsiTheme="majorHAnsi"/>
          <w:color w:val="2E74B5" w:themeColor="accent1" w:themeShade="BF"/>
          <w:sz w:val="28"/>
          <w:szCs w:val="28"/>
          <w:lang w:val="es-ES"/>
        </w:rPr>
      </w:pPr>
      <w:bookmarkStart w:id="28" w:name="_Toc534737723"/>
      <w:r w:rsidRPr="00663847">
        <w:rPr>
          <w:rFonts w:asciiTheme="majorHAnsi" w:hAnsiTheme="majorHAnsi"/>
          <w:color w:val="2E74B5" w:themeColor="accent1" w:themeShade="BF"/>
          <w:sz w:val="28"/>
          <w:szCs w:val="28"/>
          <w:lang w:val="es-ES"/>
        </w:rPr>
        <w:t>Plantilla para recopilar datos de cada contexto socio</w:t>
      </w:r>
      <w:bookmarkEnd w:id="28"/>
    </w:p>
    <w:p w14:paraId="125D8728" w14:textId="77777777" w:rsidR="00D155B3" w:rsidRDefault="00D155B3"/>
    <w:p w14:paraId="2916C434" w14:textId="67EFAEE1" w:rsidR="00D155B3" w:rsidRPr="00A71BD7" w:rsidRDefault="00A71BD7" w:rsidP="00D155B3">
      <w:pPr>
        <w:pStyle w:val="Ttol"/>
        <w:rPr>
          <w:sz w:val="52"/>
          <w:lang w:val="es-ES"/>
        </w:rPr>
      </w:pPr>
      <w:r w:rsidRPr="00A71BD7">
        <w:rPr>
          <w:sz w:val="52"/>
          <w:lang w:val="es-ES"/>
        </w:rPr>
        <w:t>plantilla</w:t>
      </w:r>
      <w:r w:rsidR="00D155B3" w:rsidRPr="00A71BD7">
        <w:rPr>
          <w:sz w:val="52"/>
          <w:lang w:val="es-ES"/>
        </w:rPr>
        <w:t xml:space="preserve"> </w:t>
      </w:r>
      <w:r w:rsidR="00D155B3" w:rsidRPr="00A71BD7">
        <w:rPr>
          <w:sz w:val="52"/>
          <w:lang w:val="es-ES"/>
        </w:rPr>
        <w:br/>
      </w:r>
      <w:r w:rsidRPr="00A71BD7">
        <w:rPr>
          <w:sz w:val="52"/>
          <w:lang w:val="es-ES"/>
        </w:rPr>
        <w:t xml:space="preserve">centros juveniles en europa </w:t>
      </w:r>
    </w:p>
    <w:p w14:paraId="6971BAFB" w14:textId="77777777" w:rsidR="00D155B3" w:rsidRDefault="00D155B3" w:rsidP="00D155B3"/>
    <w:p w14:paraId="4B1F22F3" w14:textId="4040CC3A" w:rsidR="00D155B3" w:rsidRPr="003158E4" w:rsidRDefault="003158E4" w:rsidP="003158E4">
      <w:pPr>
        <w:pStyle w:val="Pargrafdellista"/>
        <w:numPr>
          <w:ilvl w:val="0"/>
          <w:numId w:val="25"/>
        </w:numPr>
        <w:spacing w:line="480" w:lineRule="auto"/>
        <w:rPr>
          <w:lang w:val="es-ES"/>
        </w:rPr>
      </w:pPr>
      <w:r w:rsidRPr="003158E4">
        <w:rPr>
          <w:lang w:val="es-ES"/>
        </w:rPr>
        <w:t>Proporcione la definición (si corresponde) de "centro juvenil" en su país / región.</w:t>
      </w:r>
    </w:p>
    <w:p w14:paraId="048C901C" w14:textId="67FF4AAD" w:rsidR="00D155B3" w:rsidRPr="003158E4" w:rsidRDefault="003158E4" w:rsidP="003158E4">
      <w:pPr>
        <w:pStyle w:val="Pargrafdellista"/>
        <w:numPr>
          <w:ilvl w:val="0"/>
          <w:numId w:val="25"/>
        </w:numPr>
        <w:spacing w:line="480" w:lineRule="auto"/>
        <w:rPr>
          <w:lang w:val="es-ES"/>
        </w:rPr>
      </w:pPr>
      <w:r w:rsidRPr="003158E4">
        <w:rPr>
          <w:lang w:val="es-ES"/>
        </w:rPr>
        <w:t>Describe qué es un "trabajo juvenil</w:t>
      </w:r>
      <w:r>
        <w:rPr>
          <w:lang w:val="es-ES"/>
        </w:rPr>
        <w:t>”.</w:t>
      </w:r>
    </w:p>
    <w:p w14:paraId="1F812EC2" w14:textId="610A5A37" w:rsidR="00D155B3" w:rsidRPr="003158E4" w:rsidRDefault="003158E4" w:rsidP="003158E4">
      <w:pPr>
        <w:pStyle w:val="Pargrafdellista"/>
        <w:numPr>
          <w:ilvl w:val="0"/>
          <w:numId w:val="25"/>
        </w:numPr>
        <w:spacing w:line="480" w:lineRule="auto"/>
        <w:rPr>
          <w:lang w:val="es-ES"/>
        </w:rPr>
      </w:pPr>
      <w:r w:rsidRPr="003158E4">
        <w:rPr>
          <w:lang w:val="es-ES"/>
        </w:rPr>
        <w:t>Haga una breve lista de las actividades realizadas en el marco de lo</w:t>
      </w:r>
      <w:r>
        <w:rPr>
          <w:lang w:val="es-ES"/>
        </w:rPr>
        <w:t>s centros juveniles en su país/</w:t>
      </w:r>
      <w:r w:rsidRPr="003158E4">
        <w:rPr>
          <w:lang w:val="es-ES"/>
        </w:rPr>
        <w:t>región.</w:t>
      </w:r>
    </w:p>
    <w:p w14:paraId="39EB7EE0" w14:textId="296ACC17" w:rsidR="00D155B3" w:rsidRPr="003158E4" w:rsidRDefault="003158E4" w:rsidP="003158E4">
      <w:pPr>
        <w:pStyle w:val="Pargrafdellista"/>
        <w:numPr>
          <w:ilvl w:val="0"/>
          <w:numId w:val="25"/>
        </w:numPr>
        <w:spacing w:line="480" w:lineRule="auto"/>
        <w:rPr>
          <w:lang w:val="es-ES"/>
        </w:rPr>
      </w:pPr>
      <w:r w:rsidRPr="003158E4">
        <w:rPr>
          <w:lang w:val="es-ES"/>
        </w:rPr>
        <w:t>Proporcione una lista de beneficiarios que asisten a</w:t>
      </w:r>
      <w:r>
        <w:rPr>
          <w:lang w:val="es-ES"/>
        </w:rPr>
        <w:t xml:space="preserve"> centros juveniles en su país/</w:t>
      </w:r>
      <w:r w:rsidRPr="003158E4">
        <w:rPr>
          <w:lang w:val="es-ES"/>
        </w:rPr>
        <w:t>región (por ejemplo, edad, perfil social, intereses...)</w:t>
      </w:r>
      <w:r>
        <w:rPr>
          <w:lang w:val="es-ES"/>
        </w:rPr>
        <w:t>.</w:t>
      </w:r>
    </w:p>
    <w:p w14:paraId="1A6F2C45" w14:textId="1903D0C1" w:rsidR="00D155B3" w:rsidRPr="003158E4" w:rsidRDefault="003158E4" w:rsidP="003158E4">
      <w:pPr>
        <w:pStyle w:val="Pargrafdellista"/>
        <w:numPr>
          <w:ilvl w:val="0"/>
          <w:numId w:val="25"/>
        </w:numPr>
        <w:spacing w:line="480" w:lineRule="auto"/>
        <w:rPr>
          <w:lang w:val="es-ES"/>
        </w:rPr>
      </w:pPr>
      <w:r w:rsidRPr="003158E4">
        <w:rPr>
          <w:lang w:val="es-ES"/>
        </w:rPr>
        <w:t>Identificar</w:t>
      </w:r>
      <w:r>
        <w:rPr>
          <w:lang w:val="es-ES"/>
        </w:rPr>
        <w:t xml:space="preserve"> las principales competencias/</w:t>
      </w:r>
      <w:r w:rsidRPr="003158E4">
        <w:rPr>
          <w:lang w:val="es-ES"/>
        </w:rPr>
        <w:t>habilidades del trabajador juvenil (de acuerdo con la legislación local)</w:t>
      </w:r>
      <w:r>
        <w:rPr>
          <w:lang w:val="es-ES"/>
        </w:rPr>
        <w:t>.</w:t>
      </w:r>
    </w:p>
    <w:p w14:paraId="36022530" w14:textId="0428F6B4" w:rsidR="00D155B3" w:rsidRPr="003158E4" w:rsidRDefault="003158E4" w:rsidP="003158E4">
      <w:pPr>
        <w:pStyle w:val="Pargrafdellista"/>
        <w:numPr>
          <w:ilvl w:val="0"/>
          <w:numId w:val="25"/>
        </w:numPr>
        <w:spacing w:line="480" w:lineRule="auto"/>
        <w:rPr>
          <w:lang w:val="es-ES"/>
        </w:rPr>
      </w:pPr>
      <w:r w:rsidRPr="003158E4">
        <w:rPr>
          <w:lang w:val="es-ES"/>
        </w:rPr>
        <w:t>I</w:t>
      </w:r>
      <w:r>
        <w:rPr>
          <w:lang w:val="es-ES"/>
        </w:rPr>
        <w:t>dentificar las competencias/</w:t>
      </w:r>
      <w:r w:rsidRPr="003158E4">
        <w:rPr>
          <w:lang w:val="es-ES"/>
        </w:rPr>
        <w:t>habilidades específicas del trabajador juvenil en el campo de la inclusión social y la orientación profesional.</w:t>
      </w:r>
    </w:p>
    <w:p w14:paraId="0B597F47" w14:textId="5BA77F2A" w:rsidR="00D155B3" w:rsidRPr="003158E4" w:rsidRDefault="003158E4" w:rsidP="003158E4">
      <w:pPr>
        <w:pStyle w:val="Pargrafdellista"/>
        <w:numPr>
          <w:ilvl w:val="0"/>
          <w:numId w:val="25"/>
        </w:numPr>
        <w:spacing w:line="480" w:lineRule="auto"/>
        <w:rPr>
          <w:lang w:val="es-ES"/>
        </w:rPr>
      </w:pPr>
      <w:r w:rsidRPr="003158E4">
        <w:rPr>
          <w:lang w:val="es-ES"/>
        </w:rPr>
        <w:t>¿Qué tipo de título o certificación se requiere para el trabajador joven en su país/región?</w:t>
      </w:r>
    </w:p>
    <w:p w14:paraId="03747C4C" w14:textId="5EABD144" w:rsidR="00D155B3" w:rsidRPr="003158E4" w:rsidRDefault="003158E4" w:rsidP="003158E4">
      <w:pPr>
        <w:pStyle w:val="Pargrafdellista"/>
        <w:numPr>
          <w:ilvl w:val="0"/>
          <w:numId w:val="25"/>
        </w:numPr>
        <w:spacing w:line="480" w:lineRule="auto"/>
        <w:rPr>
          <w:lang w:val="es-ES"/>
        </w:rPr>
      </w:pPr>
      <w:r w:rsidRPr="003158E4">
        <w:rPr>
          <w:lang w:val="es-ES"/>
        </w:rPr>
        <w:t>¿Los centros juveniles son públicos o privados?</w:t>
      </w:r>
    </w:p>
    <w:p w14:paraId="26D11740" w14:textId="268E61F1" w:rsidR="00D155B3" w:rsidRPr="003158E4" w:rsidRDefault="003158E4" w:rsidP="003158E4">
      <w:pPr>
        <w:pStyle w:val="Pargrafdellista"/>
        <w:numPr>
          <w:ilvl w:val="0"/>
          <w:numId w:val="25"/>
        </w:numPr>
        <w:spacing w:line="480" w:lineRule="auto"/>
        <w:rPr>
          <w:lang w:val="es-ES"/>
        </w:rPr>
      </w:pPr>
      <w:r w:rsidRPr="003158E4">
        <w:rPr>
          <w:lang w:val="es-ES"/>
        </w:rPr>
        <w:t>¿Quién los financia?</w:t>
      </w:r>
    </w:p>
    <w:p w14:paraId="3E75A919" w14:textId="77777777" w:rsidR="00D155B3" w:rsidRDefault="00D155B3"/>
    <w:p w14:paraId="5CAAE15B" w14:textId="77777777" w:rsidR="00F3271A" w:rsidRDefault="00F3271A">
      <w:r>
        <w:br w:type="page"/>
      </w:r>
    </w:p>
    <w:p w14:paraId="22944D28" w14:textId="2F246853" w:rsidR="00DB00BE" w:rsidRPr="0051327E" w:rsidRDefault="0051327E" w:rsidP="00DB00BE">
      <w:pPr>
        <w:pStyle w:val="Ttol2"/>
        <w:rPr>
          <w:rFonts w:asciiTheme="majorHAnsi" w:hAnsiTheme="majorHAnsi"/>
          <w:color w:val="2E74B5" w:themeColor="accent1" w:themeShade="BF"/>
          <w:sz w:val="28"/>
          <w:szCs w:val="28"/>
          <w:lang w:val="es-ES"/>
        </w:rPr>
      </w:pPr>
      <w:bookmarkStart w:id="29" w:name="_Toc534737724"/>
      <w:r w:rsidRPr="0051327E">
        <w:rPr>
          <w:rFonts w:asciiTheme="majorHAnsi" w:hAnsiTheme="majorHAnsi"/>
          <w:color w:val="2E74B5" w:themeColor="accent1" w:themeShade="BF"/>
          <w:sz w:val="28"/>
          <w:szCs w:val="28"/>
          <w:lang w:val="es-ES"/>
        </w:rPr>
        <w:lastRenderedPageBreak/>
        <w:t>Encuesta</w:t>
      </w:r>
      <w:bookmarkEnd w:id="29"/>
    </w:p>
    <w:p w14:paraId="2E60BCFE" w14:textId="1DDC8DFF" w:rsidR="00F3271A" w:rsidRPr="00196BFA" w:rsidRDefault="00196BFA" w:rsidP="00F3271A">
      <w:pPr>
        <w:pStyle w:val="Ttol"/>
        <w:rPr>
          <w:sz w:val="52"/>
          <w:lang w:val="es-ES"/>
        </w:rPr>
      </w:pPr>
      <w:r w:rsidRPr="00196BFA">
        <w:rPr>
          <w:sz w:val="52"/>
          <w:lang w:val="es-ES"/>
        </w:rPr>
        <w:t>ENCUESTA PARA LAS NECESIDADES DE LOS TRABAJADORES JUVENILES</w:t>
      </w:r>
    </w:p>
    <w:p w14:paraId="503F1E5C" w14:textId="77777777" w:rsidR="00F3271A" w:rsidRPr="00923E02" w:rsidRDefault="00F3271A" w:rsidP="00F3271A">
      <w:pPr>
        <w:spacing w:after="0" w:line="240" w:lineRule="auto"/>
      </w:pPr>
    </w:p>
    <w:p w14:paraId="0DEA2AD9" w14:textId="77777777" w:rsidR="00196BFA" w:rsidRPr="00196BFA" w:rsidRDefault="00196BFA" w:rsidP="00196BFA">
      <w:pPr>
        <w:spacing w:after="0" w:line="240" w:lineRule="auto"/>
        <w:jc w:val="both"/>
        <w:rPr>
          <w:lang w:val="es-ES"/>
        </w:rPr>
      </w:pPr>
      <w:r w:rsidRPr="00196BFA">
        <w:rPr>
          <w:lang w:val="es-ES"/>
        </w:rPr>
        <w:t>El objetivo del estudio es identificar las necesidades de los trabajadores jóvenes en términos de desarrollo organizativo y aspectos de capacitación. Los datos orientarán a los líderes institucionales para mejorar el desarrollo de los centros y promover acciones orientadas a desarrollar las competencias de los empleados.</w:t>
      </w:r>
    </w:p>
    <w:p w14:paraId="4970ECCC" w14:textId="6B7A835F" w:rsidR="00196BFA" w:rsidRPr="00196BFA" w:rsidRDefault="00196BFA" w:rsidP="00196BFA">
      <w:pPr>
        <w:spacing w:after="0" w:line="240" w:lineRule="auto"/>
        <w:jc w:val="both"/>
        <w:rPr>
          <w:lang w:val="es-ES"/>
        </w:rPr>
      </w:pPr>
      <w:r w:rsidRPr="00196BFA">
        <w:rPr>
          <w:lang w:val="es-ES"/>
        </w:rPr>
        <w:t>La encuesta será completada por profesionales que trabajen en centros juveniles.</w:t>
      </w:r>
    </w:p>
    <w:p w14:paraId="2A17A1E4" w14:textId="77777777" w:rsidR="00F3271A" w:rsidRPr="00EA4059" w:rsidRDefault="00F3271A" w:rsidP="00F3271A">
      <w:pPr>
        <w:spacing w:after="0" w:line="240" w:lineRule="auto"/>
        <w:ind w:left="360"/>
        <w:rPr>
          <w:lang w:val="es-ES"/>
        </w:rPr>
      </w:pPr>
    </w:p>
    <w:p w14:paraId="67AA7766" w14:textId="003AA170" w:rsidR="00F3271A" w:rsidRPr="00EA4059" w:rsidRDefault="00EA4059" w:rsidP="00F3271A">
      <w:pPr>
        <w:spacing w:after="0" w:line="240" w:lineRule="auto"/>
        <w:ind w:left="360"/>
        <w:rPr>
          <w:b/>
          <w:lang w:val="es-ES"/>
        </w:rPr>
      </w:pPr>
      <w:r w:rsidRPr="00EA4059">
        <w:rPr>
          <w:b/>
          <w:lang w:val="es-ES"/>
        </w:rPr>
        <w:t>Datos de identificación del centro:</w:t>
      </w:r>
    </w:p>
    <w:p w14:paraId="11B38084" w14:textId="3E8803E0" w:rsidR="00F3271A" w:rsidRPr="00EA4059" w:rsidRDefault="00EA4059" w:rsidP="00EA4059">
      <w:pPr>
        <w:pStyle w:val="Pargrafdellista"/>
        <w:numPr>
          <w:ilvl w:val="0"/>
          <w:numId w:val="14"/>
        </w:numPr>
        <w:spacing w:after="0" w:line="240" w:lineRule="auto"/>
        <w:rPr>
          <w:lang w:val="es-ES"/>
        </w:rPr>
      </w:pPr>
      <w:r w:rsidRPr="00EA4059">
        <w:rPr>
          <w:lang w:val="es-ES"/>
        </w:rPr>
        <w:t>Nombre del centro:</w:t>
      </w:r>
      <w:r w:rsidR="00F3271A" w:rsidRPr="00EA4059">
        <w:rPr>
          <w:lang w:val="es-ES"/>
        </w:rPr>
        <w:t xml:space="preserve"> </w:t>
      </w:r>
    </w:p>
    <w:p w14:paraId="2E55F01E" w14:textId="2F106397" w:rsidR="00F3271A" w:rsidRPr="00EA4059" w:rsidRDefault="00EA4059" w:rsidP="00EA4059">
      <w:pPr>
        <w:pStyle w:val="Pargrafdellista"/>
        <w:numPr>
          <w:ilvl w:val="0"/>
          <w:numId w:val="14"/>
        </w:numPr>
        <w:spacing w:after="0" w:line="240" w:lineRule="auto"/>
        <w:rPr>
          <w:lang w:val="es-ES"/>
        </w:rPr>
      </w:pPr>
      <w:r w:rsidRPr="00EA4059">
        <w:rPr>
          <w:lang w:val="es-ES"/>
        </w:rPr>
        <w:t>Tipo de financiación: pública, privada, ambas.</w:t>
      </w:r>
    </w:p>
    <w:p w14:paraId="31E9702A" w14:textId="7BE0D3FB" w:rsidR="00F3271A" w:rsidRPr="00EA4059" w:rsidRDefault="00EA4059" w:rsidP="00F3271A">
      <w:pPr>
        <w:pStyle w:val="Pargrafdellista"/>
        <w:numPr>
          <w:ilvl w:val="0"/>
          <w:numId w:val="14"/>
        </w:numPr>
        <w:spacing w:after="0" w:line="240" w:lineRule="auto"/>
        <w:rPr>
          <w:lang w:val="es-ES"/>
        </w:rPr>
      </w:pPr>
      <w:r w:rsidRPr="00EA4059">
        <w:rPr>
          <w:lang w:val="es-ES"/>
        </w:rPr>
        <w:t xml:space="preserve">Edades de los beneficiarios: </w:t>
      </w:r>
    </w:p>
    <w:p w14:paraId="6380B6C0" w14:textId="3673770B" w:rsidR="00F3271A" w:rsidRPr="00EA4059" w:rsidRDefault="00EA4059" w:rsidP="00EA4059">
      <w:pPr>
        <w:pStyle w:val="Pargrafdellista"/>
        <w:numPr>
          <w:ilvl w:val="0"/>
          <w:numId w:val="14"/>
        </w:numPr>
        <w:spacing w:after="0" w:line="240" w:lineRule="auto"/>
        <w:rPr>
          <w:lang w:val="es-ES"/>
        </w:rPr>
      </w:pPr>
      <w:r w:rsidRPr="00EA4059">
        <w:rPr>
          <w:lang w:val="es-ES"/>
        </w:rPr>
        <w:t>Número de profesionales que trabajan:</w:t>
      </w:r>
      <w:r w:rsidR="00F3271A" w:rsidRPr="00EA4059">
        <w:rPr>
          <w:lang w:val="es-ES"/>
        </w:rPr>
        <w:t xml:space="preserve"> </w:t>
      </w:r>
    </w:p>
    <w:p w14:paraId="5BEFC621" w14:textId="02B82D18" w:rsidR="00F3271A" w:rsidRPr="00EA4059" w:rsidRDefault="00EA4059" w:rsidP="00EA4059">
      <w:pPr>
        <w:pStyle w:val="Pargrafdellista"/>
        <w:numPr>
          <w:ilvl w:val="0"/>
          <w:numId w:val="14"/>
        </w:numPr>
        <w:spacing w:after="0" w:line="240" w:lineRule="auto"/>
        <w:rPr>
          <w:lang w:val="es-ES"/>
        </w:rPr>
      </w:pPr>
      <w:r w:rsidRPr="00EA4059">
        <w:rPr>
          <w:lang w:val="es-ES"/>
        </w:rPr>
        <w:t>Año de creación:</w:t>
      </w:r>
      <w:r w:rsidR="00F3271A" w:rsidRPr="00EA4059">
        <w:rPr>
          <w:lang w:val="es-ES"/>
        </w:rPr>
        <w:t xml:space="preserve"> </w:t>
      </w:r>
    </w:p>
    <w:p w14:paraId="1890CCC9" w14:textId="0088F3C1" w:rsidR="00F3271A" w:rsidRPr="00EA4059" w:rsidRDefault="00EA4059" w:rsidP="00EA4059">
      <w:pPr>
        <w:pStyle w:val="Pargrafdellista"/>
        <w:numPr>
          <w:ilvl w:val="0"/>
          <w:numId w:val="14"/>
        </w:numPr>
        <w:spacing w:after="0" w:line="240" w:lineRule="auto"/>
        <w:rPr>
          <w:lang w:val="es-ES"/>
        </w:rPr>
      </w:pPr>
      <w:r w:rsidRPr="00EA4059">
        <w:rPr>
          <w:lang w:val="es-ES"/>
        </w:rPr>
        <w:t xml:space="preserve">¿Es el enfoque principal del programa del centro los jóvenes y las personas que trabajan con y para los jóvenes? Sí –No </w:t>
      </w:r>
    </w:p>
    <w:p w14:paraId="060D0AF9" w14:textId="56A50C9B" w:rsidR="00F3271A" w:rsidRPr="00EA4059" w:rsidRDefault="00EA4059" w:rsidP="00EA4059">
      <w:pPr>
        <w:pStyle w:val="Pargrafdellista"/>
        <w:numPr>
          <w:ilvl w:val="0"/>
          <w:numId w:val="14"/>
        </w:numPr>
        <w:spacing w:after="0" w:line="240" w:lineRule="auto"/>
        <w:rPr>
          <w:lang w:val="es-ES"/>
        </w:rPr>
      </w:pPr>
      <w:r w:rsidRPr="00EA4059">
        <w:rPr>
          <w:lang w:val="es-ES"/>
        </w:rPr>
        <w:t>¿En qué medida la mayoría de las actividades educativas en el centro corresponden al perfil de educación no formal?</w:t>
      </w:r>
    </w:p>
    <w:p w14:paraId="3D6A9EAA" w14:textId="37BFAE30" w:rsidR="00F3271A" w:rsidRPr="00EA4059" w:rsidRDefault="00EA4059" w:rsidP="00F3271A">
      <w:pPr>
        <w:pStyle w:val="Pargrafdellista"/>
        <w:numPr>
          <w:ilvl w:val="1"/>
          <w:numId w:val="14"/>
        </w:numPr>
        <w:spacing w:after="0" w:line="240" w:lineRule="auto"/>
        <w:rPr>
          <w:lang w:val="es-ES"/>
        </w:rPr>
      </w:pPr>
      <w:r w:rsidRPr="00EA4059">
        <w:rPr>
          <w:lang w:val="es-ES"/>
        </w:rPr>
        <w:t>Nunca ….siempre</w:t>
      </w:r>
    </w:p>
    <w:p w14:paraId="3E55C00B" w14:textId="77777777" w:rsidR="00F3271A" w:rsidRPr="00923E02" w:rsidRDefault="00F3271A" w:rsidP="00F3271A">
      <w:pPr>
        <w:spacing w:after="0" w:line="240" w:lineRule="auto"/>
      </w:pPr>
    </w:p>
    <w:p w14:paraId="7AB52921" w14:textId="48488862" w:rsidR="00F3271A" w:rsidRPr="00C432F6" w:rsidRDefault="00C432F6" w:rsidP="00F3271A">
      <w:pPr>
        <w:spacing w:after="0" w:line="240" w:lineRule="auto"/>
        <w:ind w:left="360"/>
        <w:rPr>
          <w:b/>
          <w:lang w:val="es-ES"/>
        </w:rPr>
      </w:pPr>
      <w:r w:rsidRPr="00C432F6">
        <w:rPr>
          <w:b/>
          <w:lang w:val="es-ES"/>
        </w:rPr>
        <w:t>Datos sociodemográficos (solo para intereses estadísticos)</w:t>
      </w:r>
    </w:p>
    <w:p w14:paraId="12F7CD9A" w14:textId="3E78372C" w:rsidR="00F3271A" w:rsidRPr="00C432F6" w:rsidRDefault="00C432F6" w:rsidP="00C432F6">
      <w:pPr>
        <w:pStyle w:val="Pargrafdellista"/>
        <w:numPr>
          <w:ilvl w:val="0"/>
          <w:numId w:val="14"/>
        </w:numPr>
        <w:spacing w:after="0" w:line="240" w:lineRule="auto"/>
        <w:rPr>
          <w:lang w:val="es-ES"/>
        </w:rPr>
      </w:pPr>
      <w:r>
        <w:rPr>
          <w:lang w:val="es-ES"/>
        </w:rPr>
        <w:t>Máximo grado o certificación:</w:t>
      </w:r>
    </w:p>
    <w:p w14:paraId="4797551A" w14:textId="1438AA8E" w:rsidR="00F3271A" w:rsidRPr="00C432F6" w:rsidRDefault="00C432F6" w:rsidP="00F3271A">
      <w:pPr>
        <w:pStyle w:val="Pargrafdellista"/>
        <w:numPr>
          <w:ilvl w:val="0"/>
          <w:numId w:val="14"/>
        </w:numPr>
        <w:spacing w:after="0" w:line="240" w:lineRule="auto"/>
        <w:rPr>
          <w:lang w:val="es-ES"/>
        </w:rPr>
      </w:pPr>
      <w:r w:rsidRPr="00C432F6">
        <w:rPr>
          <w:lang w:val="es-ES"/>
        </w:rPr>
        <w:t>Género</w:t>
      </w:r>
      <w:r w:rsidR="00F3271A" w:rsidRPr="00C432F6">
        <w:rPr>
          <w:lang w:val="es-ES"/>
        </w:rPr>
        <w:t xml:space="preserve">: </w:t>
      </w:r>
    </w:p>
    <w:p w14:paraId="13A89D37" w14:textId="0F15F010" w:rsidR="00F3271A" w:rsidRPr="00C432F6" w:rsidRDefault="00C432F6" w:rsidP="00F3271A">
      <w:pPr>
        <w:pStyle w:val="Pargrafdellista"/>
        <w:numPr>
          <w:ilvl w:val="0"/>
          <w:numId w:val="14"/>
        </w:numPr>
        <w:spacing w:after="0" w:line="240" w:lineRule="auto"/>
        <w:rPr>
          <w:lang w:val="es-ES"/>
        </w:rPr>
      </w:pPr>
      <w:r w:rsidRPr="00C432F6">
        <w:rPr>
          <w:lang w:val="es-ES"/>
        </w:rPr>
        <w:t>Edad</w:t>
      </w:r>
      <w:r w:rsidR="00F3271A" w:rsidRPr="00C432F6">
        <w:rPr>
          <w:lang w:val="es-ES"/>
        </w:rPr>
        <w:t>:</w:t>
      </w:r>
    </w:p>
    <w:p w14:paraId="46A4077E" w14:textId="082DF0A0" w:rsidR="00F3271A" w:rsidRPr="00C432F6" w:rsidRDefault="00C432F6" w:rsidP="00F3271A">
      <w:pPr>
        <w:pStyle w:val="Pargrafdellista"/>
        <w:numPr>
          <w:ilvl w:val="0"/>
          <w:numId w:val="14"/>
        </w:numPr>
        <w:spacing w:after="0" w:line="240" w:lineRule="auto"/>
        <w:rPr>
          <w:lang w:val="es-ES"/>
        </w:rPr>
      </w:pPr>
      <w:r w:rsidRPr="00C432F6">
        <w:rPr>
          <w:lang w:val="es-ES"/>
        </w:rPr>
        <w:t>Años de experiencia trabajando con jóvenes:</w:t>
      </w:r>
    </w:p>
    <w:p w14:paraId="1DC055AD" w14:textId="1F42225A" w:rsidR="00F3271A" w:rsidRPr="00C432F6" w:rsidRDefault="00C432F6" w:rsidP="00F3271A">
      <w:pPr>
        <w:pStyle w:val="Pargrafdellista"/>
        <w:numPr>
          <w:ilvl w:val="0"/>
          <w:numId w:val="14"/>
        </w:numPr>
        <w:spacing w:after="0" w:line="240" w:lineRule="auto"/>
        <w:rPr>
          <w:lang w:val="es-ES"/>
        </w:rPr>
      </w:pPr>
      <w:r w:rsidRPr="00C432F6">
        <w:rPr>
          <w:lang w:val="es-ES"/>
        </w:rPr>
        <w:t xml:space="preserve">Años de experiencia trabajando en el mismo centro juvenil: </w:t>
      </w:r>
    </w:p>
    <w:p w14:paraId="76A38CB6" w14:textId="77777777" w:rsidR="00F3271A" w:rsidRPr="006D1D0F" w:rsidRDefault="00F3271A" w:rsidP="00F3271A">
      <w:pPr>
        <w:spacing w:after="0" w:line="240" w:lineRule="auto"/>
        <w:rPr>
          <w:lang w:val="es-ES"/>
        </w:rPr>
      </w:pPr>
    </w:p>
    <w:p w14:paraId="7B5A0B2A" w14:textId="77777777" w:rsidR="00F3271A" w:rsidRPr="006D1D0F" w:rsidRDefault="00F3271A" w:rsidP="00F3271A">
      <w:pPr>
        <w:spacing w:after="0" w:line="240" w:lineRule="auto"/>
        <w:rPr>
          <w:lang w:val="es-ES"/>
        </w:rPr>
      </w:pPr>
    </w:p>
    <w:p w14:paraId="3515FAB9" w14:textId="4F2F6DB5" w:rsidR="006D1D0F" w:rsidRPr="006D1D0F" w:rsidRDefault="006D1D0F" w:rsidP="00F3271A">
      <w:pPr>
        <w:spacing w:after="0" w:line="240" w:lineRule="auto"/>
        <w:ind w:left="360"/>
        <w:rPr>
          <w:b/>
          <w:lang w:val="es-ES"/>
        </w:rPr>
      </w:pPr>
      <w:r w:rsidRPr="006D1D0F">
        <w:rPr>
          <w:b/>
          <w:lang w:val="es-ES"/>
        </w:rPr>
        <w:t>Dimensión 1: estructura y organización</w:t>
      </w:r>
    </w:p>
    <w:p w14:paraId="5525F8DB" w14:textId="77777777" w:rsidR="00F3271A" w:rsidRPr="00923E02" w:rsidRDefault="00F3271A" w:rsidP="00F3271A">
      <w:pPr>
        <w:spacing w:after="0" w:line="240" w:lineRule="auto"/>
        <w:ind w:left="360"/>
        <w:rPr>
          <w:b/>
        </w:rPr>
      </w:pPr>
    </w:p>
    <w:p w14:paraId="00A1C662" w14:textId="77777777" w:rsidR="006D1D0F" w:rsidRPr="006D1D0F" w:rsidRDefault="006D1D0F" w:rsidP="006D1D0F">
      <w:pPr>
        <w:spacing w:after="0" w:line="240" w:lineRule="auto"/>
        <w:ind w:left="360"/>
        <w:rPr>
          <w:lang w:val="es-ES"/>
        </w:rPr>
      </w:pPr>
      <w:r w:rsidRPr="006D1D0F">
        <w:rPr>
          <w:lang w:val="es-ES"/>
        </w:rPr>
        <w:t>Por favor, elija la opción de acuerdo con su conocimiento sobre el centro:</w:t>
      </w:r>
    </w:p>
    <w:p w14:paraId="594458F2" w14:textId="77777777" w:rsidR="006D1D0F" w:rsidRPr="006D1D0F" w:rsidRDefault="006D1D0F" w:rsidP="006D1D0F">
      <w:pPr>
        <w:spacing w:after="0" w:line="240" w:lineRule="auto"/>
        <w:ind w:left="360"/>
        <w:rPr>
          <w:lang w:val="es-ES"/>
        </w:rPr>
      </w:pPr>
      <w:r w:rsidRPr="006D1D0F">
        <w:rPr>
          <w:lang w:val="es-ES"/>
        </w:rPr>
        <w:t>1. ¿Tiene el centro un plan estratégico donde su misión y actividades estén bien definidas?</w:t>
      </w:r>
    </w:p>
    <w:p w14:paraId="2E15105C" w14:textId="2E761989" w:rsidR="006D1D0F" w:rsidRPr="006D1D0F" w:rsidRDefault="006D1D0F" w:rsidP="006D1D0F">
      <w:pPr>
        <w:spacing w:after="0" w:line="240" w:lineRule="auto"/>
        <w:ind w:left="708"/>
        <w:rPr>
          <w:lang w:val="es-ES"/>
        </w:rPr>
      </w:pPr>
      <w:r w:rsidRPr="006D1D0F">
        <w:rPr>
          <w:lang w:val="es-ES"/>
        </w:rPr>
        <w:t>Sí</w:t>
      </w:r>
      <w:r>
        <w:rPr>
          <w:lang w:val="es-ES"/>
        </w:rPr>
        <w:t>…</w:t>
      </w:r>
      <w:r w:rsidRPr="006D1D0F">
        <w:rPr>
          <w:lang w:val="es-ES"/>
        </w:rPr>
        <w:t xml:space="preserve"> No</w:t>
      </w:r>
    </w:p>
    <w:p w14:paraId="7921738F" w14:textId="77777777" w:rsidR="006D1D0F" w:rsidRPr="006D1D0F" w:rsidRDefault="006D1D0F" w:rsidP="006D1D0F">
      <w:pPr>
        <w:spacing w:after="0" w:line="240" w:lineRule="auto"/>
        <w:ind w:left="360"/>
        <w:rPr>
          <w:lang w:val="es-ES"/>
        </w:rPr>
      </w:pPr>
      <w:r w:rsidRPr="006D1D0F">
        <w:rPr>
          <w:lang w:val="es-ES"/>
        </w:rPr>
        <w:t>2. ¿El centro se beneficia del apoyo de las autoridades locales / regionales / nacionales?</w:t>
      </w:r>
    </w:p>
    <w:p w14:paraId="135B227F" w14:textId="598A152D" w:rsidR="006D1D0F" w:rsidRPr="006D1D0F" w:rsidRDefault="006D1D0F" w:rsidP="006D1D0F">
      <w:pPr>
        <w:spacing w:after="0" w:line="240" w:lineRule="auto"/>
        <w:rPr>
          <w:lang w:val="es-ES"/>
        </w:rPr>
      </w:pPr>
      <w:r>
        <w:rPr>
          <w:lang w:val="es-ES"/>
        </w:rPr>
        <w:t>               Sí</w:t>
      </w:r>
      <w:r w:rsidRPr="006D1D0F">
        <w:rPr>
          <w:lang w:val="es-ES"/>
        </w:rPr>
        <w:t>...</w:t>
      </w:r>
      <w:r>
        <w:rPr>
          <w:lang w:val="es-ES"/>
        </w:rPr>
        <w:t xml:space="preserve"> N</w:t>
      </w:r>
      <w:r w:rsidRPr="006D1D0F">
        <w:rPr>
          <w:lang w:val="es-ES"/>
        </w:rPr>
        <w:t>o</w:t>
      </w:r>
    </w:p>
    <w:p w14:paraId="215B5164" w14:textId="474E2E56" w:rsidR="006D1D0F" w:rsidRPr="006D1D0F" w:rsidRDefault="006D1D0F" w:rsidP="006D1D0F">
      <w:pPr>
        <w:spacing w:after="0" w:line="240" w:lineRule="auto"/>
        <w:ind w:left="360"/>
        <w:rPr>
          <w:lang w:val="es-ES"/>
        </w:rPr>
      </w:pPr>
      <w:r w:rsidRPr="006D1D0F">
        <w:rPr>
          <w:lang w:val="es-ES"/>
        </w:rPr>
        <w:t>En caso afirmativo, ¿podría proporcionar algunos detalles?</w:t>
      </w:r>
    </w:p>
    <w:p w14:paraId="0750D477" w14:textId="77777777" w:rsidR="006D1D0F" w:rsidRPr="006D1D0F" w:rsidRDefault="006D1D0F" w:rsidP="006D1D0F">
      <w:pPr>
        <w:spacing w:after="0" w:line="240" w:lineRule="auto"/>
        <w:ind w:left="360"/>
        <w:rPr>
          <w:lang w:val="es-ES"/>
        </w:rPr>
      </w:pPr>
      <w:r w:rsidRPr="006D1D0F">
        <w:rPr>
          <w:lang w:val="es-ES"/>
        </w:rPr>
        <w:t>3. ¿En qué medida la participación de los jóvenes y las organizaciones juveniles en la elaboración de este plan?</w:t>
      </w:r>
    </w:p>
    <w:p w14:paraId="42F38EA8" w14:textId="2698AFE2" w:rsidR="006D1D0F" w:rsidRPr="006D1D0F" w:rsidRDefault="006D1D0F" w:rsidP="006D1D0F">
      <w:pPr>
        <w:spacing w:after="0" w:line="240" w:lineRule="auto"/>
        <w:ind w:left="708"/>
        <w:rPr>
          <w:lang w:val="es-ES"/>
        </w:rPr>
      </w:pPr>
      <w:r w:rsidRPr="006D1D0F">
        <w:rPr>
          <w:lang w:val="es-ES"/>
        </w:rPr>
        <w:t>Nunca... siempre</w:t>
      </w:r>
    </w:p>
    <w:p w14:paraId="14B48A11" w14:textId="77777777" w:rsidR="006D1D0F" w:rsidRPr="006D1D0F" w:rsidRDefault="006D1D0F" w:rsidP="006D1D0F">
      <w:pPr>
        <w:spacing w:after="0" w:line="240" w:lineRule="auto"/>
        <w:ind w:left="360"/>
        <w:rPr>
          <w:lang w:val="es-ES"/>
        </w:rPr>
      </w:pPr>
      <w:r w:rsidRPr="006D1D0F">
        <w:rPr>
          <w:lang w:val="es-ES"/>
        </w:rPr>
        <w:t>4. ¿Tiene el centro un formato, estructura o consejo permanente para la participación de los jóvenes en términos de contenido y recursos?</w:t>
      </w:r>
    </w:p>
    <w:p w14:paraId="5649E2B0" w14:textId="0042BDE1" w:rsidR="006D1D0F" w:rsidRPr="006D1D0F" w:rsidRDefault="002F6DFB" w:rsidP="006D1D0F">
      <w:pPr>
        <w:spacing w:after="0" w:line="240" w:lineRule="auto"/>
        <w:ind w:left="708"/>
        <w:rPr>
          <w:lang w:val="es-ES"/>
        </w:rPr>
      </w:pPr>
      <w:r>
        <w:rPr>
          <w:lang w:val="es-ES"/>
        </w:rPr>
        <w:t>No</w:t>
      </w:r>
      <w:r w:rsidR="006D1D0F" w:rsidRPr="006D1D0F">
        <w:rPr>
          <w:lang w:val="es-ES"/>
        </w:rPr>
        <w:t>…</w:t>
      </w:r>
      <w:r>
        <w:rPr>
          <w:lang w:val="es-ES"/>
        </w:rPr>
        <w:t>Sí</w:t>
      </w:r>
    </w:p>
    <w:p w14:paraId="6A6956B4" w14:textId="5F178CD1" w:rsidR="00F3271A" w:rsidRPr="00BC0DC3" w:rsidRDefault="00F3271A" w:rsidP="00F3271A">
      <w:pPr>
        <w:spacing w:after="0" w:line="240" w:lineRule="auto"/>
        <w:rPr>
          <w:lang w:val="es-ES"/>
        </w:rPr>
      </w:pPr>
      <w:r w:rsidRPr="00BC0DC3">
        <w:rPr>
          <w:lang w:val="es-ES"/>
        </w:rPr>
        <w:lastRenderedPageBreak/>
        <w:t xml:space="preserve">5. </w:t>
      </w:r>
      <w:r w:rsidR="00BC0DC3" w:rsidRPr="00BC0DC3">
        <w:rPr>
          <w:lang w:val="es-ES"/>
        </w:rPr>
        <w:t>¿En qué medida se tienen en cuenta las necesidades de los beneficiarios en el plan estratégico y sus actividades?</w:t>
      </w:r>
    </w:p>
    <w:p w14:paraId="6630271B" w14:textId="0776BEF5" w:rsidR="00F3271A" w:rsidRPr="00BC0DC3" w:rsidRDefault="00BC0DC3" w:rsidP="00F3271A">
      <w:pPr>
        <w:spacing w:after="0" w:line="240" w:lineRule="auto"/>
        <w:ind w:left="720"/>
        <w:rPr>
          <w:lang w:val="es-ES"/>
        </w:rPr>
      </w:pPr>
      <w:r w:rsidRPr="00BC0DC3">
        <w:rPr>
          <w:lang w:val="es-ES"/>
        </w:rPr>
        <w:t>Nunca…Siempre</w:t>
      </w:r>
    </w:p>
    <w:p w14:paraId="60593057" w14:textId="5BC4CC52" w:rsidR="00F3271A" w:rsidRPr="00BC0DC3" w:rsidRDefault="00F3271A" w:rsidP="00F3271A">
      <w:pPr>
        <w:spacing w:after="0" w:line="240" w:lineRule="auto"/>
        <w:rPr>
          <w:lang w:val="es-ES"/>
        </w:rPr>
      </w:pPr>
      <w:r w:rsidRPr="00BC0DC3">
        <w:rPr>
          <w:lang w:val="es-ES"/>
        </w:rPr>
        <w:t xml:space="preserve">6. </w:t>
      </w:r>
      <w:r w:rsidR="00BC0DC3" w:rsidRPr="00BC0DC3">
        <w:rPr>
          <w:lang w:val="es-ES"/>
        </w:rPr>
        <w:t>¿Percibe que el centro representa una estructura para la inclusión social de los jóvenes?</w:t>
      </w:r>
    </w:p>
    <w:p w14:paraId="58A06B45" w14:textId="77CD691B" w:rsidR="00F3271A" w:rsidRPr="00BC0DC3" w:rsidRDefault="00BC0DC3" w:rsidP="00F3271A">
      <w:pPr>
        <w:spacing w:after="0" w:line="240" w:lineRule="auto"/>
        <w:ind w:left="720"/>
        <w:rPr>
          <w:lang w:val="es-ES"/>
        </w:rPr>
      </w:pPr>
      <w:r w:rsidRPr="00BC0DC3">
        <w:rPr>
          <w:lang w:val="es-ES"/>
        </w:rPr>
        <w:t>Nunca…Siempre</w:t>
      </w:r>
    </w:p>
    <w:p w14:paraId="1D4024F6" w14:textId="20F48D99" w:rsidR="00F3271A" w:rsidRPr="00BC0DC3" w:rsidRDefault="00BC0DC3" w:rsidP="00F3271A">
      <w:pPr>
        <w:spacing w:after="0" w:line="240" w:lineRule="auto"/>
        <w:ind w:left="720"/>
        <w:rPr>
          <w:lang w:val="es-ES"/>
        </w:rPr>
      </w:pPr>
      <w:r w:rsidRPr="00BC0DC3">
        <w:rPr>
          <w:lang w:val="es-ES"/>
        </w:rPr>
        <w:t>¿Podría proporcionar más información?</w:t>
      </w:r>
    </w:p>
    <w:p w14:paraId="40D6C49D" w14:textId="7F40391C" w:rsidR="00F3271A" w:rsidRPr="00BC0DC3" w:rsidRDefault="00F3271A" w:rsidP="00F3271A">
      <w:pPr>
        <w:spacing w:after="0" w:line="240" w:lineRule="auto"/>
        <w:rPr>
          <w:lang w:val="es-ES"/>
        </w:rPr>
      </w:pPr>
      <w:r w:rsidRPr="00BC0DC3">
        <w:rPr>
          <w:lang w:val="es-ES"/>
        </w:rPr>
        <w:t xml:space="preserve">7. </w:t>
      </w:r>
      <w:r w:rsidR="00BC0DC3" w:rsidRPr="00BC0DC3">
        <w:rPr>
          <w:lang w:val="es-ES"/>
        </w:rPr>
        <w:t>¿El centro tiene una estructura específica para que los jóvenes promuevan la inclusión en el mercado laboral?</w:t>
      </w:r>
    </w:p>
    <w:p w14:paraId="0A418D4F" w14:textId="4B6B280C" w:rsidR="00F3271A" w:rsidRPr="008A4F44" w:rsidRDefault="00BC0DC3" w:rsidP="00F3271A">
      <w:pPr>
        <w:spacing w:after="0" w:line="240" w:lineRule="auto"/>
        <w:ind w:left="720"/>
        <w:rPr>
          <w:lang w:val="es-ES"/>
        </w:rPr>
      </w:pPr>
      <w:r w:rsidRPr="008A4F44">
        <w:rPr>
          <w:lang w:val="es-ES"/>
        </w:rPr>
        <w:t>No…Sí</w:t>
      </w:r>
    </w:p>
    <w:p w14:paraId="0FD6D41D" w14:textId="48AD9A2E" w:rsidR="00F3271A" w:rsidRPr="008A4F44" w:rsidRDefault="00BC0DC3" w:rsidP="00F3271A">
      <w:pPr>
        <w:spacing w:after="0" w:line="240" w:lineRule="auto"/>
        <w:ind w:left="720"/>
        <w:rPr>
          <w:lang w:val="es-ES"/>
        </w:rPr>
      </w:pPr>
      <w:r w:rsidRPr="008A4F44">
        <w:rPr>
          <w:lang w:val="es-ES"/>
        </w:rPr>
        <w:t>¿Podrías describir qué tipo de estructuras tiene?</w:t>
      </w:r>
    </w:p>
    <w:p w14:paraId="3F9409CB" w14:textId="56382031" w:rsidR="00F3271A" w:rsidRPr="008A4F44" w:rsidRDefault="00F3271A" w:rsidP="00F3271A">
      <w:pPr>
        <w:spacing w:after="0" w:line="240" w:lineRule="auto"/>
        <w:rPr>
          <w:lang w:val="es-ES"/>
        </w:rPr>
      </w:pPr>
      <w:r w:rsidRPr="008A4F44">
        <w:rPr>
          <w:lang w:val="es-ES"/>
        </w:rPr>
        <w:t xml:space="preserve">8. </w:t>
      </w:r>
      <w:r w:rsidR="008A4F44" w:rsidRPr="008A4F44">
        <w:rPr>
          <w:lang w:val="es-ES"/>
        </w:rPr>
        <w:t>¿El centro es accesible para jóvenes con necesidades especiales, tanto en términos de programación como de medios físicos?</w:t>
      </w:r>
    </w:p>
    <w:p w14:paraId="2D487F7F" w14:textId="0C2413D8" w:rsidR="00F3271A" w:rsidRPr="008A4F44" w:rsidRDefault="008A4F44" w:rsidP="00F3271A">
      <w:pPr>
        <w:spacing w:after="0" w:line="240" w:lineRule="auto"/>
        <w:ind w:left="720"/>
        <w:rPr>
          <w:lang w:val="es-ES"/>
        </w:rPr>
      </w:pPr>
      <w:r w:rsidRPr="008A4F44">
        <w:rPr>
          <w:lang w:val="es-ES"/>
        </w:rPr>
        <w:t>Nunca---siempre</w:t>
      </w:r>
    </w:p>
    <w:p w14:paraId="5150014E" w14:textId="1D72E1C9" w:rsidR="00F3271A" w:rsidRPr="008A4F44" w:rsidRDefault="00F3271A" w:rsidP="00F3271A">
      <w:pPr>
        <w:spacing w:after="0" w:line="240" w:lineRule="auto"/>
        <w:rPr>
          <w:lang w:val="es-ES"/>
        </w:rPr>
      </w:pPr>
      <w:r w:rsidRPr="008A4F44">
        <w:rPr>
          <w:lang w:val="es-ES"/>
        </w:rPr>
        <w:t xml:space="preserve">9. </w:t>
      </w:r>
      <w:r w:rsidR="008A4F44" w:rsidRPr="008A4F44">
        <w:rPr>
          <w:lang w:val="es-ES"/>
        </w:rPr>
        <w:t>¿El centro desarrolla actividades clave y mejores prácticas de manera participativa con jóvenes, organizaciones juveniles, asociaciones y estructuras?</w:t>
      </w:r>
    </w:p>
    <w:p w14:paraId="054EE2D5" w14:textId="008C66DC" w:rsidR="00F3271A" w:rsidRPr="008A4F44" w:rsidRDefault="008A4F44" w:rsidP="00F3271A">
      <w:pPr>
        <w:spacing w:after="0" w:line="240" w:lineRule="auto"/>
        <w:ind w:left="720"/>
        <w:rPr>
          <w:lang w:val="es-ES"/>
        </w:rPr>
      </w:pPr>
      <w:r w:rsidRPr="008A4F44">
        <w:rPr>
          <w:lang w:val="es-ES"/>
        </w:rPr>
        <w:t xml:space="preserve">Nunca---siempre </w:t>
      </w:r>
    </w:p>
    <w:p w14:paraId="3E60C285" w14:textId="7E93AF78" w:rsidR="00F3271A" w:rsidRPr="008A4F44" w:rsidRDefault="008A4F44" w:rsidP="00F3271A">
      <w:pPr>
        <w:spacing w:after="0" w:line="240" w:lineRule="auto"/>
        <w:ind w:left="720"/>
        <w:rPr>
          <w:lang w:val="es-ES"/>
        </w:rPr>
      </w:pPr>
      <w:r w:rsidRPr="008A4F44">
        <w:rPr>
          <w:lang w:val="es-ES"/>
        </w:rPr>
        <w:t>¿Podría dar algunos ejemplos de actividades?</w:t>
      </w:r>
    </w:p>
    <w:p w14:paraId="21134A8D" w14:textId="3E20B75E" w:rsidR="00F3271A" w:rsidRPr="008A4F44" w:rsidRDefault="00F3271A" w:rsidP="00F3271A">
      <w:pPr>
        <w:spacing w:after="0" w:line="240" w:lineRule="auto"/>
        <w:rPr>
          <w:lang w:val="es-ES"/>
        </w:rPr>
      </w:pPr>
      <w:r w:rsidRPr="008A4F44">
        <w:rPr>
          <w:lang w:val="es-ES"/>
        </w:rPr>
        <w:t>10.</w:t>
      </w:r>
      <w:r w:rsidR="008A4F44" w:rsidRPr="008A4F44">
        <w:rPr>
          <w:lang w:val="es-ES"/>
        </w:rPr>
        <w:t xml:space="preserve"> </w:t>
      </w:r>
      <w:r w:rsidR="008A4F44">
        <w:rPr>
          <w:lang w:val="es-ES"/>
        </w:rPr>
        <w:t>¿</w:t>
      </w:r>
      <w:r w:rsidR="008A4F44" w:rsidRPr="008A4F44">
        <w:rPr>
          <w:lang w:val="es-ES"/>
        </w:rPr>
        <w:t>Existe alguna colaboración entre autoridades y centros juveniles?</w:t>
      </w:r>
      <w:r w:rsidRPr="008A4F44">
        <w:rPr>
          <w:lang w:val="es-ES"/>
        </w:rPr>
        <w:t xml:space="preserve"> </w:t>
      </w:r>
    </w:p>
    <w:p w14:paraId="7C1FBBB7" w14:textId="142DD6B8" w:rsidR="00F3271A" w:rsidRPr="008A4F44" w:rsidRDefault="00F3271A" w:rsidP="00F3271A">
      <w:pPr>
        <w:spacing w:after="0" w:line="240" w:lineRule="auto"/>
        <w:ind w:left="720"/>
        <w:rPr>
          <w:lang w:val="es-ES"/>
        </w:rPr>
      </w:pPr>
      <w:r w:rsidRPr="008A4F44">
        <w:rPr>
          <w:lang w:val="es-ES"/>
        </w:rPr>
        <w:t> </w:t>
      </w:r>
      <w:r w:rsidR="008A4F44" w:rsidRPr="008A4F44">
        <w:rPr>
          <w:lang w:val="es-ES"/>
        </w:rPr>
        <w:t>No---Sí</w:t>
      </w:r>
    </w:p>
    <w:p w14:paraId="68715A08" w14:textId="0A4BFC86" w:rsidR="00F3271A" w:rsidRPr="008A4F44" w:rsidRDefault="008A4F44" w:rsidP="00F3271A">
      <w:pPr>
        <w:spacing w:after="0" w:line="240" w:lineRule="auto"/>
        <w:rPr>
          <w:lang w:val="es-ES"/>
        </w:rPr>
      </w:pPr>
      <w:r w:rsidRPr="008A4F44">
        <w:rPr>
          <w:lang w:val="es-ES"/>
        </w:rPr>
        <w:t xml:space="preserve">Si es sí:  </w:t>
      </w:r>
    </w:p>
    <w:p w14:paraId="5F97DD2A" w14:textId="70DD5EE5" w:rsidR="00F3271A" w:rsidRPr="00962175" w:rsidRDefault="00F3271A" w:rsidP="00F3271A">
      <w:pPr>
        <w:spacing w:after="0" w:line="240" w:lineRule="auto"/>
        <w:rPr>
          <w:lang w:val="es-ES"/>
        </w:rPr>
      </w:pPr>
      <w:r w:rsidRPr="00962175">
        <w:rPr>
          <w:lang w:val="es-ES"/>
        </w:rPr>
        <w:t xml:space="preserve">10.1. </w:t>
      </w:r>
      <w:r w:rsidR="00962175" w:rsidRPr="00962175">
        <w:rPr>
          <w:lang w:val="es-ES"/>
        </w:rPr>
        <w:t>¿Qué nivel de autoridad es?</w:t>
      </w:r>
    </w:p>
    <w:p w14:paraId="600C828D" w14:textId="4B7A0428" w:rsidR="00F3271A" w:rsidRPr="00962175" w:rsidRDefault="00962175" w:rsidP="00F3271A">
      <w:pPr>
        <w:spacing w:after="0" w:line="240" w:lineRule="auto"/>
        <w:ind w:left="720"/>
        <w:rPr>
          <w:lang w:val="es-ES"/>
        </w:rPr>
      </w:pPr>
      <w:r w:rsidRPr="00962175">
        <w:rPr>
          <w:lang w:val="es-ES"/>
        </w:rPr>
        <w:t>Gobierno central      región/condado/país                municipio</w:t>
      </w:r>
    </w:p>
    <w:p w14:paraId="5AF94372" w14:textId="088D6D3E" w:rsidR="00F3271A" w:rsidRPr="00962175" w:rsidRDefault="00F3271A" w:rsidP="00F3271A">
      <w:pPr>
        <w:spacing w:after="0" w:line="240" w:lineRule="auto"/>
        <w:rPr>
          <w:lang w:val="es-ES"/>
        </w:rPr>
      </w:pPr>
      <w:r w:rsidRPr="00962175">
        <w:rPr>
          <w:lang w:val="es-ES"/>
        </w:rPr>
        <w:t xml:space="preserve">10.2. </w:t>
      </w:r>
      <w:r w:rsidR="00962175" w:rsidRPr="00962175">
        <w:rPr>
          <w:lang w:val="es-ES"/>
        </w:rPr>
        <w:t>¿La autoridad proporciona especificaciones sobre los centros juveniles en cuanto a los siguientes temas o está de acuerdo con el proveedor de trabajo juvenil?</w:t>
      </w:r>
    </w:p>
    <w:p w14:paraId="279D5FA8" w14:textId="4BE6B760" w:rsidR="00F3271A" w:rsidRPr="00962175" w:rsidRDefault="00962175" w:rsidP="00F3271A">
      <w:pPr>
        <w:spacing w:after="0" w:line="240" w:lineRule="auto"/>
        <w:ind w:left="720"/>
        <w:rPr>
          <w:lang w:val="es-ES"/>
        </w:rPr>
      </w:pPr>
      <w:r w:rsidRPr="00962175">
        <w:rPr>
          <w:lang w:val="es-ES"/>
        </w:rPr>
        <w:t>Cantidad de donación</w:t>
      </w:r>
      <w:r w:rsidR="00F3271A" w:rsidRPr="00962175">
        <w:rPr>
          <w:lang w:val="es-ES"/>
        </w:rPr>
        <w:t xml:space="preserve">                                    </w:t>
      </w:r>
      <w:r>
        <w:rPr>
          <w:lang w:val="es-ES"/>
        </w:rPr>
        <w:t xml:space="preserve">                             </w:t>
      </w:r>
      <w:r w:rsidR="00F3271A" w:rsidRPr="00962175">
        <w:rPr>
          <w:lang w:val="es-ES"/>
        </w:rPr>
        <w:t>s</w:t>
      </w:r>
      <w:r>
        <w:rPr>
          <w:lang w:val="es-ES"/>
        </w:rPr>
        <w:t>í</w:t>
      </w:r>
      <w:r w:rsidR="00F3271A" w:rsidRPr="00962175">
        <w:rPr>
          <w:lang w:val="es-ES"/>
        </w:rPr>
        <w:t xml:space="preserve"> / no</w:t>
      </w:r>
    </w:p>
    <w:p w14:paraId="5B6B7171" w14:textId="7226A3BC" w:rsidR="00F3271A" w:rsidRPr="00962175" w:rsidRDefault="00962175" w:rsidP="00F3271A">
      <w:pPr>
        <w:spacing w:after="0" w:line="240" w:lineRule="auto"/>
        <w:ind w:left="720"/>
        <w:rPr>
          <w:lang w:val="es-ES"/>
        </w:rPr>
      </w:pPr>
      <w:r w:rsidRPr="00962175">
        <w:rPr>
          <w:lang w:val="es-ES"/>
        </w:rPr>
        <w:t>Actividades principales</w:t>
      </w:r>
      <w:r w:rsidR="00F3271A" w:rsidRPr="00962175">
        <w:rPr>
          <w:lang w:val="es-ES"/>
        </w:rPr>
        <w:t xml:space="preserve">                                              </w:t>
      </w:r>
      <w:r>
        <w:rPr>
          <w:lang w:val="es-ES"/>
        </w:rPr>
        <w:t xml:space="preserve">                 </w:t>
      </w:r>
      <w:r w:rsidR="00F3271A" w:rsidRPr="00962175">
        <w:rPr>
          <w:lang w:val="es-ES"/>
        </w:rPr>
        <w:t>s</w:t>
      </w:r>
      <w:r>
        <w:rPr>
          <w:lang w:val="es-ES"/>
        </w:rPr>
        <w:t>í</w:t>
      </w:r>
      <w:r w:rsidR="00F3271A" w:rsidRPr="00962175">
        <w:rPr>
          <w:lang w:val="es-ES"/>
        </w:rPr>
        <w:t xml:space="preserve"> / no</w:t>
      </w:r>
    </w:p>
    <w:p w14:paraId="43EBEBD8" w14:textId="645800E4" w:rsidR="00F3271A" w:rsidRPr="00962175" w:rsidRDefault="00962175" w:rsidP="00F3271A">
      <w:pPr>
        <w:spacing w:after="0" w:line="240" w:lineRule="auto"/>
        <w:ind w:left="720"/>
        <w:rPr>
          <w:lang w:val="es-ES"/>
        </w:rPr>
      </w:pPr>
      <w:r w:rsidRPr="00962175">
        <w:rPr>
          <w:lang w:val="es-ES"/>
        </w:rPr>
        <w:t>Contenido específico (como teatro, música, etc.)</w:t>
      </w:r>
      <w:r w:rsidR="00F3271A" w:rsidRPr="00962175">
        <w:rPr>
          <w:lang w:val="es-ES"/>
        </w:rPr>
        <w:t xml:space="preserve">       </w:t>
      </w:r>
      <w:r>
        <w:rPr>
          <w:lang w:val="es-ES"/>
        </w:rPr>
        <w:t xml:space="preserve">          sí</w:t>
      </w:r>
      <w:r w:rsidR="00F3271A" w:rsidRPr="00962175">
        <w:rPr>
          <w:lang w:val="es-ES"/>
        </w:rPr>
        <w:t xml:space="preserve"> </w:t>
      </w:r>
      <w:r>
        <w:rPr>
          <w:lang w:val="es-ES"/>
        </w:rPr>
        <w:t xml:space="preserve">/ </w:t>
      </w:r>
      <w:r w:rsidR="00F3271A" w:rsidRPr="00962175">
        <w:rPr>
          <w:lang w:val="es-ES"/>
        </w:rPr>
        <w:t>no</w:t>
      </w:r>
    </w:p>
    <w:p w14:paraId="4CC3979B" w14:textId="4F718C77" w:rsidR="00F3271A" w:rsidRPr="00962175" w:rsidRDefault="00962175" w:rsidP="00F3271A">
      <w:pPr>
        <w:spacing w:after="0" w:line="240" w:lineRule="auto"/>
        <w:ind w:left="720"/>
        <w:rPr>
          <w:lang w:val="es-ES"/>
        </w:rPr>
      </w:pPr>
      <w:r w:rsidRPr="00962175">
        <w:rPr>
          <w:lang w:val="es-ES"/>
        </w:rPr>
        <w:t>Cantidad de ofertas</w:t>
      </w:r>
      <w:r w:rsidR="00F3271A" w:rsidRPr="00962175">
        <w:rPr>
          <w:lang w:val="es-ES"/>
        </w:rPr>
        <w:t xml:space="preserve">                                </w:t>
      </w:r>
      <w:r>
        <w:rPr>
          <w:lang w:val="es-ES"/>
        </w:rPr>
        <w:t xml:space="preserve">                                     </w:t>
      </w:r>
      <w:r w:rsidR="00F3271A" w:rsidRPr="00962175">
        <w:rPr>
          <w:lang w:val="es-ES"/>
        </w:rPr>
        <w:t>s</w:t>
      </w:r>
      <w:r>
        <w:rPr>
          <w:lang w:val="es-ES"/>
        </w:rPr>
        <w:t>í</w:t>
      </w:r>
      <w:r w:rsidR="00F3271A" w:rsidRPr="00962175">
        <w:rPr>
          <w:lang w:val="es-ES"/>
        </w:rPr>
        <w:t xml:space="preserve"> / no</w:t>
      </w:r>
    </w:p>
    <w:p w14:paraId="069C02DC" w14:textId="07EC415B" w:rsidR="00F3271A" w:rsidRPr="00962175" w:rsidRDefault="00962175" w:rsidP="00F3271A">
      <w:pPr>
        <w:spacing w:after="0" w:line="240" w:lineRule="auto"/>
        <w:ind w:left="720"/>
        <w:rPr>
          <w:lang w:val="es-ES"/>
        </w:rPr>
      </w:pPr>
      <w:r w:rsidRPr="00962175">
        <w:rPr>
          <w:lang w:val="es-ES"/>
        </w:rPr>
        <w:t>Horario de apertura</w:t>
      </w:r>
      <w:r w:rsidR="00F3271A" w:rsidRPr="00962175">
        <w:rPr>
          <w:lang w:val="es-ES"/>
        </w:rPr>
        <w:t xml:space="preserve">                                                          </w:t>
      </w:r>
      <w:r>
        <w:rPr>
          <w:lang w:val="es-ES"/>
        </w:rPr>
        <w:t xml:space="preserve">           sí</w:t>
      </w:r>
      <w:r w:rsidR="00F3271A" w:rsidRPr="00962175">
        <w:rPr>
          <w:lang w:val="es-ES"/>
        </w:rPr>
        <w:t xml:space="preserve"> / no</w:t>
      </w:r>
    </w:p>
    <w:p w14:paraId="2A265477" w14:textId="3FB9500B" w:rsidR="00F3271A" w:rsidRPr="00962175" w:rsidRDefault="00962175" w:rsidP="00F3271A">
      <w:pPr>
        <w:spacing w:after="0" w:line="240" w:lineRule="auto"/>
        <w:ind w:left="720"/>
        <w:rPr>
          <w:lang w:val="es-ES"/>
        </w:rPr>
      </w:pPr>
      <w:r w:rsidRPr="00962175">
        <w:rPr>
          <w:lang w:val="es-ES"/>
        </w:rPr>
        <w:t xml:space="preserve">Tamaño de la instalación                                 </w:t>
      </w:r>
      <w:r>
        <w:rPr>
          <w:lang w:val="es-ES"/>
        </w:rPr>
        <w:t xml:space="preserve">                           sí</w:t>
      </w:r>
      <w:r w:rsidR="00F3271A" w:rsidRPr="00962175">
        <w:rPr>
          <w:lang w:val="es-ES"/>
        </w:rPr>
        <w:t>/ no</w:t>
      </w:r>
    </w:p>
    <w:p w14:paraId="1B8328F5" w14:textId="7F4547C1" w:rsidR="00F3271A" w:rsidRPr="00962175" w:rsidRDefault="00962175" w:rsidP="00F3271A">
      <w:pPr>
        <w:spacing w:after="0" w:line="240" w:lineRule="auto"/>
        <w:ind w:left="720"/>
        <w:rPr>
          <w:lang w:val="es-ES"/>
        </w:rPr>
      </w:pPr>
      <w:r w:rsidRPr="00962175">
        <w:rPr>
          <w:lang w:val="es-ES"/>
        </w:rPr>
        <w:t xml:space="preserve">Actividades de divulgación   </w:t>
      </w:r>
      <w:r>
        <w:rPr>
          <w:lang w:val="es-ES"/>
        </w:rPr>
        <w:t xml:space="preserve">                                                      sí</w:t>
      </w:r>
      <w:r w:rsidR="00F3271A" w:rsidRPr="00962175">
        <w:rPr>
          <w:lang w:val="es-ES"/>
        </w:rPr>
        <w:t>/ no</w:t>
      </w:r>
    </w:p>
    <w:p w14:paraId="11C6FCAC" w14:textId="2DD0A8EE" w:rsidR="00F3271A" w:rsidRPr="00962175" w:rsidRDefault="00962175" w:rsidP="00F3271A">
      <w:pPr>
        <w:spacing w:after="0" w:line="240" w:lineRule="auto"/>
        <w:ind w:left="720"/>
        <w:rPr>
          <w:lang w:val="es-ES"/>
        </w:rPr>
      </w:pPr>
      <w:r w:rsidRPr="00962175">
        <w:rPr>
          <w:lang w:val="es-ES"/>
        </w:rPr>
        <w:t xml:space="preserve">Control de calidad   </w:t>
      </w:r>
      <w:r>
        <w:rPr>
          <w:lang w:val="es-ES"/>
        </w:rPr>
        <w:t xml:space="preserve">                                                                     sí</w:t>
      </w:r>
      <w:r w:rsidR="00F3271A" w:rsidRPr="00962175">
        <w:rPr>
          <w:lang w:val="es-ES"/>
        </w:rPr>
        <w:t xml:space="preserve"> / no</w:t>
      </w:r>
    </w:p>
    <w:p w14:paraId="19D818C5" w14:textId="77777777" w:rsidR="00F3271A" w:rsidRDefault="00F3271A" w:rsidP="00F3271A">
      <w:pPr>
        <w:spacing w:after="0" w:line="240" w:lineRule="auto"/>
        <w:ind w:left="720"/>
      </w:pPr>
    </w:p>
    <w:p w14:paraId="123AFF95" w14:textId="77777777" w:rsidR="00F3271A" w:rsidRDefault="00F3271A" w:rsidP="00F3271A">
      <w:pPr>
        <w:spacing w:after="0" w:line="240" w:lineRule="auto"/>
        <w:ind w:left="720"/>
      </w:pPr>
    </w:p>
    <w:p w14:paraId="377E7E64" w14:textId="7E54CBC5" w:rsidR="001B2418" w:rsidRPr="001B2418" w:rsidRDefault="001B2418" w:rsidP="00F3271A">
      <w:pPr>
        <w:spacing w:after="0" w:line="240" w:lineRule="auto"/>
        <w:rPr>
          <w:b/>
          <w:lang w:val="es-ES"/>
        </w:rPr>
      </w:pPr>
      <w:r w:rsidRPr="001B2418">
        <w:rPr>
          <w:b/>
          <w:lang w:val="es-ES"/>
        </w:rPr>
        <w:t>Dimensión 2: Contenido y métodos</w:t>
      </w:r>
    </w:p>
    <w:p w14:paraId="49A22C4D" w14:textId="77777777" w:rsidR="00F3271A" w:rsidRPr="00AB5756" w:rsidRDefault="00F3271A" w:rsidP="00F3271A">
      <w:pPr>
        <w:spacing w:after="0" w:line="240" w:lineRule="auto"/>
        <w:rPr>
          <w:b/>
        </w:rPr>
      </w:pPr>
    </w:p>
    <w:p w14:paraId="6D8A5039" w14:textId="6AF6B081" w:rsidR="00F3271A" w:rsidRPr="001B2418" w:rsidRDefault="00F3271A" w:rsidP="00F3271A">
      <w:pPr>
        <w:spacing w:after="0" w:line="240" w:lineRule="auto"/>
        <w:rPr>
          <w:lang w:val="es-ES"/>
        </w:rPr>
      </w:pPr>
      <w:r w:rsidRPr="001B2418">
        <w:rPr>
          <w:lang w:val="es-ES"/>
        </w:rPr>
        <w:t xml:space="preserve">1. </w:t>
      </w:r>
      <w:r w:rsidR="001B2418" w:rsidRPr="001B2418">
        <w:rPr>
          <w:lang w:val="es-ES"/>
        </w:rPr>
        <w:t>¿El centro ofrece condiciones de trabajo flexibles y adecuadas para las actividades que utilizan?</w:t>
      </w:r>
      <w:r w:rsidRPr="001B2418">
        <w:rPr>
          <w:lang w:val="es-ES"/>
        </w:rPr>
        <w:t xml:space="preserve"> </w:t>
      </w:r>
    </w:p>
    <w:p w14:paraId="6E349B22" w14:textId="6FD5658E" w:rsidR="00F3271A" w:rsidRPr="001B2418" w:rsidRDefault="001B2418" w:rsidP="00F3271A">
      <w:pPr>
        <w:spacing w:after="0" w:line="240" w:lineRule="auto"/>
        <w:ind w:left="720"/>
        <w:rPr>
          <w:lang w:val="es-ES"/>
        </w:rPr>
      </w:pPr>
      <w:r w:rsidRPr="001B2418">
        <w:rPr>
          <w:lang w:val="es-ES"/>
        </w:rPr>
        <w:t>Metodología de educación no formal               Nunca</w:t>
      </w:r>
      <w:r w:rsidR="00F3271A" w:rsidRPr="001B2418">
        <w:rPr>
          <w:lang w:val="es-ES"/>
        </w:rPr>
        <w:t>-</w:t>
      </w:r>
      <w:r w:rsidRPr="001B2418">
        <w:rPr>
          <w:lang w:val="es-ES"/>
        </w:rPr>
        <w:t>----siempre</w:t>
      </w:r>
    </w:p>
    <w:p w14:paraId="73304E13" w14:textId="3BAFDF2A" w:rsidR="00F3271A" w:rsidRPr="001B2418" w:rsidRDefault="001B2418" w:rsidP="00F3271A">
      <w:pPr>
        <w:spacing w:after="0" w:line="240" w:lineRule="auto"/>
        <w:ind w:left="720"/>
        <w:rPr>
          <w:lang w:val="es-ES"/>
        </w:rPr>
      </w:pPr>
      <w:r w:rsidRPr="001B2418">
        <w:rPr>
          <w:lang w:val="es-ES"/>
        </w:rPr>
        <w:t>Ambiente adecuado</w:t>
      </w:r>
      <w:r w:rsidR="00F3271A" w:rsidRPr="001B2418">
        <w:rPr>
          <w:lang w:val="es-ES"/>
        </w:rPr>
        <w:t xml:space="preserve">                                             </w:t>
      </w:r>
      <w:r w:rsidRPr="001B2418">
        <w:rPr>
          <w:lang w:val="es-ES"/>
        </w:rPr>
        <w:t>Nunca-----siempre</w:t>
      </w:r>
    </w:p>
    <w:p w14:paraId="1F30304E" w14:textId="22B446D4" w:rsidR="00F3271A" w:rsidRPr="00664A47" w:rsidRDefault="00F3271A" w:rsidP="00F3271A">
      <w:pPr>
        <w:spacing w:after="0" w:line="240" w:lineRule="auto"/>
        <w:rPr>
          <w:lang w:val="es-ES"/>
        </w:rPr>
      </w:pPr>
      <w:r w:rsidRPr="00664A47">
        <w:rPr>
          <w:lang w:val="es-ES"/>
        </w:rPr>
        <w:t xml:space="preserve">2. </w:t>
      </w:r>
      <w:r w:rsidR="00664A47" w:rsidRPr="00664A47">
        <w:rPr>
          <w:lang w:val="es-ES"/>
        </w:rPr>
        <w:t>¿Entiende el personal del centro cómo funciona la educación no formal y que su función es apoyar las actividades?</w:t>
      </w:r>
    </w:p>
    <w:p w14:paraId="16B9EE7D" w14:textId="07B335AB" w:rsidR="00F3271A" w:rsidRPr="00664A47" w:rsidRDefault="00664A47" w:rsidP="00F3271A">
      <w:pPr>
        <w:spacing w:after="0" w:line="240" w:lineRule="auto"/>
        <w:ind w:left="720"/>
        <w:rPr>
          <w:lang w:val="es-ES"/>
        </w:rPr>
      </w:pPr>
      <w:r w:rsidRPr="00664A47">
        <w:rPr>
          <w:lang w:val="es-ES"/>
        </w:rPr>
        <w:t>Nunca……</w:t>
      </w:r>
      <w:r w:rsidR="00F3271A" w:rsidRPr="00664A47">
        <w:rPr>
          <w:lang w:val="es-ES"/>
        </w:rPr>
        <w:t>s</w:t>
      </w:r>
      <w:r w:rsidRPr="00664A47">
        <w:rPr>
          <w:lang w:val="es-ES"/>
        </w:rPr>
        <w:t>iempre</w:t>
      </w:r>
    </w:p>
    <w:p w14:paraId="75FEF631" w14:textId="076076D2" w:rsidR="00F3271A" w:rsidRPr="00664A47" w:rsidRDefault="00F3271A" w:rsidP="00F3271A">
      <w:pPr>
        <w:spacing w:after="0" w:line="240" w:lineRule="auto"/>
        <w:rPr>
          <w:lang w:val="es-ES"/>
        </w:rPr>
      </w:pPr>
      <w:r w:rsidRPr="00664A47">
        <w:rPr>
          <w:lang w:val="es-ES"/>
        </w:rPr>
        <w:t xml:space="preserve">3. </w:t>
      </w:r>
      <w:r w:rsidR="00664A47" w:rsidRPr="00664A47">
        <w:rPr>
          <w:lang w:val="es-ES"/>
        </w:rPr>
        <w:t>¿El centro produce sus propios materiales educativos adaptados a las necesidades de los beneficiarios?</w:t>
      </w:r>
    </w:p>
    <w:p w14:paraId="5137AC43" w14:textId="54E7CDB9" w:rsidR="00F3271A" w:rsidRPr="00664A47" w:rsidRDefault="00664A47" w:rsidP="00F3271A">
      <w:pPr>
        <w:spacing w:after="0" w:line="240" w:lineRule="auto"/>
        <w:ind w:left="720"/>
        <w:rPr>
          <w:lang w:val="es-ES"/>
        </w:rPr>
      </w:pPr>
      <w:r w:rsidRPr="00664A47">
        <w:rPr>
          <w:lang w:val="es-ES"/>
        </w:rPr>
        <w:t>Nunca……</w:t>
      </w:r>
      <w:r w:rsidR="00F3271A" w:rsidRPr="00664A47">
        <w:rPr>
          <w:lang w:val="es-ES"/>
        </w:rPr>
        <w:t>s</w:t>
      </w:r>
      <w:r w:rsidRPr="00664A47">
        <w:rPr>
          <w:lang w:val="es-ES"/>
        </w:rPr>
        <w:t>iempre</w:t>
      </w:r>
    </w:p>
    <w:p w14:paraId="5FD866EC" w14:textId="481E1F30" w:rsidR="00F3271A" w:rsidRPr="00664A47" w:rsidRDefault="00F3271A" w:rsidP="00F3271A">
      <w:pPr>
        <w:spacing w:after="0" w:line="240" w:lineRule="auto"/>
        <w:rPr>
          <w:color w:val="000000" w:themeColor="text1"/>
          <w:lang w:val="es-ES"/>
        </w:rPr>
      </w:pPr>
      <w:r w:rsidRPr="00664A47">
        <w:rPr>
          <w:color w:val="000000" w:themeColor="text1"/>
          <w:lang w:val="es-ES"/>
        </w:rPr>
        <w:t xml:space="preserve">4. </w:t>
      </w:r>
      <w:r w:rsidR="00664A47" w:rsidRPr="00664A47">
        <w:rPr>
          <w:color w:val="000000" w:themeColor="text1"/>
          <w:lang w:val="es-ES"/>
        </w:rPr>
        <w:t>¿Las actividades del centro crean un efecto multiplicador entre los jóvenes, las organizaciones juveniles y la comunidad?</w:t>
      </w:r>
    </w:p>
    <w:p w14:paraId="0BF14ABF" w14:textId="75DE9776" w:rsidR="00F3271A" w:rsidRPr="00664A47" w:rsidRDefault="00664A47" w:rsidP="00F3271A">
      <w:pPr>
        <w:spacing w:after="0" w:line="240" w:lineRule="auto"/>
        <w:rPr>
          <w:color w:val="000000" w:themeColor="text1"/>
          <w:lang w:val="es-ES"/>
        </w:rPr>
      </w:pPr>
      <w:r w:rsidRPr="00664A47">
        <w:rPr>
          <w:color w:val="000000" w:themeColor="text1"/>
          <w:lang w:val="es-ES"/>
        </w:rPr>
        <w:t xml:space="preserve">              Nunca…….</w:t>
      </w:r>
      <w:r w:rsidR="00F3271A" w:rsidRPr="00664A47">
        <w:rPr>
          <w:color w:val="000000" w:themeColor="text1"/>
          <w:lang w:val="es-ES"/>
        </w:rPr>
        <w:t>s</w:t>
      </w:r>
      <w:r w:rsidRPr="00664A47">
        <w:rPr>
          <w:color w:val="000000" w:themeColor="text1"/>
          <w:lang w:val="es-ES"/>
        </w:rPr>
        <w:t>iempre</w:t>
      </w:r>
    </w:p>
    <w:p w14:paraId="42CD4127" w14:textId="77777777" w:rsidR="00F3271A" w:rsidRDefault="00F3271A" w:rsidP="00F3271A">
      <w:pPr>
        <w:spacing w:after="0" w:line="240" w:lineRule="auto"/>
        <w:rPr>
          <w:color w:val="000000" w:themeColor="text1"/>
        </w:rPr>
      </w:pPr>
    </w:p>
    <w:p w14:paraId="57493EBF" w14:textId="77777777" w:rsidR="00F3271A" w:rsidRPr="007751F9" w:rsidRDefault="00F3271A" w:rsidP="00F3271A">
      <w:pPr>
        <w:spacing w:after="0" w:line="240" w:lineRule="auto"/>
        <w:rPr>
          <w:color w:val="000000" w:themeColor="text1"/>
        </w:rPr>
      </w:pPr>
    </w:p>
    <w:p w14:paraId="13B79962" w14:textId="39349D55" w:rsidR="00AC4854" w:rsidRPr="00AC4854" w:rsidRDefault="00AC4854" w:rsidP="00F3271A">
      <w:pPr>
        <w:spacing w:after="0" w:line="240" w:lineRule="auto"/>
        <w:rPr>
          <w:b/>
          <w:lang w:val="es-ES"/>
        </w:rPr>
      </w:pPr>
      <w:r w:rsidRPr="00AC4854">
        <w:rPr>
          <w:b/>
          <w:lang w:val="es-ES"/>
        </w:rPr>
        <w:lastRenderedPageBreak/>
        <w:t>Dimensión 3: Desarrollo del personal</w:t>
      </w:r>
    </w:p>
    <w:p w14:paraId="00864D2D" w14:textId="77777777" w:rsidR="00F3271A" w:rsidRDefault="00F3271A" w:rsidP="00F3271A">
      <w:pPr>
        <w:spacing w:after="0" w:line="240" w:lineRule="auto"/>
        <w:rPr>
          <w:b/>
        </w:rPr>
      </w:pPr>
    </w:p>
    <w:p w14:paraId="3B4B5AA4" w14:textId="03236A51" w:rsidR="00F3271A" w:rsidRPr="00AC4854" w:rsidRDefault="00AC4854" w:rsidP="00AC4854">
      <w:pPr>
        <w:pStyle w:val="Pargrafdellista"/>
        <w:numPr>
          <w:ilvl w:val="0"/>
          <w:numId w:val="15"/>
        </w:numPr>
        <w:spacing w:after="0" w:line="240" w:lineRule="auto"/>
        <w:rPr>
          <w:b/>
          <w:lang w:val="es-ES"/>
        </w:rPr>
      </w:pPr>
      <w:r w:rsidRPr="00AC4854">
        <w:rPr>
          <w:lang w:val="es-ES"/>
        </w:rPr>
        <w:t>¿El centro tiene miembros del personal educativo interno responsables de garantizar la coherencia conceptual, el aseguramiento de la calidad y el apoyo para las actividades, incluidas aquellas dirigidas por personal educativo externo?</w:t>
      </w:r>
    </w:p>
    <w:p w14:paraId="54E10E42" w14:textId="0ACCF60C" w:rsidR="00F3271A" w:rsidRPr="00AC4854" w:rsidRDefault="00AC4854" w:rsidP="00AC4854">
      <w:pPr>
        <w:spacing w:after="0" w:line="240" w:lineRule="auto"/>
        <w:rPr>
          <w:sz w:val="21"/>
          <w:szCs w:val="21"/>
          <w:lang w:val="es-ES"/>
        </w:rPr>
      </w:pPr>
      <w:r w:rsidRPr="00AC4854">
        <w:rPr>
          <w:sz w:val="21"/>
          <w:szCs w:val="21"/>
          <w:lang w:val="es-ES"/>
        </w:rPr>
        <w:t xml:space="preserve">                      Nunca-----</w:t>
      </w:r>
      <w:r w:rsidR="00F3271A" w:rsidRPr="00AC4854">
        <w:rPr>
          <w:sz w:val="21"/>
          <w:szCs w:val="21"/>
          <w:lang w:val="es-ES"/>
        </w:rPr>
        <w:t>s</w:t>
      </w:r>
      <w:r w:rsidRPr="00AC4854">
        <w:rPr>
          <w:sz w:val="21"/>
          <w:szCs w:val="21"/>
          <w:lang w:val="es-ES"/>
        </w:rPr>
        <w:t>iempre</w:t>
      </w:r>
    </w:p>
    <w:p w14:paraId="58ECE69F" w14:textId="77777777" w:rsidR="00F3271A" w:rsidRPr="00AC4854" w:rsidRDefault="00F3271A" w:rsidP="00F3271A">
      <w:pPr>
        <w:pStyle w:val="Pargrafdellista"/>
        <w:spacing w:after="0" w:line="240" w:lineRule="auto"/>
        <w:rPr>
          <w:b/>
          <w:lang w:val="es-ES"/>
        </w:rPr>
      </w:pPr>
    </w:p>
    <w:p w14:paraId="13584A24" w14:textId="5FC4BEBA" w:rsidR="00F3271A" w:rsidRPr="00AC4854" w:rsidRDefault="00AC4854" w:rsidP="00AC4854">
      <w:pPr>
        <w:pStyle w:val="Pargrafdellista"/>
        <w:numPr>
          <w:ilvl w:val="0"/>
          <w:numId w:val="15"/>
        </w:numPr>
        <w:spacing w:after="0" w:line="240" w:lineRule="auto"/>
        <w:rPr>
          <w:lang w:val="es-ES"/>
        </w:rPr>
      </w:pPr>
      <w:r w:rsidRPr="00AC4854">
        <w:rPr>
          <w:lang w:val="es-ES"/>
        </w:rPr>
        <w:t>¿El equipo de personal educativo del centro es suficientemente grande para la cantidad y el volumen de actividades realizadas?</w:t>
      </w:r>
    </w:p>
    <w:p w14:paraId="3D20FB87" w14:textId="33ACCB6E" w:rsidR="00F3271A" w:rsidRPr="00AC4854" w:rsidRDefault="00AC4854" w:rsidP="00F3271A">
      <w:pPr>
        <w:spacing w:after="0" w:line="240" w:lineRule="auto"/>
        <w:ind w:left="1080"/>
        <w:rPr>
          <w:lang w:val="es-ES"/>
        </w:rPr>
      </w:pPr>
      <w:r w:rsidRPr="00AC4854">
        <w:rPr>
          <w:lang w:val="es-ES"/>
        </w:rPr>
        <w:t>Nunca-----</w:t>
      </w:r>
      <w:r w:rsidR="00F3271A" w:rsidRPr="00AC4854">
        <w:rPr>
          <w:lang w:val="es-ES"/>
        </w:rPr>
        <w:t>s</w:t>
      </w:r>
      <w:r w:rsidRPr="00AC4854">
        <w:rPr>
          <w:lang w:val="es-ES"/>
        </w:rPr>
        <w:t>iempre</w:t>
      </w:r>
    </w:p>
    <w:p w14:paraId="355E4994" w14:textId="4AE4C06D" w:rsidR="00F3271A" w:rsidRPr="00AC4854" w:rsidRDefault="00AC4854" w:rsidP="00F3271A">
      <w:pPr>
        <w:spacing w:after="0" w:line="240" w:lineRule="auto"/>
        <w:ind w:left="1080"/>
        <w:rPr>
          <w:lang w:val="es-ES"/>
        </w:rPr>
      </w:pPr>
      <w:r w:rsidRPr="00AC4854">
        <w:rPr>
          <w:lang w:val="es-ES"/>
        </w:rPr>
        <w:t>Justifica la respuesta:</w:t>
      </w:r>
    </w:p>
    <w:p w14:paraId="7D397CF1" w14:textId="77777777" w:rsidR="00F3271A" w:rsidRDefault="00F3271A" w:rsidP="00F3271A">
      <w:pPr>
        <w:spacing w:after="0" w:line="240" w:lineRule="auto"/>
        <w:ind w:left="1080"/>
      </w:pPr>
    </w:p>
    <w:p w14:paraId="217B2303" w14:textId="05DFC792" w:rsidR="00F3271A" w:rsidRPr="00AC4854" w:rsidRDefault="00AC4854" w:rsidP="00AC4854">
      <w:pPr>
        <w:pStyle w:val="Pargrafdellista"/>
        <w:numPr>
          <w:ilvl w:val="0"/>
          <w:numId w:val="15"/>
        </w:numPr>
        <w:spacing w:after="0" w:line="240" w:lineRule="auto"/>
        <w:rPr>
          <w:b/>
          <w:lang w:val="es-ES"/>
        </w:rPr>
      </w:pPr>
      <w:r w:rsidRPr="00AC4854">
        <w:rPr>
          <w:lang w:val="es-ES"/>
        </w:rPr>
        <w:t>¿Puede el centro demostrar la competencia de su personal educativo para actividades educativas no formales basadas en valores?</w:t>
      </w:r>
    </w:p>
    <w:p w14:paraId="0BFAEE81" w14:textId="784ED5FE" w:rsidR="00F3271A" w:rsidRPr="00AC4854" w:rsidRDefault="00AC4854" w:rsidP="00F3271A">
      <w:pPr>
        <w:spacing w:after="0" w:line="240" w:lineRule="auto"/>
        <w:ind w:left="720" w:firstLine="720"/>
        <w:rPr>
          <w:lang w:val="es-ES"/>
        </w:rPr>
      </w:pPr>
      <w:r w:rsidRPr="00AC4854">
        <w:rPr>
          <w:lang w:val="es-ES"/>
        </w:rPr>
        <w:t>Nunca-----</w:t>
      </w:r>
      <w:r w:rsidR="00F3271A" w:rsidRPr="00AC4854">
        <w:rPr>
          <w:lang w:val="es-ES"/>
        </w:rPr>
        <w:t>s</w:t>
      </w:r>
      <w:r w:rsidRPr="00AC4854">
        <w:rPr>
          <w:lang w:val="es-ES"/>
        </w:rPr>
        <w:t>iempre</w:t>
      </w:r>
    </w:p>
    <w:p w14:paraId="349C781F" w14:textId="5B34F49F" w:rsidR="00F3271A" w:rsidRPr="00AC4854" w:rsidRDefault="00F3271A" w:rsidP="00F3271A">
      <w:pPr>
        <w:spacing w:after="0" w:line="240" w:lineRule="auto"/>
        <w:ind w:left="360"/>
        <w:rPr>
          <w:lang w:val="es-ES"/>
        </w:rPr>
      </w:pPr>
      <w:r w:rsidRPr="00AC4854">
        <w:rPr>
          <w:lang w:val="es-ES"/>
        </w:rPr>
        <w:t xml:space="preserve">4. </w:t>
      </w:r>
      <w:r w:rsidR="00AC4854" w:rsidRPr="00AC4854">
        <w:rPr>
          <w:lang w:val="es-ES"/>
        </w:rPr>
        <w:t>¿Qué tipo de necesidades de formación crees que tiene el personal?</w:t>
      </w:r>
    </w:p>
    <w:p w14:paraId="630EA541" w14:textId="247512F9" w:rsidR="00F3271A" w:rsidRPr="00AC4854" w:rsidRDefault="00AC4854" w:rsidP="00AC4854">
      <w:pPr>
        <w:pStyle w:val="Pargrafdellista"/>
        <w:numPr>
          <w:ilvl w:val="0"/>
          <w:numId w:val="16"/>
        </w:numPr>
        <w:spacing w:after="0" w:line="240" w:lineRule="auto"/>
        <w:rPr>
          <w:lang w:val="es-ES"/>
        </w:rPr>
      </w:pPr>
      <w:r w:rsidRPr="00AC4854">
        <w:rPr>
          <w:lang w:val="es-ES"/>
        </w:rPr>
        <w:t>Competencias de formación (planificación de actividades de formación, evaluación d</w:t>
      </w:r>
      <w:r>
        <w:rPr>
          <w:lang w:val="es-ES"/>
        </w:rPr>
        <w:t xml:space="preserve">e </w:t>
      </w:r>
      <w:r w:rsidRPr="00AC4854">
        <w:rPr>
          <w:lang w:val="es-ES"/>
        </w:rPr>
        <w:t>usuarios, diseño de proyectos ...)</w:t>
      </w:r>
    </w:p>
    <w:p w14:paraId="3A65ABD4" w14:textId="198BE489" w:rsidR="00AC4854" w:rsidRPr="00AC4854" w:rsidRDefault="00AC4854" w:rsidP="00AC4854">
      <w:pPr>
        <w:pStyle w:val="Pargrafdellista"/>
        <w:numPr>
          <w:ilvl w:val="0"/>
          <w:numId w:val="16"/>
        </w:numPr>
        <w:spacing w:after="0" w:line="240" w:lineRule="auto"/>
        <w:rPr>
          <w:lang w:val="es-ES"/>
        </w:rPr>
      </w:pPr>
      <w:r w:rsidRPr="00AC4854">
        <w:rPr>
          <w:lang w:val="es-ES"/>
        </w:rPr>
        <w:t>Gestión de datos</w:t>
      </w:r>
    </w:p>
    <w:p w14:paraId="43E6AA9F" w14:textId="5E26031B" w:rsidR="00F3271A" w:rsidRPr="00AC4854" w:rsidRDefault="00AC4854" w:rsidP="00AC4854">
      <w:pPr>
        <w:pStyle w:val="Pargrafdellista"/>
        <w:numPr>
          <w:ilvl w:val="0"/>
          <w:numId w:val="16"/>
        </w:numPr>
        <w:spacing w:after="0" w:line="240" w:lineRule="auto"/>
        <w:rPr>
          <w:lang w:val="es-ES"/>
        </w:rPr>
      </w:pPr>
      <w:r w:rsidRPr="00AC4854">
        <w:rPr>
          <w:lang w:val="es-ES"/>
        </w:rPr>
        <w:t>Orientación y asesoramiento</w:t>
      </w:r>
    </w:p>
    <w:p w14:paraId="032C60D8" w14:textId="0401DA77" w:rsidR="00F3271A" w:rsidRPr="00AC4854" w:rsidRDefault="00AC4854" w:rsidP="00AC4854">
      <w:pPr>
        <w:pStyle w:val="Pargrafdellista"/>
        <w:numPr>
          <w:ilvl w:val="0"/>
          <w:numId w:val="16"/>
        </w:numPr>
        <w:spacing w:after="0" w:line="240" w:lineRule="auto"/>
        <w:rPr>
          <w:lang w:val="es-ES"/>
        </w:rPr>
      </w:pPr>
      <w:r w:rsidRPr="00AC4854">
        <w:rPr>
          <w:lang w:val="es-ES"/>
        </w:rPr>
        <w:t>Detección de necesidades</w:t>
      </w:r>
      <w:r w:rsidR="00F3271A" w:rsidRPr="00AC4854">
        <w:rPr>
          <w:lang w:val="es-ES"/>
        </w:rPr>
        <w:t xml:space="preserve"> </w:t>
      </w:r>
    </w:p>
    <w:p w14:paraId="588BF218" w14:textId="45E6971F" w:rsidR="00F3271A" w:rsidRPr="00AC4854" w:rsidRDefault="00AC4854" w:rsidP="00AC4854">
      <w:pPr>
        <w:pStyle w:val="Pargrafdellista"/>
        <w:numPr>
          <w:ilvl w:val="0"/>
          <w:numId w:val="16"/>
        </w:numPr>
        <w:spacing w:after="0" w:line="240" w:lineRule="auto"/>
        <w:rPr>
          <w:lang w:val="es-ES"/>
        </w:rPr>
      </w:pPr>
      <w:r w:rsidRPr="00AC4854">
        <w:rPr>
          <w:lang w:val="es-ES"/>
        </w:rPr>
        <w:t>Competencias inclusivas</w:t>
      </w:r>
    </w:p>
    <w:p w14:paraId="0BD36255" w14:textId="030F4E29" w:rsidR="00F3271A" w:rsidRPr="00AC4854" w:rsidRDefault="00AC4854" w:rsidP="00AC4854">
      <w:pPr>
        <w:pStyle w:val="Pargrafdellista"/>
        <w:numPr>
          <w:ilvl w:val="0"/>
          <w:numId w:val="16"/>
        </w:numPr>
        <w:spacing w:after="0" w:line="240" w:lineRule="auto"/>
        <w:rPr>
          <w:lang w:val="es-ES"/>
        </w:rPr>
      </w:pPr>
      <w:r w:rsidRPr="00AC4854">
        <w:rPr>
          <w:lang w:val="es-ES"/>
        </w:rPr>
        <w:t>Competencias sociales (empatía, interacción social, comunicación,…)</w:t>
      </w:r>
    </w:p>
    <w:p w14:paraId="477018AA" w14:textId="5DBF0155" w:rsidR="00F3271A" w:rsidRPr="00AC4854" w:rsidRDefault="00AC4854" w:rsidP="00F3271A">
      <w:pPr>
        <w:pStyle w:val="Pargrafdellista"/>
        <w:numPr>
          <w:ilvl w:val="0"/>
          <w:numId w:val="16"/>
        </w:numPr>
        <w:spacing w:after="0" w:line="240" w:lineRule="auto"/>
        <w:rPr>
          <w:lang w:val="es-ES"/>
        </w:rPr>
      </w:pPr>
      <w:r w:rsidRPr="00AC4854">
        <w:rPr>
          <w:lang w:val="es-ES"/>
        </w:rPr>
        <w:t>Creatividad</w:t>
      </w:r>
    </w:p>
    <w:p w14:paraId="326F1E08" w14:textId="78E53728" w:rsidR="00F3271A" w:rsidRPr="00AC4854" w:rsidRDefault="00AC4854" w:rsidP="00AC4854">
      <w:pPr>
        <w:pStyle w:val="Pargrafdellista"/>
        <w:numPr>
          <w:ilvl w:val="0"/>
          <w:numId w:val="16"/>
        </w:numPr>
        <w:spacing w:after="0" w:line="240" w:lineRule="auto"/>
        <w:rPr>
          <w:lang w:val="es-ES"/>
        </w:rPr>
      </w:pPr>
      <w:r w:rsidRPr="00AC4854">
        <w:rPr>
          <w:lang w:val="es-ES"/>
        </w:rPr>
        <w:t>Competencias administrativas</w:t>
      </w:r>
    </w:p>
    <w:p w14:paraId="6BDFDE70" w14:textId="5AE23437" w:rsidR="00F3271A" w:rsidRPr="00AC4854" w:rsidRDefault="00AC4854" w:rsidP="00AC4854">
      <w:pPr>
        <w:pStyle w:val="Pargrafdellista"/>
        <w:numPr>
          <w:ilvl w:val="0"/>
          <w:numId w:val="16"/>
        </w:numPr>
        <w:spacing w:after="0" w:line="240" w:lineRule="auto"/>
        <w:rPr>
          <w:lang w:val="es-ES"/>
        </w:rPr>
      </w:pPr>
      <w:r w:rsidRPr="00AC4854">
        <w:rPr>
          <w:lang w:val="es-ES"/>
        </w:rPr>
        <w:t>Conocimiento del sistema de bienestar / red de apoyo.</w:t>
      </w:r>
    </w:p>
    <w:p w14:paraId="06655E1C" w14:textId="059BCC41" w:rsidR="00F3271A" w:rsidRPr="00AC4854" w:rsidRDefault="00AC4854" w:rsidP="00AC4854">
      <w:pPr>
        <w:pStyle w:val="Pargrafdellista"/>
        <w:numPr>
          <w:ilvl w:val="0"/>
          <w:numId w:val="16"/>
        </w:numPr>
        <w:spacing w:after="0" w:line="240" w:lineRule="auto"/>
        <w:rPr>
          <w:lang w:val="es-ES"/>
        </w:rPr>
      </w:pPr>
      <w:r w:rsidRPr="00AC4854">
        <w:rPr>
          <w:lang w:val="es-ES"/>
        </w:rPr>
        <w:t>Habilidades inter e intraorganizacionales (comunicación y trabajo con profesionales de la misma institución o de otras instituciones)</w:t>
      </w:r>
    </w:p>
    <w:p w14:paraId="44F78A8B" w14:textId="678AC16C" w:rsidR="00AC4854" w:rsidRPr="00AC4854" w:rsidRDefault="00AC4854" w:rsidP="00AC4854">
      <w:pPr>
        <w:pStyle w:val="Pargrafdellista"/>
        <w:numPr>
          <w:ilvl w:val="0"/>
          <w:numId w:val="16"/>
        </w:numPr>
        <w:spacing w:after="0" w:line="240" w:lineRule="auto"/>
        <w:rPr>
          <w:lang w:val="es-ES"/>
        </w:rPr>
      </w:pPr>
      <w:r w:rsidRPr="00AC4854">
        <w:rPr>
          <w:lang w:val="es-ES"/>
        </w:rPr>
        <w:t>Otras (nombre)</w:t>
      </w:r>
    </w:p>
    <w:p w14:paraId="70D92A40" w14:textId="77777777" w:rsidR="00F3271A" w:rsidRDefault="00F3271A" w:rsidP="00F3271A">
      <w:pPr>
        <w:spacing w:after="0" w:line="240" w:lineRule="auto"/>
      </w:pPr>
    </w:p>
    <w:p w14:paraId="121DC97B" w14:textId="66D63CF7" w:rsidR="00726781" w:rsidRPr="00726781" w:rsidRDefault="00726781" w:rsidP="00F3271A">
      <w:pPr>
        <w:spacing w:after="0" w:line="240" w:lineRule="auto"/>
        <w:rPr>
          <w:b/>
          <w:lang w:val="es-ES"/>
        </w:rPr>
      </w:pPr>
      <w:r w:rsidRPr="00726781">
        <w:rPr>
          <w:b/>
          <w:lang w:val="es-ES"/>
        </w:rPr>
        <w:t>Dimensión 4. Aseguramiento de la calidad.</w:t>
      </w:r>
    </w:p>
    <w:p w14:paraId="0DD73035" w14:textId="77777777" w:rsidR="00F3271A" w:rsidRPr="00726781" w:rsidRDefault="00F3271A" w:rsidP="00F3271A">
      <w:pPr>
        <w:spacing w:after="0" w:line="240" w:lineRule="auto"/>
        <w:rPr>
          <w:b/>
          <w:lang w:val="es-ES"/>
        </w:rPr>
      </w:pPr>
    </w:p>
    <w:p w14:paraId="13610E10" w14:textId="3189B2F8" w:rsidR="00F3271A" w:rsidRPr="00726781" w:rsidRDefault="00726781" w:rsidP="00726781">
      <w:pPr>
        <w:pStyle w:val="Pargrafdellista"/>
        <w:numPr>
          <w:ilvl w:val="0"/>
          <w:numId w:val="17"/>
        </w:numPr>
        <w:spacing w:after="0" w:line="240" w:lineRule="auto"/>
        <w:rPr>
          <w:lang w:val="es-ES"/>
        </w:rPr>
      </w:pPr>
      <w:r w:rsidRPr="00726781">
        <w:rPr>
          <w:lang w:val="es-ES"/>
        </w:rPr>
        <w:t>¿El centro implementa regularmente la evaluación como base para el aprendizaje y la superación personal?</w:t>
      </w:r>
    </w:p>
    <w:p w14:paraId="0D65471E" w14:textId="2DCD1A58" w:rsidR="00F3271A" w:rsidRPr="00726781" w:rsidRDefault="00726781" w:rsidP="00F3271A">
      <w:pPr>
        <w:spacing w:after="0" w:line="240" w:lineRule="auto"/>
        <w:ind w:left="1080"/>
        <w:rPr>
          <w:lang w:val="es-ES"/>
        </w:rPr>
      </w:pPr>
      <w:r w:rsidRPr="00726781">
        <w:rPr>
          <w:lang w:val="es-ES"/>
        </w:rPr>
        <w:t>Nunca----</w:t>
      </w:r>
      <w:r w:rsidR="00F3271A" w:rsidRPr="00726781">
        <w:rPr>
          <w:lang w:val="es-ES"/>
        </w:rPr>
        <w:t>s</w:t>
      </w:r>
      <w:r w:rsidRPr="00726781">
        <w:rPr>
          <w:lang w:val="es-ES"/>
        </w:rPr>
        <w:t>iempre</w:t>
      </w:r>
    </w:p>
    <w:p w14:paraId="0166126F" w14:textId="670D5771" w:rsidR="00F3271A" w:rsidRPr="00726781" w:rsidRDefault="00726781" w:rsidP="00726781">
      <w:pPr>
        <w:pStyle w:val="Pargrafdellista"/>
        <w:numPr>
          <w:ilvl w:val="0"/>
          <w:numId w:val="17"/>
        </w:numPr>
        <w:spacing w:after="0" w:line="240" w:lineRule="auto"/>
        <w:rPr>
          <w:lang w:val="es-ES"/>
        </w:rPr>
      </w:pPr>
      <w:r w:rsidRPr="00726781">
        <w:rPr>
          <w:lang w:val="es-ES"/>
        </w:rPr>
        <w:t>¿El centro desarrolla modelos de trabajo juveniles nuevos e innovadores?</w:t>
      </w:r>
    </w:p>
    <w:p w14:paraId="43DDD935" w14:textId="4D016FB3" w:rsidR="00F3271A" w:rsidRPr="00726781" w:rsidRDefault="00726781" w:rsidP="00F3271A">
      <w:pPr>
        <w:spacing w:after="0" w:line="240" w:lineRule="auto"/>
        <w:ind w:left="1080"/>
        <w:rPr>
          <w:lang w:val="es-ES"/>
        </w:rPr>
      </w:pPr>
      <w:r w:rsidRPr="00726781">
        <w:rPr>
          <w:lang w:val="es-ES"/>
        </w:rPr>
        <w:t>Nunca----</w:t>
      </w:r>
      <w:r w:rsidR="00F3271A" w:rsidRPr="00726781">
        <w:rPr>
          <w:lang w:val="es-ES"/>
        </w:rPr>
        <w:t>s</w:t>
      </w:r>
      <w:r w:rsidRPr="00726781">
        <w:rPr>
          <w:lang w:val="es-ES"/>
        </w:rPr>
        <w:t>iempre</w:t>
      </w:r>
    </w:p>
    <w:p w14:paraId="30E29887" w14:textId="727CBEA9" w:rsidR="00F3271A" w:rsidRPr="00726781" w:rsidRDefault="00726781" w:rsidP="00F3271A">
      <w:pPr>
        <w:spacing w:after="0" w:line="240" w:lineRule="auto"/>
        <w:ind w:left="1080"/>
        <w:rPr>
          <w:lang w:val="es-ES"/>
        </w:rPr>
      </w:pPr>
      <w:r w:rsidRPr="00726781">
        <w:rPr>
          <w:lang w:val="es-ES"/>
        </w:rPr>
        <w:t>¿Podría dar algunos ejemplos de estos modelos?</w:t>
      </w:r>
    </w:p>
    <w:p w14:paraId="000242EC" w14:textId="08B15551" w:rsidR="00F3271A" w:rsidRPr="00726781" w:rsidRDefault="00726781" w:rsidP="00726781">
      <w:pPr>
        <w:pStyle w:val="Pargrafdellista"/>
        <w:numPr>
          <w:ilvl w:val="0"/>
          <w:numId w:val="17"/>
        </w:numPr>
        <w:spacing w:after="0" w:line="240" w:lineRule="auto"/>
        <w:rPr>
          <w:b/>
          <w:lang w:val="es-ES"/>
        </w:rPr>
      </w:pPr>
      <w:r w:rsidRPr="00726781">
        <w:rPr>
          <w:lang w:val="es-ES"/>
        </w:rPr>
        <w:t>¿El centro intercambia información con otros actores (profesionales y voluntarios involucrados en el desarrollo del trabajo juvenil a nivel nacional e internacional) del sector juvenil sobre el contenido y la calidad de su trabajo?</w:t>
      </w:r>
      <w:r w:rsidR="00F3271A" w:rsidRPr="00726781">
        <w:rPr>
          <w:lang w:val="es-ES"/>
        </w:rPr>
        <w:t xml:space="preserve"> </w:t>
      </w:r>
    </w:p>
    <w:p w14:paraId="71CDFCF9" w14:textId="51C048AE" w:rsidR="00F3271A" w:rsidRPr="00726781" w:rsidRDefault="00726781" w:rsidP="00F3271A">
      <w:pPr>
        <w:pStyle w:val="Pargrafdellista"/>
        <w:spacing w:after="0" w:line="240" w:lineRule="auto"/>
        <w:ind w:left="1440"/>
        <w:rPr>
          <w:lang w:val="es-ES"/>
        </w:rPr>
      </w:pPr>
      <w:r w:rsidRPr="00726781">
        <w:rPr>
          <w:lang w:val="es-ES"/>
        </w:rPr>
        <w:t>Nunca</w:t>
      </w:r>
      <w:r w:rsidR="00F3271A" w:rsidRPr="00726781">
        <w:rPr>
          <w:lang w:val="es-ES"/>
        </w:rPr>
        <w:t>-</w:t>
      </w:r>
      <w:r w:rsidRPr="00726781">
        <w:rPr>
          <w:lang w:val="es-ES"/>
        </w:rPr>
        <w:t>---</w:t>
      </w:r>
      <w:r w:rsidR="00F3271A" w:rsidRPr="00726781">
        <w:rPr>
          <w:lang w:val="es-ES"/>
        </w:rPr>
        <w:t>s</w:t>
      </w:r>
      <w:r w:rsidRPr="00726781">
        <w:rPr>
          <w:lang w:val="es-ES"/>
        </w:rPr>
        <w:t>iempre</w:t>
      </w:r>
    </w:p>
    <w:p w14:paraId="066EC0DE" w14:textId="1388878D" w:rsidR="00F3271A" w:rsidRPr="00726781" w:rsidRDefault="00726781" w:rsidP="00726781">
      <w:pPr>
        <w:pStyle w:val="Pargrafdellista"/>
        <w:numPr>
          <w:ilvl w:val="0"/>
          <w:numId w:val="17"/>
        </w:numPr>
        <w:spacing w:after="0" w:line="240" w:lineRule="auto"/>
        <w:rPr>
          <w:lang w:val="es-ES"/>
        </w:rPr>
      </w:pPr>
      <w:r w:rsidRPr="00726781">
        <w:rPr>
          <w:lang w:val="es-ES"/>
        </w:rPr>
        <w:t>¿Se les pide a los usuarios del centro que proporcionen evaluaciones y comentarios sobre el servicio prestado por el centro?</w:t>
      </w:r>
    </w:p>
    <w:p w14:paraId="61E9AEFB" w14:textId="20A56AA8" w:rsidR="00F3271A" w:rsidRPr="00726781" w:rsidRDefault="00726781" w:rsidP="00F3271A">
      <w:pPr>
        <w:pStyle w:val="Pargrafdellista"/>
        <w:spacing w:after="0" w:line="240" w:lineRule="auto"/>
        <w:ind w:left="1440"/>
        <w:rPr>
          <w:lang w:val="es-ES"/>
        </w:rPr>
      </w:pPr>
      <w:r w:rsidRPr="00726781">
        <w:rPr>
          <w:lang w:val="es-ES"/>
        </w:rPr>
        <w:t>Nunca</w:t>
      </w:r>
      <w:r w:rsidR="00F3271A" w:rsidRPr="00726781">
        <w:rPr>
          <w:lang w:val="es-ES"/>
        </w:rPr>
        <w:t>----</w:t>
      </w:r>
      <w:r w:rsidRPr="00726781">
        <w:rPr>
          <w:lang w:val="es-ES"/>
        </w:rPr>
        <w:t xml:space="preserve">siempre </w:t>
      </w:r>
    </w:p>
    <w:p w14:paraId="5CEAC513" w14:textId="3844B557" w:rsidR="00F3271A" w:rsidRPr="00726781" w:rsidRDefault="00726781" w:rsidP="00726781">
      <w:pPr>
        <w:pStyle w:val="Pargrafdellista"/>
        <w:numPr>
          <w:ilvl w:val="0"/>
          <w:numId w:val="17"/>
        </w:numPr>
        <w:spacing w:after="0" w:line="240" w:lineRule="auto"/>
        <w:rPr>
          <w:b/>
          <w:lang w:val="es-ES"/>
        </w:rPr>
      </w:pPr>
      <w:r w:rsidRPr="00726781">
        <w:rPr>
          <w:lang w:val="es-ES"/>
        </w:rPr>
        <w:t>¿La administración del centro toma en cuenta las evaluaciones y comentarios de los usuarios para mejorar la calidad del servicio de manera continua?</w:t>
      </w:r>
    </w:p>
    <w:p w14:paraId="35974757" w14:textId="5BCB1D67" w:rsidR="00F3271A" w:rsidRPr="00726781" w:rsidRDefault="00726781" w:rsidP="00F3271A">
      <w:pPr>
        <w:spacing w:after="0" w:line="240" w:lineRule="auto"/>
        <w:ind w:left="1440"/>
        <w:rPr>
          <w:lang w:val="es-ES"/>
        </w:rPr>
      </w:pPr>
      <w:r w:rsidRPr="00726781">
        <w:rPr>
          <w:lang w:val="es-ES"/>
        </w:rPr>
        <w:t>Nunca----siempre</w:t>
      </w:r>
    </w:p>
    <w:p w14:paraId="07989B7E" w14:textId="511CBC59" w:rsidR="00F3271A" w:rsidRPr="00726781" w:rsidRDefault="00726781" w:rsidP="00726781">
      <w:pPr>
        <w:pStyle w:val="Pargrafdellista"/>
        <w:numPr>
          <w:ilvl w:val="0"/>
          <w:numId w:val="17"/>
        </w:numPr>
        <w:spacing w:after="0" w:line="240" w:lineRule="auto"/>
        <w:rPr>
          <w:color w:val="000000" w:themeColor="text1"/>
          <w:lang w:val="es-ES"/>
        </w:rPr>
      </w:pPr>
      <w:r w:rsidRPr="00726781">
        <w:rPr>
          <w:color w:val="000000" w:themeColor="text1"/>
          <w:lang w:val="es-ES"/>
        </w:rPr>
        <w:t>¿Tiene el centro procedimientos y mecanismos de rendición de cuentas?</w:t>
      </w:r>
    </w:p>
    <w:p w14:paraId="0491DDCF" w14:textId="0619AC17" w:rsidR="00F3271A" w:rsidRPr="00726781" w:rsidRDefault="00726781" w:rsidP="00F3271A">
      <w:pPr>
        <w:spacing w:after="0" w:line="240" w:lineRule="auto"/>
        <w:ind w:left="1440"/>
        <w:rPr>
          <w:color w:val="000000" w:themeColor="text1"/>
          <w:lang w:val="es-ES"/>
        </w:rPr>
      </w:pPr>
      <w:r w:rsidRPr="00726781">
        <w:rPr>
          <w:color w:val="000000" w:themeColor="text1"/>
          <w:lang w:val="es-ES"/>
        </w:rPr>
        <w:t>Nunca----</w:t>
      </w:r>
      <w:r w:rsidR="00F3271A" w:rsidRPr="00726781">
        <w:rPr>
          <w:color w:val="000000" w:themeColor="text1"/>
          <w:lang w:val="es-ES"/>
        </w:rPr>
        <w:t>s</w:t>
      </w:r>
      <w:r w:rsidRPr="00726781">
        <w:rPr>
          <w:color w:val="000000" w:themeColor="text1"/>
          <w:lang w:val="es-ES"/>
        </w:rPr>
        <w:t>iempre</w:t>
      </w:r>
    </w:p>
    <w:p w14:paraId="6AF7080B" w14:textId="175346EE" w:rsidR="00F3271A" w:rsidRPr="00726781" w:rsidRDefault="00726781" w:rsidP="00F3271A">
      <w:pPr>
        <w:spacing w:after="0" w:line="240" w:lineRule="auto"/>
        <w:ind w:left="1440"/>
        <w:rPr>
          <w:color w:val="000000" w:themeColor="text1"/>
          <w:lang w:val="es-ES"/>
        </w:rPr>
      </w:pPr>
      <w:r w:rsidRPr="00726781">
        <w:rPr>
          <w:color w:val="000000" w:themeColor="text1"/>
          <w:lang w:val="es-ES"/>
        </w:rPr>
        <w:t>Si es así, pon algunos ejemplos de ello:</w:t>
      </w:r>
    </w:p>
    <w:p w14:paraId="21FC7087" w14:textId="77777777" w:rsidR="00F3271A" w:rsidRDefault="00F3271A" w:rsidP="00F3271A">
      <w:pPr>
        <w:spacing w:after="0" w:line="240" w:lineRule="auto"/>
        <w:ind w:left="1440"/>
        <w:rPr>
          <w:color w:val="000000" w:themeColor="text1"/>
        </w:rPr>
      </w:pPr>
    </w:p>
    <w:p w14:paraId="6C75BF7C" w14:textId="77777777" w:rsidR="00F3271A" w:rsidRPr="006C680E" w:rsidRDefault="00F3271A" w:rsidP="00F3271A">
      <w:pPr>
        <w:spacing w:after="0" w:line="240" w:lineRule="auto"/>
        <w:ind w:left="1440"/>
        <w:rPr>
          <w:color w:val="000000" w:themeColor="text1"/>
        </w:rPr>
      </w:pPr>
    </w:p>
    <w:p w14:paraId="7C3FED15" w14:textId="16EF9927" w:rsidR="00F3271A" w:rsidRPr="00DE01C1" w:rsidRDefault="00DE01C1" w:rsidP="00F3271A">
      <w:pPr>
        <w:spacing w:after="0" w:line="240" w:lineRule="auto"/>
        <w:rPr>
          <w:b/>
          <w:lang w:val="es-ES"/>
        </w:rPr>
      </w:pPr>
      <w:r w:rsidRPr="00DE01C1">
        <w:rPr>
          <w:b/>
          <w:lang w:val="es-ES"/>
        </w:rPr>
        <w:t>Dimensión 5. Infraestructura</w:t>
      </w:r>
    </w:p>
    <w:p w14:paraId="3B773458" w14:textId="77777777" w:rsidR="00F3271A" w:rsidRPr="00DE01C1" w:rsidRDefault="00F3271A" w:rsidP="00F3271A">
      <w:pPr>
        <w:spacing w:after="0" w:line="240" w:lineRule="auto"/>
        <w:rPr>
          <w:b/>
          <w:lang w:val="es-ES"/>
        </w:rPr>
      </w:pPr>
    </w:p>
    <w:p w14:paraId="671FD53B" w14:textId="1BA9B4E3" w:rsidR="00F3271A" w:rsidRPr="00DE01C1" w:rsidRDefault="00DE01C1" w:rsidP="00DE01C1">
      <w:pPr>
        <w:pStyle w:val="Pargrafdellista"/>
        <w:numPr>
          <w:ilvl w:val="0"/>
          <w:numId w:val="18"/>
        </w:numPr>
        <w:spacing w:after="0" w:line="240" w:lineRule="auto"/>
        <w:rPr>
          <w:color w:val="000000" w:themeColor="text1"/>
          <w:lang w:val="es-ES"/>
        </w:rPr>
      </w:pPr>
      <w:r w:rsidRPr="00DE01C1">
        <w:rPr>
          <w:color w:val="000000" w:themeColor="text1"/>
          <w:lang w:val="es-ES"/>
        </w:rPr>
        <w:t>¿El centro juvenil usa infraestructura adecuada para un gran número de participantes?</w:t>
      </w:r>
    </w:p>
    <w:p w14:paraId="4B441A4A" w14:textId="0636B6E2" w:rsidR="00F3271A" w:rsidRPr="00DE01C1" w:rsidRDefault="00DE01C1" w:rsidP="00F3271A">
      <w:pPr>
        <w:spacing w:after="0" w:line="240" w:lineRule="auto"/>
        <w:ind w:left="1440"/>
        <w:rPr>
          <w:color w:val="000000" w:themeColor="text1"/>
          <w:lang w:val="es-ES"/>
        </w:rPr>
      </w:pPr>
      <w:r w:rsidRPr="00DE01C1">
        <w:rPr>
          <w:color w:val="000000" w:themeColor="text1"/>
          <w:lang w:val="es-ES"/>
        </w:rPr>
        <w:t>Sí</w:t>
      </w:r>
      <w:r w:rsidR="00F3271A" w:rsidRPr="00DE01C1">
        <w:rPr>
          <w:color w:val="000000" w:themeColor="text1"/>
          <w:lang w:val="es-ES"/>
        </w:rPr>
        <w:t>……No</w:t>
      </w:r>
    </w:p>
    <w:p w14:paraId="0EB16B44" w14:textId="6D0F5FDE" w:rsidR="00F3271A" w:rsidRPr="00DE01C1" w:rsidRDefault="00DE01C1" w:rsidP="00DE01C1">
      <w:pPr>
        <w:pStyle w:val="Pargrafdellista"/>
        <w:numPr>
          <w:ilvl w:val="0"/>
          <w:numId w:val="18"/>
        </w:numPr>
        <w:spacing w:after="0" w:line="240" w:lineRule="auto"/>
        <w:rPr>
          <w:color w:val="000000" w:themeColor="text1"/>
          <w:lang w:val="es-ES"/>
        </w:rPr>
      </w:pPr>
      <w:r w:rsidRPr="00DE01C1">
        <w:rPr>
          <w:color w:val="000000" w:themeColor="text1"/>
          <w:lang w:val="es-ES"/>
        </w:rPr>
        <w:t>¿Proporciona el centro instalaciones de alojamiento dentro del campus?</w:t>
      </w:r>
    </w:p>
    <w:p w14:paraId="476CD623" w14:textId="0C855932" w:rsidR="00F3271A" w:rsidRPr="00DE01C1" w:rsidRDefault="00DE01C1" w:rsidP="00F3271A">
      <w:pPr>
        <w:spacing w:after="0" w:line="240" w:lineRule="auto"/>
        <w:ind w:left="1440"/>
        <w:rPr>
          <w:color w:val="000000" w:themeColor="text1"/>
          <w:lang w:val="es-ES"/>
        </w:rPr>
      </w:pPr>
      <w:r w:rsidRPr="00DE01C1">
        <w:rPr>
          <w:color w:val="000000" w:themeColor="text1"/>
          <w:lang w:val="es-ES"/>
        </w:rPr>
        <w:t>Sí...</w:t>
      </w:r>
      <w:r w:rsidR="00F3271A" w:rsidRPr="00DE01C1">
        <w:rPr>
          <w:color w:val="000000" w:themeColor="text1"/>
          <w:lang w:val="es-ES"/>
        </w:rPr>
        <w:t>…No</w:t>
      </w:r>
    </w:p>
    <w:p w14:paraId="355FCCAA" w14:textId="7340CC80" w:rsidR="00F3271A" w:rsidRPr="00DE01C1" w:rsidRDefault="00DE01C1" w:rsidP="00DE01C1">
      <w:pPr>
        <w:pStyle w:val="Pargrafdellista"/>
        <w:numPr>
          <w:ilvl w:val="0"/>
          <w:numId w:val="18"/>
        </w:numPr>
        <w:spacing w:after="0" w:line="240" w:lineRule="auto"/>
        <w:rPr>
          <w:color w:val="000000" w:themeColor="text1"/>
          <w:lang w:val="es-ES"/>
        </w:rPr>
      </w:pPr>
      <w:r w:rsidRPr="00DE01C1">
        <w:rPr>
          <w:color w:val="000000" w:themeColor="text1"/>
          <w:lang w:val="es-ES"/>
        </w:rPr>
        <w:t>¿Ofrece el centro infraestructura mínima adecuada para actividades internacionales?</w:t>
      </w:r>
    </w:p>
    <w:p w14:paraId="373B6854" w14:textId="675C58E6" w:rsidR="00F3271A" w:rsidRPr="00DE01C1" w:rsidRDefault="00DE01C1" w:rsidP="00DE01C1">
      <w:pPr>
        <w:pStyle w:val="Pargrafdellista"/>
        <w:numPr>
          <w:ilvl w:val="0"/>
          <w:numId w:val="16"/>
        </w:numPr>
        <w:spacing w:after="0" w:line="240" w:lineRule="auto"/>
        <w:rPr>
          <w:color w:val="000000" w:themeColor="text1"/>
          <w:lang w:val="es-ES"/>
        </w:rPr>
      </w:pPr>
      <w:r w:rsidRPr="00DE01C1">
        <w:rPr>
          <w:color w:val="000000" w:themeColor="text1"/>
          <w:lang w:val="es-ES"/>
        </w:rPr>
        <w:t>materiales traducidos</w:t>
      </w:r>
    </w:p>
    <w:p w14:paraId="7C86F8F5" w14:textId="0882F916" w:rsidR="00DE01C1" w:rsidRPr="00DE01C1" w:rsidRDefault="00DE01C1" w:rsidP="00DE01C1">
      <w:pPr>
        <w:pStyle w:val="Pargrafdellista"/>
        <w:numPr>
          <w:ilvl w:val="0"/>
          <w:numId w:val="16"/>
        </w:numPr>
        <w:spacing w:after="0" w:line="240" w:lineRule="auto"/>
        <w:rPr>
          <w:color w:val="000000" w:themeColor="text1"/>
          <w:lang w:val="es-ES"/>
        </w:rPr>
      </w:pPr>
      <w:r w:rsidRPr="00DE01C1">
        <w:rPr>
          <w:color w:val="000000" w:themeColor="text1"/>
          <w:lang w:val="es-ES"/>
        </w:rPr>
        <w:t xml:space="preserve">competencias de idiomas extranjeros </w:t>
      </w:r>
    </w:p>
    <w:p w14:paraId="239A8135" w14:textId="5EB31CDD" w:rsidR="00DE01C1" w:rsidRPr="00DE01C1" w:rsidRDefault="00DE01C1" w:rsidP="00DE01C1">
      <w:pPr>
        <w:pStyle w:val="Pargrafdellista"/>
        <w:numPr>
          <w:ilvl w:val="0"/>
          <w:numId w:val="16"/>
        </w:numPr>
        <w:spacing w:after="0" w:line="240" w:lineRule="auto"/>
        <w:rPr>
          <w:color w:val="000000" w:themeColor="text1"/>
          <w:lang w:val="es-ES"/>
        </w:rPr>
      </w:pPr>
      <w:r w:rsidRPr="00DE01C1">
        <w:rPr>
          <w:color w:val="000000" w:themeColor="text1"/>
          <w:lang w:val="es-ES"/>
        </w:rPr>
        <w:t>interpretación simultánea</w:t>
      </w:r>
    </w:p>
    <w:p w14:paraId="18672A7F" w14:textId="55BCB2B4" w:rsidR="00DE01C1" w:rsidRPr="00DE01C1" w:rsidRDefault="00DE01C1" w:rsidP="00DE01C1">
      <w:pPr>
        <w:pStyle w:val="Pargrafdellista"/>
        <w:numPr>
          <w:ilvl w:val="0"/>
          <w:numId w:val="16"/>
        </w:numPr>
        <w:spacing w:after="0" w:line="240" w:lineRule="auto"/>
        <w:rPr>
          <w:color w:val="000000" w:themeColor="text1"/>
          <w:lang w:val="es-ES"/>
        </w:rPr>
      </w:pPr>
      <w:r w:rsidRPr="00DE01C1">
        <w:rPr>
          <w:color w:val="000000" w:themeColor="text1"/>
          <w:lang w:val="es-ES"/>
        </w:rPr>
        <w:t>Otras:</w:t>
      </w:r>
    </w:p>
    <w:p w14:paraId="366F5ED1" w14:textId="77777777" w:rsidR="002632D5" w:rsidRPr="00D71226" w:rsidRDefault="002632D5" w:rsidP="00F3271A">
      <w:pPr>
        <w:spacing w:after="0" w:line="240" w:lineRule="auto"/>
        <w:rPr>
          <w:lang w:val="es-ES"/>
        </w:rPr>
      </w:pPr>
    </w:p>
    <w:p w14:paraId="699547B9" w14:textId="77777777" w:rsidR="00DB00BE" w:rsidRPr="00D71226" w:rsidRDefault="00DB00BE" w:rsidP="00F3271A">
      <w:pPr>
        <w:spacing w:after="0" w:line="240" w:lineRule="auto"/>
        <w:rPr>
          <w:lang w:val="es-ES"/>
        </w:rPr>
      </w:pPr>
    </w:p>
    <w:p w14:paraId="1EED6F35" w14:textId="77777777" w:rsidR="00DB00BE" w:rsidRPr="00D71226" w:rsidRDefault="00DB00BE" w:rsidP="00F3271A">
      <w:pPr>
        <w:spacing w:after="0" w:line="240" w:lineRule="auto"/>
        <w:rPr>
          <w:lang w:val="es-ES"/>
        </w:rPr>
      </w:pPr>
    </w:p>
    <w:p w14:paraId="15D0066B" w14:textId="77777777" w:rsidR="00DB00BE" w:rsidRPr="00D71226" w:rsidRDefault="00DB00BE" w:rsidP="00F3271A">
      <w:pPr>
        <w:spacing w:after="0" w:line="240" w:lineRule="auto"/>
        <w:rPr>
          <w:lang w:val="es-ES"/>
        </w:rPr>
      </w:pPr>
    </w:p>
    <w:p w14:paraId="6892F941" w14:textId="77777777" w:rsidR="00DB00BE" w:rsidRPr="00D71226" w:rsidRDefault="00DB00BE">
      <w:pPr>
        <w:rPr>
          <w:lang w:val="es-ES"/>
        </w:rPr>
      </w:pPr>
    </w:p>
    <w:p w14:paraId="69713044" w14:textId="77777777" w:rsidR="00DB00BE" w:rsidRPr="00D71226" w:rsidRDefault="00DB00BE">
      <w:pPr>
        <w:rPr>
          <w:lang w:val="es-ES"/>
        </w:rPr>
      </w:pPr>
      <w:r w:rsidRPr="00D71226">
        <w:rPr>
          <w:lang w:val="es-ES"/>
        </w:rPr>
        <w:br w:type="page"/>
      </w:r>
    </w:p>
    <w:p w14:paraId="365591FF" w14:textId="77777777" w:rsidR="00DB00BE" w:rsidRPr="00D71226" w:rsidRDefault="00DB00BE">
      <w:pPr>
        <w:rPr>
          <w:lang w:val="es-ES"/>
        </w:rPr>
      </w:pPr>
    </w:p>
    <w:p w14:paraId="0BCEAFB1" w14:textId="195E8808" w:rsidR="00DB00BE" w:rsidRPr="00D71226" w:rsidRDefault="00D71226" w:rsidP="00DB00BE">
      <w:pPr>
        <w:pStyle w:val="Ttol2"/>
        <w:rPr>
          <w:rFonts w:asciiTheme="majorHAnsi" w:hAnsiTheme="majorHAnsi"/>
          <w:color w:val="2E74B5" w:themeColor="accent1" w:themeShade="BF"/>
          <w:sz w:val="28"/>
          <w:szCs w:val="28"/>
          <w:lang w:val="es-ES"/>
        </w:rPr>
      </w:pPr>
      <w:bookmarkStart w:id="30" w:name="_Toc534737725"/>
      <w:r w:rsidRPr="00D71226">
        <w:rPr>
          <w:rFonts w:asciiTheme="majorHAnsi" w:hAnsiTheme="majorHAnsi"/>
          <w:color w:val="2E74B5" w:themeColor="accent1" w:themeShade="BF"/>
          <w:sz w:val="28"/>
          <w:szCs w:val="28"/>
          <w:lang w:val="es-ES"/>
        </w:rPr>
        <w:t>Plantilla de entrevista</w:t>
      </w:r>
      <w:bookmarkEnd w:id="30"/>
      <w:r w:rsidRPr="00D71226">
        <w:rPr>
          <w:rFonts w:asciiTheme="majorHAnsi" w:hAnsiTheme="majorHAnsi"/>
          <w:color w:val="2E74B5" w:themeColor="accent1" w:themeShade="BF"/>
          <w:sz w:val="28"/>
          <w:szCs w:val="28"/>
          <w:lang w:val="es-ES"/>
        </w:rPr>
        <w:t xml:space="preserve"> </w:t>
      </w:r>
    </w:p>
    <w:p w14:paraId="1336DACB" w14:textId="77777777" w:rsidR="00DB00BE" w:rsidRPr="00D71226" w:rsidRDefault="00DB00BE">
      <w:pPr>
        <w:rPr>
          <w:lang w:val="es-ES"/>
        </w:rPr>
      </w:pPr>
    </w:p>
    <w:p w14:paraId="3A7447C8" w14:textId="17144E2E" w:rsidR="00DB00BE" w:rsidRPr="00D71226" w:rsidRDefault="00D71226" w:rsidP="00D155B3">
      <w:pPr>
        <w:pStyle w:val="Ttol"/>
        <w:rPr>
          <w:sz w:val="52"/>
          <w:lang w:val="es-ES"/>
        </w:rPr>
      </w:pPr>
      <w:r w:rsidRPr="00D71226">
        <w:rPr>
          <w:sz w:val="52"/>
          <w:lang w:val="es-ES"/>
        </w:rPr>
        <w:t>GUÍA DE ENTREVISTAS PARA LOS PROFESIONALES QUE TRABAJAN EN CENTROS DE JUVENTUD</w:t>
      </w:r>
    </w:p>
    <w:p w14:paraId="19F299AD" w14:textId="77777777" w:rsidR="00DB00BE" w:rsidRPr="00E0114E" w:rsidRDefault="00DB00BE" w:rsidP="00DB00BE"/>
    <w:p w14:paraId="0AFE4968" w14:textId="77777777" w:rsidR="00DB00BE" w:rsidRPr="00E0114E" w:rsidRDefault="00DB00BE" w:rsidP="00DB00BE"/>
    <w:p w14:paraId="29718BCA" w14:textId="0EBABE21" w:rsidR="00D71226" w:rsidRPr="00D71226" w:rsidRDefault="00D71226" w:rsidP="00DB00BE">
      <w:pPr>
        <w:spacing w:line="360" w:lineRule="auto"/>
        <w:jc w:val="both"/>
        <w:rPr>
          <w:lang w:val="es-ES"/>
        </w:rPr>
      </w:pPr>
      <w:r w:rsidRPr="00D71226">
        <w:rPr>
          <w:lang w:val="es-ES"/>
        </w:rPr>
        <w:t>Esta guía para entrevistas forma parte del proyecto "Creación de un marco y desarrollo de contenidos para los centros juveniles del futuro" financiado en el marco del Programa Erasmus + (Ref. KA2-2016-1-RO01-KA205-024305).</w:t>
      </w:r>
    </w:p>
    <w:p w14:paraId="7E6E8CBC" w14:textId="77777777" w:rsidR="00DB00BE" w:rsidRPr="00D71226" w:rsidRDefault="00DB00BE" w:rsidP="00DB00BE">
      <w:pPr>
        <w:rPr>
          <w:lang w:val="es-ES"/>
        </w:rPr>
      </w:pPr>
    </w:p>
    <w:p w14:paraId="41BC70F4" w14:textId="319E9D0C" w:rsidR="00D71226" w:rsidRPr="00D71226" w:rsidRDefault="00D71226" w:rsidP="00DB00BE">
      <w:pPr>
        <w:rPr>
          <w:lang w:val="es-ES"/>
        </w:rPr>
      </w:pPr>
      <w:r w:rsidRPr="00D71226">
        <w:rPr>
          <w:lang w:val="es-ES"/>
        </w:rPr>
        <w:t>El objetivo del estudio es comprender las necesidades y expectativas de los profesionales en relación con su actividad en los centros juveniles de Europa.</w:t>
      </w:r>
    </w:p>
    <w:p w14:paraId="6D93B359" w14:textId="77777777" w:rsidR="00DB00BE" w:rsidRPr="00E0114E" w:rsidRDefault="00DB00BE" w:rsidP="00DB00BE">
      <w:pPr>
        <w:jc w:val="both"/>
      </w:pPr>
    </w:p>
    <w:tbl>
      <w:tblPr>
        <w:tblStyle w:val="Taulaambquadrcula"/>
        <w:tblW w:w="5000" w:type="pct"/>
        <w:tblLook w:val="04A0" w:firstRow="1" w:lastRow="0" w:firstColumn="1" w:lastColumn="0" w:noHBand="0" w:noVBand="1"/>
      </w:tblPr>
      <w:tblGrid>
        <w:gridCol w:w="2832"/>
        <w:gridCol w:w="2832"/>
        <w:gridCol w:w="2830"/>
      </w:tblGrid>
      <w:tr w:rsidR="00DB00BE" w:rsidRPr="00E0114E" w14:paraId="5E96A1AF" w14:textId="77777777" w:rsidTr="00DB00BE">
        <w:tc>
          <w:tcPr>
            <w:tcW w:w="1667" w:type="pct"/>
            <w:shd w:val="clear" w:color="auto" w:fill="E7E6E6" w:themeFill="background2"/>
          </w:tcPr>
          <w:p w14:paraId="565451D8" w14:textId="2DDC1971" w:rsidR="00DB00BE" w:rsidRPr="00D71226" w:rsidRDefault="00D71226" w:rsidP="00DB00BE">
            <w:pPr>
              <w:rPr>
                <w:rFonts w:cstheme="minorHAnsi"/>
                <w:b/>
                <w:sz w:val="24"/>
                <w:szCs w:val="20"/>
                <w:lang w:val="es-ES"/>
              </w:rPr>
            </w:pPr>
            <w:r w:rsidRPr="00D71226">
              <w:rPr>
                <w:rFonts w:cstheme="minorHAnsi"/>
                <w:b/>
                <w:sz w:val="24"/>
                <w:szCs w:val="20"/>
                <w:lang w:val="es-ES"/>
              </w:rPr>
              <w:t>Temas</w:t>
            </w:r>
          </w:p>
        </w:tc>
        <w:tc>
          <w:tcPr>
            <w:tcW w:w="1667" w:type="pct"/>
            <w:shd w:val="clear" w:color="auto" w:fill="E7E6E6" w:themeFill="background2"/>
          </w:tcPr>
          <w:p w14:paraId="7BD4B6B0" w14:textId="047A2D98" w:rsidR="00DB00BE" w:rsidRPr="00D71226" w:rsidRDefault="00D71226" w:rsidP="00DB00BE">
            <w:pPr>
              <w:rPr>
                <w:rFonts w:cstheme="minorHAnsi"/>
                <w:b/>
                <w:sz w:val="24"/>
                <w:szCs w:val="20"/>
                <w:lang w:val="es-ES"/>
              </w:rPr>
            </w:pPr>
            <w:r w:rsidRPr="00D71226">
              <w:rPr>
                <w:rFonts w:cstheme="minorHAnsi"/>
                <w:b/>
                <w:sz w:val="24"/>
                <w:szCs w:val="20"/>
                <w:lang w:val="es-ES"/>
              </w:rPr>
              <w:t>Preguntas</w:t>
            </w:r>
          </w:p>
        </w:tc>
        <w:tc>
          <w:tcPr>
            <w:tcW w:w="1666" w:type="pct"/>
            <w:shd w:val="clear" w:color="auto" w:fill="E7E6E6" w:themeFill="background2"/>
          </w:tcPr>
          <w:p w14:paraId="2A717B5E" w14:textId="370D43A1" w:rsidR="00DB00BE" w:rsidRPr="00D71226" w:rsidRDefault="00D71226" w:rsidP="00D71226">
            <w:pPr>
              <w:rPr>
                <w:rFonts w:cstheme="minorHAnsi"/>
                <w:b/>
                <w:sz w:val="24"/>
                <w:szCs w:val="20"/>
                <w:lang w:val="es-ES"/>
              </w:rPr>
            </w:pPr>
            <w:r w:rsidRPr="00D71226">
              <w:rPr>
                <w:rFonts w:cstheme="minorHAnsi"/>
                <w:b/>
                <w:sz w:val="24"/>
                <w:szCs w:val="20"/>
                <w:lang w:val="es-ES"/>
              </w:rPr>
              <w:t>Comentarios/notas para el entrevistador</w:t>
            </w:r>
          </w:p>
        </w:tc>
      </w:tr>
      <w:tr w:rsidR="00DB00BE" w:rsidRPr="00E0114E" w14:paraId="337C5E0B" w14:textId="77777777" w:rsidTr="00DB00BE">
        <w:tc>
          <w:tcPr>
            <w:tcW w:w="1667" w:type="pct"/>
          </w:tcPr>
          <w:p w14:paraId="53C59CED" w14:textId="2D570329" w:rsidR="00DB00BE" w:rsidRPr="00D71226" w:rsidRDefault="00D71226" w:rsidP="00DB00BE">
            <w:pPr>
              <w:rPr>
                <w:rFonts w:cstheme="minorHAnsi"/>
                <w:b/>
                <w:sz w:val="20"/>
                <w:szCs w:val="20"/>
                <w:lang w:val="es-ES"/>
              </w:rPr>
            </w:pPr>
            <w:r w:rsidRPr="00D71226">
              <w:rPr>
                <w:rFonts w:cstheme="minorHAnsi"/>
                <w:b/>
                <w:sz w:val="20"/>
                <w:szCs w:val="20"/>
                <w:lang w:val="es-ES"/>
              </w:rPr>
              <w:t>Centros de gestión organizativa de herramientas</w:t>
            </w:r>
          </w:p>
        </w:tc>
        <w:tc>
          <w:tcPr>
            <w:tcW w:w="1667" w:type="pct"/>
          </w:tcPr>
          <w:p w14:paraId="1687EDB0" w14:textId="77777777" w:rsidR="00D71226" w:rsidRPr="00D71226" w:rsidRDefault="00D71226" w:rsidP="00D71226">
            <w:pPr>
              <w:rPr>
                <w:rFonts w:cstheme="minorHAnsi"/>
                <w:sz w:val="20"/>
                <w:szCs w:val="20"/>
                <w:lang w:val="es-ES"/>
              </w:rPr>
            </w:pPr>
            <w:r w:rsidRPr="00D71226">
              <w:rPr>
                <w:rFonts w:cstheme="minorHAnsi"/>
                <w:sz w:val="20"/>
                <w:szCs w:val="20"/>
                <w:lang w:val="es-ES"/>
              </w:rPr>
              <w:t>¿En qué documento se basa el centro juvenil? (planes, estrategias, programas, etc.)</w:t>
            </w:r>
          </w:p>
          <w:p w14:paraId="77B63A0C" w14:textId="77777777" w:rsidR="00D71226" w:rsidRPr="00D71226" w:rsidRDefault="00D71226" w:rsidP="00D71226">
            <w:pPr>
              <w:rPr>
                <w:rFonts w:cstheme="minorHAnsi"/>
                <w:sz w:val="20"/>
                <w:szCs w:val="20"/>
                <w:lang w:val="es-ES"/>
              </w:rPr>
            </w:pPr>
          </w:p>
          <w:p w14:paraId="78022F88" w14:textId="24DDD8A5" w:rsidR="00DB00BE" w:rsidRPr="00D71226" w:rsidRDefault="00D71226" w:rsidP="00D71226">
            <w:pPr>
              <w:rPr>
                <w:rFonts w:cstheme="minorHAnsi"/>
                <w:sz w:val="20"/>
                <w:szCs w:val="20"/>
                <w:lang w:val="es-ES"/>
              </w:rPr>
            </w:pPr>
            <w:r w:rsidRPr="00D71226">
              <w:rPr>
                <w:rFonts w:cstheme="minorHAnsi"/>
                <w:sz w:val="20"/>
                <w:szCs w:val="20"/>
                <w:lang w:val="es-ES"/>
              </w:rPr>
              <w:t>¿Quién está involucrado en su diseño e implementación? ¿Son los usuarios parte del proceso?</w:t>
            </w:r>
          </w:p>
        </w:tc>
        <w:tc>
          <w:tcPr>
            <w:tcW w:w="1666" w:type="pct"/>
          </w:tcPr>
          <w:p w14:paraId="2F6BC464" w14:textId="60E5C8DF" w:rsidR="00D71226" w:rsidRPr="00D71226" w:rsidRDefault="00D71226" w:rsidP="00D71226">
            <w:pPr>
              <w:pStyle w:val="Pargrafdellista"/>
              <w:numPr>
                <w:ilvl w:val="0"/>
                <w:numId w:val="13"/>
              </w:numPr>
              <w:spacing w:line="276" w:lineRule="auto"/>
              <w:rPr>
                <w:rFonts w:cstheme="minorHAnsi"/>
                <w:sz w:val="20"/>
                <w:szCs w:val="20"/>
                <w:lang w:val="es-ES"/>
              </w:rPr>
            </w:pPr>
            <w:r w:rsidRPr="00D71226">
              <w:rPr>
                <w:rFonts w:cstheme="minorHAnsi"/>
                <w:sz w:val="20"/>
                <w:szCs w:val="20"/>
                <w:lang w:val="es-ES"/>
              </w:rPr>
              <w:t>Información sobre la duración de las estrategias.</w:t>
            </w:r>
          </w:p>
          <w:p w14:paraId="545A0B11" w14:textId="6A58013B" w:rsidR="00D71226" w:rsidRPr="00D71226" w:rsidRDefault="00D71226" w:rsidP="00D71226">
            <w:pPr>
              <w:pStyle w:val="Pargrafdellista"/>
              <w:numPr>
                <w:ilvl w:val="0"/>
                <w:numId w:val="13"/>
              </w:numPr>
              <w:spacing w:line="276" w:lineRule="auto"/>
              <w:rPr>
                <w:rFonts w:cstheme="minorHAnsi"/>
                <w:sz w:val="20"/>
                <w:szCs w:val="20"/>
                <w:lang w:val="es-ES"/>
              </w:rPr>
            </w:pPr>
            <w:r w:rsidRPr="00D71226">
              <w:rPr>
                <w:rFonts w:cstheme="minorHAnsi"/>
                <w:sz w:val="20"/>
                <w:szCs w:val="20"/>
                <w:lang w:val="es-ES"/>
              </w:rPr>
              <w:t>¿Quién está involucrado en el diseño de las estrategias (vienen de las autoridades locales?)</w:t>
            </w:r>
          </w:p>
          <w:p w14:paraId="29155C22" w14:textId="6230F84C" w:rsidR="00DB00BE" w:rsidRPr="00D71226" w:rsidRDefault="00D71226" w:rsidP="00D71226">
            <w:pPr>
              <w:pStyle w:val="Pargrafdellista"/>
              <w:numPr>
                <w:ilvl w:val="0"/>
                <w:numId w:val="13"/>
              </w:numPr>
              <w:spacing w:line="276" w:lineRule="auto"/>
              <w:rPr>
                <w:rFonts w:cstheme="minorHAnsi"/>
                <w:sz w:val="20"/>
                <w:szCs w:val="20"/>
                <w:lang w:val="es-ES"/>
              </w:rPr>
            </w:pPr>
            <w:r w:rsidRPr="00D71226">
              <w:rPr>
                <w:rFonts w:cstheme="minorHAnsi"/>
                <w:sz w:val="20"/>
                <w:szCs w:val="20"/>
                <w:lang w:val="es-ES"/>
              </w:rPr>
              <w:t>Atención especial a la participación de los usuarios en el diseño de las estrategias / planes….</w:t>
            </w:r>
          </w:p>
        </w:tc>
      </w:tr>
      <w:tr w:rsidR="00DB00BE" w:rsidRPr="00E0114E" w14:paraId="21585E81" w14:textId="77777777" w:rsidTr="00DB00BE">
        <w:tc>
          <w:tcPr>
            <w:tcW w:w="1667" w:type="pct"/>
          </w:tcPr>
          <w:p w14:paraId="45308FBB" w14:textId="1FBA185F" w:rsidR="00DB00BE" w:rsidRPr="00150E84" w:rsidRDefault="00150E84" w:rsidP="00DB00BE">
            <w:pPr>
              <w:rPr>
                <w:rFonts w:cstheme="minorHAnsi"/>
                <w:b/>
                <w:sz w:val="20"/>
                <w:szCs w:val="20"/>
                <w:lang w:val="es-ES"/>
              </w:rPr>
            </w:pPr>
            <w:r w:rsidRPr="00150E84">
              <w:rPr>
                <w:rFonts w:cstheme="minorHAnsi"/>
                <w:b/>
                <w:sz w:val="20"/>
                <w:szCs w:val="20"/>
                <w:lang w:val="es-ES"/>
              </w:rPr>
              <w:t>Centros de estructuras para su inclusión</w:t>
            </w:r>
          </w:p>
        </w:tc>
        <w:tc>
          <w:tcPr>
            <w:tcW w:w="1667" w:type="pct"/>
          </w:tcPr>
          <w:p w14:paraId="59DE037A" w14:textId="77777777" w:rsidR="00150E84" w:rsidRPr="00150E84" w:rsidRDefault="00150E84" w:rsidP="00150E84">
            <w:pPr>
              <w:rPr>
                <w:rFonts w:cstheme="minorHAnsi"/>
                <w:sz w:val="20"/>
                <w:szCs w:val="20"/>
                <w:lang w:val="es-ES"/>
              </w:rPr>
            </w:pPr>
            <w:r w:rsidRPr="00150E84">
              <w:rPr>
                <w:rFonts w:cstheme="minorHAnsi"/>
                <w:sz w:val="20"/>
                <w:szCs w:val="20"/>
                <w:lang w:val="es-ES"/>
              </w:rPr>
              <w:t xml:space="preserve">¿Las estructuras existentes del centro le permiten desarrollar </w:t>
            </w:r>
            <w:r w:rsidRPr="00150E84">
              <w:rPr>
                <w:rFonts w:cstheme="minorHAnsi"/>
                <w:sz w:val="20"/>
                <w:szCs w:val="20"/>
                <w:lang w:val="es-ES"/>
              </w:rPr>
              <w:lastRenderedPageBreak/>
              <w:t>actividades para la inclusión social?</w:t>
            </w:r>
          </w:p>
          <w:p w14:paraId="35385376" w14:textId="77777777" w:rsidR="00150E84" w:rsidRPr="00150E84" w:rsidRDefault="00150E84" w:rsidP="00150E84">
            <w:pPr>
              <w:rPr>
                <w:rFonts w:cstheme="minorHAnsi"/>
                <w:sz w:val="20"/>
                <w:szCs w:val="20"/>
                <w:lang w:val="es-ES"/>
              </w:rPr>
            </w:pPr>
            <w:r w:rsidRPr="00150E84">
              <w:rPr>
                <w:rFonts w:cstheme="minorHAnsi"/>
                <w:sz w:val="20"/>
                <w:szCs w:val="20"/>
                <w:lang w:val="es-ES"/>
              </w:rPr>
              <w:t>En caso afirmativo, ¿cómo se describen estas estructuras?</w:t>
            </w:r>
          </w:p>
          <w:p w14:paraId="1C213D1E" w14:textId="4CE69E2C" w:rsidR="00DB00BE" w:rsidRPr="00150E84" w:rsidRDefault="00150E84" w:rsidP="00150E84">
            <w:pPr>
              <w:rPr>
                <w:rFonts w:cstheme="minorHAnsi"/>
                <w:sz w:val="20"/>
                <w:szCs w:val="20"/>
                <w:lang w:val="es-ES"/>
              </w:rPr>
            </w:pPr>
            <w:r w:rsidRPr="00150E84">
              <w:rPr>
                <w:rFonts w:cstheme="minorHAnsi"/>
                <w:sz w:val="20"/>
                <w:szCs w:val="20"/>
                <w:lang w:val="es-ES"/>
              </w:rPr>
              <w:t>Si no es así, ¿qué crees que se necesita para alcanzar este objetivo?</w:t>
            </w:r>
          </w:p>
        </w:tc>
        <w:tc>
          <w:tcPr>
            <w:tcW w:w="1666" w:type="pct"/>
          </w:tcPr>
          <w:p w14:paraId="42325E4C" w14:textId="519CCCDA" w:rsidR="00DB00BE" w:rsidRPr="00150E84" w:rsidRDefault="00150E84" w:rsidP="00DB00BE">
            <w:pPr>
              <w:rPr>
                <w:rFonts w:cstheme="minorHAnsi"/>
                <w:sz w:val="20"/>
                <w:szCs w:val="20"/>
                <w:lang w:val="es-ES"/>
              </w:rPr>
            </w:pPr>
            <w:r w:rsidRPr="00150E84">
              <w:rPr>
                <w:rFonts w:cstheme="minorHAnsi"/>
                <w:sz w:val="20"/>
                <w:szCs w:val="20"/>
                <w:lang w:val="es-ES"/>
              </w:rPr>
              <w:lastRenderedPageBreak/>
              <w:t xml:space="preserve">para incluir aspectos relacionados con las necesidades relacionadas con </w:t>
            </w:r>
            <w:r w:rsidRPr="00150E84">
              <w:rPr>
                <w:rFonts w:cstheme="minorHAnsi"/>
                <w:sz w:val="20"/>
                <w:szCs w:val="20"/>
                <w:lang w:val="es-ES"/>
              </w:rPr>
              <w:lastRenderedPageBreak/>
              <w:t>las instalaciones (edificios, infraestructura ...), logística (recursos humanos y materiales necesarios para garantizar un funcionamiento adecuado) y desarrollo del personal (necesidades relacionadas con la capacitación y la preparación del personal)</w:t>
            </w:r>
          </w:p>
        </w:tc>
      </w:tr>
      <w:tr w:rsidR="00DB00BE" w:rsidRPr="00E0114E" w14:paraId="32921918" w14:textId="77777777" w:rsidTr="00DB00BE">
        <w:tc>
          <w:tcPr>
            <w:tcW w:w="1667" w:type="pct"/>
          </w:tcPr>
          <w:p w14:paraId="562E4CFC" w14:textId="3C396175" w:rsidR="00DB00BE" w:rsidRPr="00150E84" w:rsidRDefault="00150E84" w:rsidP="00DB00BE">
            <w:pPr>
              <w:rPr>
                <w:rFonts w:cstheme="minorHAnsi"/>
                <w:b/>
                <w:sz w:val="20"/>
                <w:szCs w:val="20"/>
                <w:lang w:val="es-ES"/>
              </w:rPr>
            </w:pPr>
            <w:r w:rsidRPr="00150E84">
              <w:rPr>
                <w:rFonts w:cstheme="minorHAnsi"/>
                <w:b/>
                <w:sz w:val="20"/>
                <w:szCs w:val="20"/>
                <w:lang w:val="es-ES"/>
              </w:rPr>
              <w:lastRenderedPageBreak/>
              <w:t xml:space="preserve">Necesidades de formación </w:t>
            </w:r>
          </w:p>
        </w:tc>
        <w:tc>
          <w:tcPr>
            <w:tcW w:w="1667" w:type="pct"/>
          </w:tcPr>
          <w:p w14:paraId="4D112B47" w14:textId="00B5E9AB" w:rsidR="00150E84" w:rsidRPr="00150E84" w:rsidRDefault="00150E84" w:rsidP="00150E84">
            <w:pPr>
              <w:rPr>
                <w:rFonts w:cstheme="minorHAnsi"/>
                <w:sz w:val="20"/>
                <w:szCs w:val="20"/>
                <w:lang w:val="es-ES"/>
              </w:rPr>
            </w:pPr>
            <w:r w:rsidRPr="00150E84">
              <w:rPr>
                <w:rFonts w:cstheme="minorHAnsi"/>
                <w:sz w:val="20"/>
                <w:szCs w:val="20"/>
                <w:lang w:val="es-ES"/>
              </w:rPr>
              <w:t xml:space="preserve">¿Cuáles son las necesidades de capacitación que considera más relevantes </w:t>
            </w:r>
            <w:r>
              <w:rPr>
                <w:rFonts w:cstheme="minorHAnsi"/>
                <w:sz w:val="20"/>
                <w:szCs w:val="20"/>
                <w:lang w:val="es-ES"/>
              </w:rPr>
              <w:t>para el personal del centro? (</w:t>
            </w:r>
            <w:r w:rsidRPr="00150E84">
              <w:rPr>
                <w:rFonts w:cstheme="minorHAnsi"/>
                <w:sz w:val="20"/>
                <w:szCs w:val="20"/>
                <w:lang w:val="es-ES"/>
              </w:rPr>
              <w:t>refiriéndonos por personal a: personal docente y voluntarios).</w:t>
            </w:r>
          </w:p>
          <w:p w14:paraId="26B62686" w14:textId="77777777" w:rsidR="00150E84" w:rsidRPr="00150E84" w:rsidRDefault="00150E84" w:rsidP="00150E84">
            <w:pPr>
              <w:rPr>
                <w:rFonts w:cstheme="minorHAnsi"/>
                <w:sz w:val="20"/>
                <w:szCs w:val="20"/>
                <w:lang w:val="es-ES"/>
              </w:rPr>
            </w:pPr>
          </w:p>
          <w:p w14:paraId="494C3C62" w14:textId="34F0B374" w:rsidR="00150E84" w:rsidRPr="00150E84" w:rsidRDefault="00150E84" w:rsidP="00150E84">
            <w:pPr>
              <w:rPr>
                <w:rFonts w:cstheme="minorHAnsi"/>
                <w:sz w:val="20"/>
                <w:szCs w:val="20"/>
                <w:lang w:val="es-ES"/>
              </w:rPr>
            </w:pPr>
            <w:r w:rsidRPr="00150E84">
              <w:rPr>
                <w:rFonts w:cstheme="minorHAnsi"/>
                <w:sz w:val="20"/>
                <w:szCs w:val="20"/>
                <w:lang w:val="es-ES"/>
              </w:rPr>
              <w:t>¿Cuáles son los métodos que considera más apropiados para capacitar al personal?</w:t>
            </w:r>
          </w:p>
          <w:p w14:paraId="23E93E3C" w14:textId="0C284F82" w:rsidR="00DB00BE" w:rsidRPr="00150E84" w:rsidRDefault="00DB00BE" w:rsidP="00DB00BE">
            <w:pPr>
              <w:rPr>
                <w:rFonts w:cstheme="minorHAnsi"/>
                <w:sz w:val="20"/>
                <w:szCs w:val="20"/>
                <w:lang w:val="es-ES"/>
              </w:rPr>
            </w:pPr>
          </w:p>
        </w:tc>
        <w:tc>
          <w:tcPr>
            <w:tcW w:w="1666" w:type="pct"/>
          </w:tcPr>
          <w:p w14:paraId="4F463D4E" w14:textId="77777777" w:rsidR="00150E84" w:rsidRPr="00150E84" w:rsidRDefault="00150E84" w:rsidP="00150E84">
            <w:pPr>
              <w:rPr>
                <w:rFonts w:cstheme="minorHAnsi"/>
                <w:sz w:val="20"/>
                <w:szCs w:val="20"/>
                <w:lang w:val="es-ES"/>
              </w:rPr>
            </w:pPr>
            <w:r w:rsidRPr="00150E84">
              <w:rPr>
                <w:rFonts w:cstheme="minorHAnsi"/>
                <w:sz w:val="20"/>
                <w:szCs w:val="20"/>
                <w:lang w:val="es-ES"/>
              </w:rPr>
              <w:t>Discutir aspectos relacionados con la capacitación, el tipo de capacitación, el tipo de estructuras y otras necesidades relacionadas con el desarrollo adecuado del trabajo.</w:t>
            </w:r>
          </w:p>
          <w:p w14:paraId="54AAAA42" w14:textId="77777777" w:rsidR="00150E84" w:rsidRPr="00150E84" w:rsidRDefault="00150E84" w:rsidP="00150E84">
            <w:pPr>
              <w:rPr>
                <w:rFonts w:cstheme="minorHAnsi"/>
                <w:sz w:val="20"/>
                <w:szCs w:val="20"/>
                <w:lang w:val="es-ES"/>
              </w:rPr>
            </w:pPr>
          </w:p>
          <w:p w14:paraId="27563DEB" w14:textId="32528669" w:rsidR="00DB00BE" w:rsidRPr="00150E84" w:rsidRDefault="00150E84" w:rsidP="00150E84">
            <w:pPr>
              <w:rPr>
                <w:rFonts w:cstheme="minorHAnsi"/>
                <w:sz w:val="20"/>
                <w:szCs w:val="20"/>
                <w:lang w:val="es-ES"/>
              </w:rPr>
            </w:pPr>
            <w:r w:rsidRPr="00150E84">
              <w:rPr>
                <w:rFonts w:cstheme="minorHAnsi"/>
                <w:sz w:val="20"/>
                <w:szCs w:val="20"/>
                <w:lang w:val="es-ES"/>
              </w:rPr>
              <w:t>Tener en cuenta los distintos niveles educativos y geográficos (nacional, local, internacional).</w:t>
            </w:r>
          </w:p>
        </w:tc>
      </w:tr>
      <w:tr w:rsidR="00DB00BE" w:rsidRPr="00E0114E" w14:paraId="7767C6E9" w14:textId="77777777" w:rsidTr="00DB00BE">
        <w:tc>
          <w:tcPr>
            <w:tcW w:w="1667" w:type="pct"/>
          </w:tcPr>
          <w:p w14:paraId="29D97474" w14:textId="1B1B9B5A" w:rsidR="00DB00BE" w:rsidRPr="00150E84" w:rsidRDefault="00150E84" w:rsidP="00DB00BE">
            <w:pPr>
              <w:rPr>
                <w:rFonts w:cstheme="minorHAnsi"/>
                <w:b/>
                <w:sz w:val="20"/>
                <w:szCs w:val="20"/>
                <w:lang w:val="es-ES"/>
              </w:rPr>
            </w:pPr>
            <w:r w:rsidRPr="00150E84">
              <w:rPr>
                <w:rFonts w:cstheme="minorHAnsi"/>
                <w:b/>
                <w:sz w:val="20"/>
                <w:szCs w:val="20"/>
                <w:lang w:val="es-ES"/>
              </w:rPr>
              <w:t>Retos</w:t>
            </w:r>
          </w:p>
        </w:tc>
        <w:tc>
          <w:tcPr>
            <w:tcW w:w="1667" w:type="pct"/>
          </w:tcPr>
          <w:p w14:paraId="1A61559E" w14:textId="77777777" w:rsidR="00150E84" w:rsidRPr="00150E84" w:rsidRDefault="00150E84" w:rsidP="00150E84">
            <w:pPr>
              <w:rPr>
                <w:rFonts w:cstheme="minorHAnsi"/>
                <w:sz w:val="20"/>
                <w:szCs w:val="20"/>
                <w:lang w:val="es-ES"/>
              </w:rPr>
            </w:pPr>
            <w:r w:rsidRPr="00150E84">
              <w:rPr>
                <w:rFonts w:cstheme="minorHAnsi"/>
                <w:sz w:val="20"/>
                <w:szCs w:val="20"/>
                <w:lang w:val="es-ES"/>
              </w:rPr>
              <w:t>¿Cuáles son los principales desafíos que considera que el centro y los trabajadores tienen en su profesión?</w:t>
            </w:r>
          </w:p>
          <w:p w14:paraId="231E5548" w14:textId="77777777" w:rsidR="00150E84" w:rsidRPr="00150E84" w:rsidRDefault="00150E84" w:rsidP="00150E84">
            <w:pPr>
              <w:rPr>
                <w:rFonts w:cstheme="minorHAnsi"/>
                <w:sz w:val="20"/>
                <w:szCs w:val="20"/>
                <w:lang w:val="es-ES"/>
              </w:rPr>
            </w:pPr>
          </w:p>
          <w:p w14:paraId="5DBA7E8D" w14:textId="77777777" w:rsidR="00150E84" w:rsidRPr="00150E84" w:rsidRDefault="00150E84" w:rsidP="00150E84">
            <w:pPr>
              <w:rPr>
                <w:rFonts w:cstheme="minorHAnsi"/>
                <w:sz w:val="20"/>
                <w:szCs w:val="20"/>
                <w:lang w:val="es-ES"/>
              </w:rPr>
            </w:pPr>
            <w:r w:rsidRPr="00150E84">
              <w:rPr>
                <w:rFonts w:cstheme="minorHAnsi"/>
                <w:sz w:val="20"/>
                <w:szCs w:val="20"/>
                <w:lang w:val="es-ES"/>
              </w:rPr>
              <w:t>¿Cómo crees que podrían superarse?</w:t>
            </w:r>
          </w:p>
          <w:p w14:paraId="5695C76E" w14:textId="77777777" w:rsidR="00150E84" w:rsidRPr="00150E84" w:rsidRDefault="00150E84" w:rsidP="00150E84">
            <w:pPr>
              <w:rPr>
                <w:rFonts w:cstheme="minorHAnsi"/>
                <w:sz w:val="20"/>
                <w:szCs w:val="20"/>
                <w:lang w:val="es-ES"/>
              </w:rPr>
            </w:pPr>
          </w:p>
          <w:p w14:paraId="47D50DD3" w14:textId="4B10A97E" w:rsidR="00DB00BE" w:rsidRPr="00150E84" w:rsidRDefault="00150E84" w:rsidP="00150E84">
            <w:pPr>
              <w:rPr>
                <w:rFonts w:cstheme="minorHAnsi"/>
                <w:sz w:val="20"/>
                <w:szCs w:val="20"/>
                <w:lang w:val="es-ES"/>
              </w:rPr>
            </w:pPr>
            <w:r w:rsidRPr="00150E84">
              <w:rPr>
                <w:rFonts w:cstheme="minorHAnsi"/>
                <w:sz w:val="20"/>
                <w:szCs w:val="20"/>
                <w:lang w:val="es-ES"/>
              </w:rPr>
              <w:t>¿Qué recursos crees que se necesitan para responder mejor a las necesidades de los usuarios?</w:t>
            </w:r>
          </w:p>
        </w:tc>
        <w:tc>
          <w:tcPr>
            <w:tcW w:w="1666" w:type="pct"/>
          </w:tcPr>
          <w:p w14:paraId="53802DBE" w14:textId="16CBF0D0" w:rsidR="00DB00BE" w:rsidRPr="00150E84" w:rsidRDefault="00150E84" w:rsidP="00DB00BE">
            <w:pPr>
              <w:rPr>
                <w:rFonts w:cstheme="minorHAnsi"/>
                <w:sz w:val="20"/>
                <w:szCs w:val="20"/>
                <w:lang w:val="es-ES"/>
              </w:rPr>
            </w:pPr>
            <w:r w:rsidRPr="00150E84">
              <w:rPr>
                <w:rFonts w:cstheme="minorHAnsi"/>
                <w:sz w:val="20"/>
                <w:szCs w:val="20"/>
                <w:lang w:val="es-ES"/>
              </w:rPr>
              <w:t>Cuando arbitramos “desafíos”, podemos considerar los problemas como: falta de tiempo, de recursos, desafíos sociales o internos</w:t>
            </w:r>
          </w:p>
        </w:tc>
      </w:tr>
      <w:tr w:rsidR="00DB00BE" w:rsidRPr="00E0114E" w14:paraId="187B95AF" w14:textId="77777777" w:rsidTr="00DB00BE">
        <w:tc>
          <w:tcPr>
            <w:tcW w:w="1667" w:type="pct"/>
          </w:tcPr>
          <w:p w14:paraId="6346C045" w14:textId="647B0838" w:rsidR="00DB00BE" w:rsidRPr="00150E84" w:rsidRDefault="00150E84" w:rsidP="00DB00BE">
            <w:pPr>
              <w:rPr>
                <w:rFonts w:cstheme="minorHAnsi"/>
                <w:b/>
                <w:sz w:val="20"/>
                <w:szCs w:val="20"/>
                <w:lang w:val="es-ES"/>
              </w:rPr>
            </w:pPr>
            <w:r w:rsidRPr="00150E84">
              <w:rPr>
                <w:rFonts w:cstheme="minorHAnsi"/>
                <w:b/>
                <w:sz w:val="20"/>
                <w:szCs w:val="20"/>
                <w:lang w:val="es-ES"/>
              </w:rPr>
              <w:t>Oportunidades/Fortalezas</w:t>
            </w:r>
          </w:p>
        </w:tc>
        <w:tc>
          <w:tcPr>
            <w:tcW w:w="1667" w:type="pct"/>
          </w:tcPr>
          <w:p w14:paraId="7454653D" w14:textId="77777777" w:rsidR="00150E84" w:rsidRPr="00150E84" w:rsidRDefault="00150E84" w:rsidP="00150E84">
            <w:pPr>
              <w:rPr>
                <w:rFonts w:cstheme="minorHAnsi"/>
                <w:sz w:val="20"/>
                <w:szCs w:val="20"/>
                <w:lang w:val="es-ES"/>
              </w:rPr>
            </w:pPr>
            <w:r w:rsidRPr="00150E84">
              <w:rPr>
                <w:rFonts w:cstheme="minorHAnsi"/>
                <w:sz w:val="20"/>
                <w:szCs w:val="20"/>
                <w:lang w:val="es-ES"/>
              </w:rPr>
              <w:t>¿Cuáles son las oportunidades (mejores prácticas) que considera relevantes para su trabajo?</w:t>
            </w:r>
          </w:p>
          <w:p w14:paraId="64BCCF97" w14:textId="77777777" w:rsidR="00150E84" w:rsidRPr="00150E84" w:rsidRDefault="00150E84" w:rsidP="00150E84">
            <w:pPr>
              <w:rPr>
                <w:rFonts w:cstheme="minorHAnsi"/>
                <w:sz w:val="20"/>
                <w:szCs w:val="20"/>
                <w:lang w:val="es-ES"/>
              </w:rPr>
            </w:pPr>
            <w:r w:rsidRPr="00150E84">
              <w:rPr>
                <w:rFonts w:cstheme="minorHAnsi"/>
                <w:sz w:val="20"/>
                <w:szCs w:val="20"/>
                <w:lang w:val="es-ES"/>
              </w:rPr>
              <w:t>¿Cómo están impactando en tu actividad?</w:t>
            </w:r>
          </w:p>
          <w:p w14:paraId="13430609" w14:textId="3A74CC91" w:rsidR="00DB00BE" w:rsidRPr="00150E84" w:rsidRDefault="00150E84" w:rsidP="00150E84">
            <w:pPr>
              <w:rPr>
                <w:rFonts w:cstheme="minorHAnsi"/>
                <w:sz w:val="20"/>
                <w:szCs w:val="20"/>
                <w:lang w:val="es-ES"/>
              </w:rPr>
            </w:pPr>
            <w:r w:rsidRPr="00150E84">
              <w:rPr>
                <w:rFonts w:cstheme="minorHAnsi"/>
                <w:sz w:val="20"/>
                <w:szCs w:val="20"/>
                <w:lang w:val="es-ES"/>
              </w:rPr>
              <w:t>¿Cómo se pueden replicar?</w:t>
            </w:r>
          </w:p>
        </w:tc>
        <w:tc>
          <w:tcPr>
            <w:tcW w:w="1666" w:type="pct"/>
          </w:tcPr>
          <w:p w14:paraId="0D4B2FF6" w14:textId="77777777" w:rsidR="00DB00BE" w:rsidRPr="00E0114E" w:rsidRDefault="00DB00BE" w:rsidP="00DB00BE">
            <w:pPr>
              <w:rPr>
                <w:rFonts w:cstheme="minorHAnsi"/>
                <w:sz w:val="20"/>
                <w:szCs w:val="20"/>
              </w:rPr>
            </w:pPr>
          </w:p>
        </w:tc>
      </w:tr>
      <w:tr w:rsidR="00DB00BE" w:rsidRPr="00E30138" w14:paraId="1D119BA9" w14:textId="77777777" w:rsidTr="00DB00BE">
        <w:tc>
          <w:tcPr>
            <w:tcW w:w="1667" w:type="pct"/>
          </w:tcPr>
          <w:p w14:paraId="582A1F95" w14:textId="3593570C" w:rsidR="00DB00BE" w:rsidRPr="00150E84" w:rsidRDefault="00150E84" w:rsidP="00DB00BE">
            <w:pPr>
              <w:rPr>
                <w:rFonts w:cstheme="minorHAnsi"/>
                <w:b/>
                <w:sz w:val="20"/>
                <w:szCs w:val="20"/>
                <w:lang w:val="es-ES"/>
              </w:rPr>
            </w:pPr>
            <w:r w:rsidRPr="00150E84">
              <w:rPr>
                <w:rFonts w:cstheme="minorHAnsi"/>
                <w:b/>
                <w:sz w:val="20"/>
                <w:szCs w:val="20"/>
                <w:lang w:val="es-ES"/>
              </w:rPr>
              <w:t>Necesidades de los usuarios</w:t>
            </w:r>
          </w:p>
        </w:tc>
        <w:tc>
          <w:tcPr>
            <w:tcW w:w="1667" w:type="pct"/>
          </w:tcPr>
          <w:p w14:paraId="49C085D9" w14:textId="77777777" w:rsidR="00150E84" w:rsidRPr="00150E84" w:rsidRDefault="00150E84" w:rsidP="00150E84">
            <w:pPr>
              <w:rPr>
                <w:rFonts w:cstheme="minorHAnsi"/>
                <w:sz w:val="20"/>
                <w:szCs w:val="20"/>
                <w:lang w:val="es-ES"/>
              </w:rPr>
            </w:pPr>
            <w:r w:rsidRPr="00150E84">
              <w:rPr>
                <w:rFonts w:cstheme="minorHAnsi"/>
                <w:sz w:val="20"/>
                <w:szCs w:val="20"/>
                <w:lang w:val="es-ES"/>
              </w:rPr>
              <w:t>¿Cuáles son las necesidades y expectativas de los usuarios?</w:t>
            </w:r>
          </w:p>
          <w:p w14:paraId="79DBB0B8" w14:textId="77777777" w:rsidR="00150E84" w:rsidRPr="00150E84" w:rsidRDefault="00150E84" w:rsidP="00150E84">
            <w:pPr>
              <w:rPr>
                <w:rFonts w:cstheme="minorHAnsi"/>
                <w:sz w:val="20"/>
                <w:szCs w:val="20"/>
                <w:lang w:val="es-ES"/>
              </w:rPr>
            </w:pPr>
          </w:p>
          <w:p w14:paraId="1575DEA9" w14:textId="7C176958" w:rsidR="00DB00BE" w:rsidRPr="00150E84" w:rsidRDefault="00150E84" w:rsidP="00150E84">
            <w:pPr>
              <w:rPr>
                <w:rFonts w:cstheme="minorHAnsi"/>
                <w:sz w:val="20"/>
                <w:szCs w:val="20"/>
                <w:lang w:val="es-ES"/>
              </w:rPr>
            </w:pPr>
            <w:r w:rsidRPr="00150E84">
              <w:rPr>
                <w:rFonts w:cstheme="minorHAnsi"/>
                <w:sz w:val="20"/>
                <w:szCs w:val="20"/>
                <w:lang w:val="es-ES"/>
              </w:rPr>
              <w:t>¿Tiene suficientes estructuras, conocimientos y recursos para ayudarlos a abordar estas necesidades?</w:t>
            </w:r>
          </w:p>
        </w:tc>
        <w:tc>
          <w:tcPr>
            <w:tcW w:w="1666" w:type="pct"/>
          </w:tcPr>
          <w:p w14:paraId="65EBAB25" w14:textId="77777777" w:rsidR="00DB00BE" w:rsidRPr="00150E84" w:rsidRDefault="00DB00BE" w:rsidP="00DB00BE">
            <w:pPr>
              <w:rPr>
                <w:rFonts w:cstheme="minorHAnsi"/>
                <w:sz w:val="20"/>
                <w:szCs w:val="20"/>
                <w:lang w:val="es-ES"/>
              </w:rPr>
            </w:pPr>
          </w:p>
        </w:tc>
      </w:tr>
      <w:tr w:rsidR="00DB00BE" w:rsidRPr="00E30138" w14:paraId="58B5BA78" w14:textId="77777777" w:rsidTr="00DB00BE">
        <w:tc>
          <w:tcPr>
            <w:tcW w:w="1667" w:type="pct"/>
          </w:tcPr>
          <w:p w14:paraId="478D677A" w14:textId="537D3240" w:rsidR="00DB00BE" w:rsidRPr="00150E84" w:rsidRDefault="00C94722" w:rsidP="00DB00BE">
            <w:pPr>
              <w:rPr>
                <w:rFonts w:cstheme="minorHAnsi"/>
                <w:b/>
                <w:sz w:val="20"/>
                <w:szCs w:val="20"/>
                <w:lang w:val="es-ES"/>
              </w:rPr>
            </w:pPr>
            <w:r>
              <w:rPr>
                <w:rFonts w:cstheme="minorHAnsi"/>
                <w:b/>
                <w:sz w:val="20"/>
                <w:szCs w:val="20"/>
                <w:lang w:val="es-ES"/>
              </w:rPr>
              <w:t>E</w:t>
            </w:r>
            <w:r w:rsidR="00150E84">
              <w:rPr>
                <w:rFonts w:cstheme="minorHAnsi"/>
                <w:b/>
                <w:sz w:val="20"/>
                <w:szCs w:val="20"/>
                <w:lang w:val="es-ES"/>
              </w:rPr>
              <w:t>structuras</w:t>
            </w:r>
            <w:r>
              <w:rPr>
                <w:rFonts w:cstheme="minorHAnsi"/>
                <w:b/>
                <w:sz w:val="20"/>
                <w:szCs w:val="20"/>
                <w:lang w:val="es-ES"/>
              </w:rPr>
              <w:t xml:space="preserve"> de los centros</w:t>
            </w:r>
            <w:r w:rsidR="00150E84">
              <w:rPr>
                <w:rFonts w:cstheme="minorHAnsi"/>
                <w:b/>
                <w:sz w:val="20"/>
                <w:szCs w:val="20"/>
                <w:lang w:val="es-ES"/>
              </w:rPr>
              <w:t xml:space="preserve"> para orientación</w:t>
            </w:r>
          </w:p>
        </w:tc>
        <w:tc>
          <w:tcPr>
            <w:tcW w:w="1667" w:type="pct"/>
          </w:tcPr>
          <w:p w14:paraId="0D607A6E" w14:textId="77777777" w:rsidR="00150E84" w:rsidRPr="00150E84" w:rsidRDefault="00150E84" w:rsidP="00150E84">
            <w:pPr>
              <w:rPr>
                <w:rFonts w:cstheme="minorHAnsi"/>
                <w:sz w:val="20"/>
                <w:szCs w:val="20"/>
                <w:lang w:val="es-ES"/>
              </w:rPr>
            </w:pPr>
            <w:r w:rsidRPr="00150E84">
              <w:rPr>
                <w:rFonts w:cstheme="minorHAnsi"/>
                <w:sz w:val="20"/>
                <w:szCs w:val="20"/>
                <w:lang w:val="es-ES"/>
              </w:rPr>
              <w:t>¿Las estructuras existentes y los métodos de trabajo del centro le permiten desarrollar orientación y apoyo ocupacional para acceder al mercado laboral?</w:t>
            </w:r>
          </w:p>
          <w:p w14:paraId="4945955E" w14:textId="77777777" w:rsidR="00150E84" w:rsidRPr="00150E84" w:rsidRDefault="00150E84" w:rsidP="00150E84">
            <w:pPr>
              <w:rPr>
                <w:rFonts w:cstheme="minorHAnsi"/>
                <w:sz w:val="20"/>
                <w:szCs w:val="20"/>
                <w:lang w:val="es-ES"/>
              </w:rPr>
            </w:pPr>
            <w:r w:rsidRPr="00150E84">
              <w:rPr>
                <w:rFonts w:cstheme="minorHAnsi"/>
                <w:sz w:val="20"/>
                <w:szCs w:val="20"/>
                <w:lang w:val="es-ES"/>
              </w:rPr>
              <w:t>En caso afirmativo, ¿cómo se describen estas estructuras?</w:t>
            </w:r>
          </w:p>
          <w:p w14:paraId="68E0C09B" w14:textId="0D8014F6" w:rsidR="00DB00BE" w:rsidRPr="00150E84" w:rsidRDefault="00150E84" w:rsidP="00150E84">
            <w:pPr>
              <w:rPr>
                <w:rFonts w:cstheme="minorHAnsi"/>
                <w:sz w:val="20"/>
                <w:szCs w:val="20"/>
                <w:lang w:val="es-ES"/>
              </w:rPr>
            </w:pPr>
            <w:r w:rsidRPr="00150E84">
              <w:rPr>
                <w:rFonts w:cstheme="minorHAnsi"/>
                <w:sz w:val="20"/>
                <w:szCs w:val="20"/>
                <w:lang w:val="es-ES"/>
              </w:rPr>
              <w:lastRenderedPageBreak/>
              <w:t>Si no es así, ¿qué crees que se necesita para alcanzar este objetivo?</w:t>
            </w:r>
          </w:p>
        </w:tc>
        <w:tc>
          <w:tcPr>
            <w:tcW w:w="1666" w:type="pct"/>
          </w:tcPr>
          <w:p w14:paraId="1149D67A" w14:textId="1C4E5907" w:rsidR="00DB00BE" w:rsidRPr="00150E84" w:rsidRDefault="00150E84" w:rsidP="00150E84">
            <w:pPr>
              <w:rPr>
                <w:rFonts w:cstheme="minorHAnsi"/>
                <w:sz w:val="20"/>
                <w:szCs w:val="20"/>
                <w:lang w:val="es-ES"/>
              </w:rPr>
            </w:pPr>
            <w:r>
              <w:rPr>
                <w:rFonts w:cstheme="minorHAnsi"/>
                <w:sz w:val="20"/>
                <w:szCs w:val="20"/>
                <w:lang w:val="es-ES"/>
              </w:rPr>
              <w:lastRenderedPageBreak/>
              <w:t>El ítem</w:t>
            </w:r>
            <w:r w:rsidRPr="00150E84">
              <w:rPr>
                <w:rFonts w:cstheme="minorHAnsi"/>
                <w:sz w:val="20"/>
                <w:szCs w:val="20"/>
                <w:lang w:val="es-ES"/>
              </w:rPr>
              <w:t xml:space="preserve"> podría estar abordando el desarrollo personal.</w:t>
            </w:r>
          </w:p>
        </w:tc>
      </w:tr>
      <w:tr w:rsidR="00DB00BE" w:rsidRPr="00E30138" w14:paraId="673EAE8E" w14:textId="77777777" w:rsidTr="00DB00BE">
        <w:tc>
          <w:tcPr>
            <w:tcW w:w="1667" w:type="pct"/>
          </w:tcPr>
          <w:p w14:paraId="4EBF779E" w14:textId="7E7551DB" w:rsidR="00DB00BE" w:rsidRPr="00FC4EBD" w:rsidRDefault="00FC4EBD" w:rsidP="00FC4EBD">
            <w:pPr>
              <w:rPr>
                <w:rFonts w:cstheme="minorHAnsi"/>
                <w:b/>
                <w:sz w:val="20"/>
                <w:szCs w:val="20"/>
                <w:lang w:val="es-ES"/>
              </w:rPr>
            </w:pPr>
            <w:r>
              <w:rPr>
                <w:rFonts w:cstheme="minorHAnsi"/>
                <w:b/>
                <w:sz w:val="20"/>
                <w:szCs w:val="20"/>
                <w:lang w:val="es-ES"/>
              </w:rPr>
              <w:t>Relación de n</w:t>
            </w:r>
            <w:r w:rsidRPr="00FC4EBD">
              <w:rPr>
                <w:rFonts w:cstheme="minorHAnsi"/>
                <w:b/>
                <w:sz w:val="20"/>
                <w:szCs w:val="20"/>
                <w:lang w:val="es-ES"/>
              </w:rPr>
              <w:t xml:space="preserve">ecesidades y expectativas </w:t>
            </w:r>
          </w:p>
        </w:tc>
        <w:tc>
          <w:tcPr>
            <w:tcW w:w="1667" w:type="pct"/>
          </w:tcPr>
          <w:p w14:paraId="001ACBA1" w14:textId="77777777" w:rsidR="00FC4EBD" w:rsidRPr="00FC4EBD" w:rsidRDefault="00FC4EBD" w:rsidP="00FC4EBD">
            <w:pPr>
              <w:rPr>
                <w:rFonts w:cstheme="minorHAnsi"/>
                <w:sz w:val="20"/>
                <w:szCs w:val="20"/>
                <w:lang w:val="es-ES"/>
              </w:rPr>
            </w:pPr>
            <w:r w:rsidRPr="00FC4EBD">
              <w:rPr>
                <w:rFonts w:cstheme="minorHAnsi"/>
                <w:sz w:val="20"/>
                <w:szCs w:val="20"/>
                <w:lang w:val="es-ES"/>
              </w:rPr>
              <w:t>¿Cómo se relacionan las necesidades de los centros con las necesidades de los usuarios y las necesidades sociales / expectativas?</w:t>
            </w:r>
          </w:p>
          <w:p w14:paraId="1F028927" w14:textId="77777777" w:rsidR="00FC4EBD" w:rsidRPr="00FC4EBD" w:rsidRDefault="00FC4EBD" w:rsidP="00FC4EBD">
            <w:pPr>
              <w:rPr>
                <w:rFonts w:cstheme="minorHAnsi"/>
                <w:sz w:val="20"/>
                <w:szCs w:val="20"/>
                <w:lang w:val="es-ES"/>
              </w:rPr>
            </w:pPr>
          </w:p>
          <w:p w14:paraId="2599A491" w14:textId="3F545059" w:rsidR="00DB00BE" w:rsidRPr="00FC4EBD" w:rsidRDefault="00FC4EBD" w:rsidP="00FC4EBD">
            <w:pPr>
              <w:rPr>
                <w:rFonts w:cstheme="minorHAnsi"/>
                <w:sz w:val="20"/>
                <w:szCs w:val="20"/>
                <w:lang w:val="es-ES"/>
              </w:rPr>
            </w:pPr>
            <w:r w:rsidRPr="00FC4EBD">
              <w:rPr>
                <w:rFonts w:cstheme="minorHAnsi"/>
                <w:sz w:val="20"/>
                <w:szCs w:val="20"/>
                <w:lang w:val="es-ES"/>
              </w:rPr>
              <w:t>¿Cuáles son sus expectativas como trabajador juvenil para poder hacer mejor su trabajo?</w:t>
            </w:r>
          </w:p>
        </w:tc>
        <w:tc>
          <w:tcPr>
            <w:tcW w:w="1666" w:type="pct"/>
          </w:tcPr>
          <w:p w14:paraId="124B2106" w14:textId="761DFC62" w:rsidR="00DB00BE" w:rsidRPr="00FC4EBD" w:rsidRDefault="00FC4EBD" w:rsidP="00DB00BE">
            <w:pPr>
              <w:rPr>
                <w:rFonts w:cstheme="minorHAnsi"/>
                <w:sz w:val="20"/>
                <w:szCs w:val="20"/>
                <w:lang w:val="es-ES"/>
              </w:rPr>
            </w:pPr>
            <w:r w:rsidRPr="00FC4EBD">
              <w:rPr>
                <w:rFonts w:cstheme="minorHAnsi"/>
                <w:sz w:val="20"/>
                <w:szCs w:val="20"/>
                <w:lang w:val="es-ES"/>
              </w:rPr>
              <w:t>Las expectativas se refieren a aquellos aspectos que hacen que los jóvenes trabajadores tengan un mejor desempeño.</w:t>
            </w:r>
          </w:p>
        </w:tc>
      </w:tr>
      <w:tr w:rsidR="00DB00BE" w:rsidRPr="00E30138" w14:paraId="44774490" w14:textId="77777777" w:rsidTr="00DB00BE">
        <w:tc>
          <w:tcPr>
            <w:tcW w:w="1667" w:type="pct"/>
          </w:tcPr>
          <w:p w14:paraId="6ABB7372" w14:textId="77777777" w:rsidR="00DB00BE" w:rsidRPr="00FC4EBD" w:rsidRDefault="00DB00BE" w:rsidP="00DB00BE">
            <w:pPr>
              <w:rPr>
                <w:rFonts w:cstheme="minorHAnsi"/>
                <w:b/>
                <w:sz w:val="20"/>
                <w:szCs w:val="20"/>
                <w:lang w:val="es-ES"/>
              </w:rPr>
            </w:pPr>
          </w:p>
        </w:tc>
        <w:tc>
          <w:tcPr>
            <w:tcW w:w="1667" w:type="pct"/>
          </w:tcPr>
          <w:p w14:paraId="3448D1E7" w14:textId="77777777" w:rsidR="00DB00BE" w:rsidRPr="00FC4EBD" w:rsidRDefault="00DB00BE" w:rsidP="00DB00BE">
            <w:pPr>
              <w:rPr>
                <w:rFonts w:cstheme="minorHAnsi"/>
                <w:sz w:val="20"/>
                <w:szCs w:val="20"/>
                <w:lang w:val="es-ES"/>
              </w:rPr>
            </w:pPr>
          </w:p>
        </w:tc>
        <w:tc>
          <w:tcPr>
            <w:tcW w:w="1666" w:type="pct"/>
          </w:tcPr>
          <w:p w14:paraId="68A95D90" w14:textId="77777777" w:rsidR="00DB00BE" w:rsidRPr="00FC4EBD" w:rsidRDefault="00DB00BE" w:rsidP="00DB00BE">
            <w:pPr>
              <w:rPr>
                <w:rFonts w:cstheme="minorHAnsi"/>
                <w:sz w:val="20"/>
                <w:szCs w:val="20"/>
                <w:lang w:val="es-ES"/>
              </w:rPr>
            </w:pPr>
          </w:p>
        </w:tc>
      </w:tr>
    </w:tbl>
    <w:p w14:paraId="2E8E2DB1" w14:textId="77777777" w:rsidR="00DB00BE" w:rsidRPr="00DB00BE" w:rsidRDefault="00DB00BE"/>
    <w:p w14:paraId="1F7BAFED" w14:textId="77777777" w:rsidR="00DB00BE" w:rsidRPr="00FC4EBD" w:rsidRDefault="00DB00BE">
      <w:pPr>
        <w:rPr>
          <w:lang w:val="es-ES"/>
        </w:rPr>
      </w:pPr>
    </w:p>
    <w:p w14:paraId="6718DBA8" w14:textId="77777777" w:rsidR="00DB00BE" w:rsidRPr="00FC4EBD" w:rsidRDefault="00DB00BE">
      <w:pPr>
        <w:rPr>
          <w:lang w:val="es-ES"/>
        </w:rPr>
      </w:pPr>
    </w:p>
    <w:p w14:paraId="3FAF9D97" w14:textId="77777777" w:rsidR="00DB00BE" w:rsidRPr="00FC4EBD" w:rsidRDefault="00DB00BE">
      <w:pPr>
        <w:rPr>
          <w:lang w:val="es-ES"/>
        </w:rPr>
      </w:pPr>
    </w:p>
    <w:p w14:paraId="4F3D705D" w14:textId="77777777" w:rsidR="00DB00BE" w:rsidRPr="00FC4EBD" w:rsidRDefault="00DB00BE">
      <w:pPr>
        <w:rPr>
          <w:lang w:val="es-ES"/>
        </w:rPr>
      </w:pPr>
    </w:p>
    <w:p w14:paraId="030C76B5" w14:textId="77777777" w:rsidR="00DB00BE" w:rsidRPr="00FC4EBD" w:rsidRDefault="00DB00BE">
      <w:pPr>
        <w:rPr>
          <w:lang w:val="es-ES"/>
        </w:rPr>
      </w:pPr>
    </w:p>
    <w:p w14:paraId="1032A5D8" w14:textId="77777777" w:rsidR="002632D5" w:rsidRPr="00FC4EBD" w:rsidRDefault="002632D5">
      <w:pPr>
        <w:rPr>
          <w:lang w:val="es-ES"/>
        </w:rPr>
      </w:pPr>
    </w:p>
    <w:p w14:paraId="021109C5" w14:textId="77777777" w:rsidR="002632D5" w:rsidRPr="00FC4EBD" w:rsidRDefault="002632D5">
      <w:pPr>
        <w:rPr>
          <w:lang w:val="es-ES"/>
        </w:rPr>
      </w:pPr>
    </w:p>
    <w:sectPr w:rsidR="002632D5" w:rsidRPr="00FC4EBD" w:rsidSect="00F3271A">
      <w:headerReference w:type="default" r:id="rId19"/>
      <w:footerReference w:type="default" r:id="rId20"/>
      <w:headerReference w:type="first" r:id="rId21"/>
      <w:footerReference w:type="first" r:id="rId22"/>
      <w:pgSz w:w="11906" w:h="16838" w:code="9"/>
      <w:pgMar w:top="1418" w:right="1701" w:bottom="1418" w:left="1701" w:header="709" w:footer="5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E1E06" w14:textId="77777777" w:rsidR="00B80F5A" w:rsidRDefault="00B80F5A" w:rsidP="002632D5">
      <w:pPr>
        <w:spacing w:after="0" w:line="240" w:lineRule="auto"/>
      </w:pPr>
      <w:r>
        <w:separator/>
      </w:r>
    </w:p>
  </w:endnote>
  <w:endnote w:type="continuationSeparator" w:id="0">
    <w:p w14:paraId="706442EC" w14:textId="77777777" w:rsidR="00B80F5A" w:rsidRDefault="00B80F5A" w:rsidP="0026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auto"/>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auto"/>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5EFEA" w14:textId="77777777" w:rsidR="00150E84" w:rsidRDefault="00150E84" w:rsidP="00F3271A">
    <w:pPr>
      <w:pStyle w:val="Peu"/>
      <w:pBdr>
        <w:top w:val="single" w:sz="4" w:space="1" w:color="auto"/>
      </w:pBdr>
      <w:jc w:val="right"/>
    </w:pPr>
    <w:r>
      <w:rPr>
        <w:noProof/>
        <w:lang w:val="es-ES" w:eastAsia="es-ES"/>
      </w:rPr>
      <w:drawing>
        <wp:inline distT="0" distB="0" distL="0" distR="0" wp14:anchorId="3F62C06A" wp14:editId="4A7C7142">
          <wp:extent cx="874378" cy="414315"/>
          <wp:effectExtent l="0" t="0" r="2540" b="5080"/>
          <wp:docPr id="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201"/>
                  <a:stretch/>
                </pic:blipFill>
                <pic:spPr bwMode="auto">
                  <a:xfrm>
                    <a:off x="0" y="0"/>
                    <a:ext cx="954267" cy="452170"/>
                  </a:xfrm>
                  <a:prstGeom prst="rect">
                    <a:avLst/>
                  </a:prstGeom>
                  <a:noFill/>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97053" w14:textId="77777777" w:rsidR="00150E84" w:rsidRDefault="00150E84">
    <w:pPr>
      <w:pStyle w:val="Peu"/>
    </w:pPr>
  </w:p>
  <w:p w14:paraId="72B6EB4D" w14:textId="77777777" w:rsidR="00150E84" w:rsidRDefault="00150E84">
    <w:pPr>
      <w:pStyle w:val="Peu"/>
    </w:pPr>
  </w:p>
  <w:p w14:paraId="6E6DF04A" w14:textId="77777777" w:rsidR="00150E84" w:rsidRDefault="00150E84" w:rsidP="002632D5">
    <w:pPr>
      <w:pStyle w:val="Peu"/>
      <w:jc w:val="right"/>
    </w:pPr>
    <w:r>
      <w:rPr>
        <w:noProof/>
        <w:lang w:val="es-ES" w:eastAsia="es-ES"/>
      </w:rPr>
      <w:drawing>
        <wp:inline distT="0" distB="0" distL="0" distR="0" wp14:anchorId="4CFDD354" wp14:editId="40A11FBF">
          <wp:extent cx="1943591" cy="779145"/>
          <wp:effectExtent l="0" t="0" r="0" b="1905"/>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3891" cy="783274"/>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5DE46" w14:textId="77777777" w:rsidR="00B80F5A" w:rsidRDefault="00B80F5A" w:rsidP="002632D5">
      <w:pPr>
        <w:spacing w:after="0" w:line="240" w:lineRule="auto"/>
      </w:pPr>
      <w:r>
        <w:separator/>
      </w:r>
    </w:p>
  </w:footnote>
  <w:footnote w:type="continuationSeparator" w:id="0">
    <w:p w14:paraId="6A49E0FF" w14:textId="77777777" w:rsidR="00B80F5A" w:rsidRDefault="00B80F5A" w:rsidP="00263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ulaambquadrcula"/>
      <w:tblW w:w="0" w:type="auto"/>
      <w:tblLook w:val="04A0" w:firstRow="1" w:lastRow="0" w:firstColumn="1" w:lastColumn="0" w:noHBand="0" w:noVBand="1"/>
    </w:tblPr>
    <w:tblGrid>
      <w:gridCol w:w="1206"/>
      <w:gridCol w:w="7298"/>
    </w:tblGrid>
    <w:tr w:rsidR="00150E84" w14:paraId="18225352" w14:textId="77777777" w:rsidTr="00F3271A">
      <w:tc>
        <w:tcPr>
          <w:tcW w:w="988" w:type="dxa"/>
          <w:tcBorders>
            <w:top w:val="nil"/>
            <w:left w:val="nil"/>
            <w:bottom w:val="nil"/>
            <w:right w:val="single" w:sz="4" w:space="0" w:color="auto"/>
          </w:tcBorders>
        </w:tcPr>
        <w:p w14:paraId="793352EF" w14:textId="77777777" w:rsidR="00150E84" w:rsidRDefault="00150E84">
          <w:pPr>
            <w:pStyle w:val="Capalera"/>
          </w:pPr>
          <w:r>
            <w:rPr>
              <w:noProof/>
              <w:lang w:val="es-ES" w:eastAsia="es-ES"/>
            </w:rPr>
            <w:drawing>
              <wp:inline distT="0" distB="0" distL="0" distR="0" wp14:anchorId="3E766865" wp14:editId="5F8FBDEF">
                <wp:extent cx="621552" cy="446567"/>
                <wp:effectExtent l="0" t="0" r="762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Youth.jpg"/>
                        <pic:cNvPicPr/>
                      </pic:nvPicPr>
                      <pic:blipFill rotWithShape="1">
                        <a:blip r:embed="rId1">
                          <a:extLst>
                            <a:ext uri="{28A0092B-C50C-407E-A947-70E740481C1C}">
                              <a14:useLocalDpi xmlns:a14="http://schemas.microsoft.com/office/drawing/2010/main" val="0"/>
                            </a:ext>
                          </a:extLst>
                        </a:blip>
                        <a:srcRect b="27965"/>
                        <a:stretch/>
                      </pic:blipFill>
                      <pic:spPr bwMode="auto">
                        <a:xfrm>
                          <a:off x="0" y="0"/>
                          <a:ext cx="638972" cy="459082"/>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p>
      </w:tc>
      <w:tc>
        <w:tcPr>
          <w:tcW w:w="7506" w:type="dxa"/>
          <w:tcBorders>
            <w:top w:val="nil"/>
            <w:left w:val="single" w:sz="4" w:space="0" w:color="auto"/>
            <w:bottom w:val="nil"/>
            <w:right w:val="nil"/>
          </w:tcBorders>
          <w:vAlign w:val="center"/>
        </w:tcPr>
        <w:p w14:paraId="41018F6A" w14:textId="017B7A77" w:rsidR="00150E84" w:rsidRPr="00865F22" w:rsidRDefault="00865F22" w:rsidP="00F3271A">
          <w:pPr>
            <w:rPr>
              <w:b/>
              <w:color w:val="2E74B5" w:themeColor="accent1" w:themeShade="BF"/>
              <w:sz w:val="22"/>
              <w:lang w:val="es-ES"/>
            </w:rPr>
          </w:pPr>
          <w:r w:rsidRPr="00865F22">
            <w:rPr>
              <w:b/>
              <w:color w:val="2E74B5" w:themeColor="accent1" w:themeShade="BF"/>
              <w:sz w:val="22"/>
              <w:lang w:val="es-ES"/>
            </w:rPr>
            <w:t>Creando un marco y desarrollando contenidos para los centros juveniles del mañana</w:t>
          </w:r>
        </w:p>
        <w:p w14:paraId="73E7A142" w14:textId="77777777" w:rsidR="00150E84" w:rsidRDefault="00150E84" w:rsidP="00F3271A">
          <w:pPr>
            <w:pStyle w:val="Capalera"/>
          </w:pPr>
          <w:r w:rsidRPr="00F3271A">
            <w:rPr>
              <w:sz w:val="14"/>
              <w:lang w:val="en-GB"/>
            </w:rPr>
            <w:t>(KA2-2016-1-RO01-KA205-024305)</w:t>
          </w:r>
        </w:p>
      </w:tc>
    </w:tr>
  </w:tbl>
  <w:p w14:paraId="77E32B74" w14:textId="77777777" w:rsidR="00150E84" w:rsidRDefault="00150E84">
    <w:pPr>
      <w:pStyle w:val="Capalera"/>
    </w:pPr>
    <w:r w:rsidRPr="00F3271A">
      <w:rPr>
        <w:rFonts w:asciiTheme="majorHAnsi" w:eastAsiaTheme="majorEastAsia" w:hAnsiTheme="majorHAnsi" w:cstheme="majorBidi"/>
        <w:noProof/>
        <w:sz w:val="28"/>
        <w:szCs w:val="28"/>
        <w:lang w:val="es-ES" w:eastAsia="es-ES"/>
      </w:rPr>
      <mc:AlternateContent>
        <mc:Choice Requires="wps">
          <w:drawing>
            <wp:anchor distT="0" distB="0" distL="114300" distR="114300" simplePos="0" relativeHeight="251659264" behindDoc="0" locked="0" layoutInCell="0" allowOverlap="1" wp14:anchorId="28767276" wp14:editId="6311DD46">
              <wp:simplePos x="0" y="0"/>
              <wp:positionH relativeFrom="rightMargin">
                <wp:posOffset>411480</wp:posOffset>
              </wp:positionH>
              <wp:positionV relativeFrom="page">
                <wp:posOffset>4859764</wp:posOffset>
              </wp:positionV>
              <wp:extent cx="477520" cy="477520"/>
              <wp:effectExtent l="0" t="0" r="0" b="0"/>
              <wp:wrapNone/>
              <wp:docPr id="39" name="Elips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1">
                          <a:lumMod val="50000"/>
                        </a:schemeClr>
                      </a:solidFill>
                      <a:ln>
                        <a:noFill/>
                      </a:ln>
                    </wps:spPr>
                    <wps:txbx>
                      <w:txbxContent>
                        <w:p w14:paraId="004BC140" w14:textId="3E062FE0" w:rsidR="00150E84" w:rsidRDefault="00150E84" w:rsidP="00F3271A">
                          <w:pPr>
                            <w:jc w:val="center"/>
                            <w:rPr>
                              <w:rStyle w:val="Nmerodepgina"/>
                              <w:color w:val="FFFFFF" w:themeColor="background1"/>
                              <w:szCs w:val="24"/>
                            </w:rPr>
                          </w:pPr>
                          <w:r>
                            <w:fldChar w:fldCharType="begin"/>
                          </w:r>
                          <w:r>
                            <w:instrText>PAGE    \* MERGEFORMAT</w:instrText>
                          </w:r>
                          <w:r>
                            <w:fldChar w:fldCharType="separate"/>
                          </w:r>
                          <w:r w:rsidR="006F0160" w:rsidRPr="006F0160">
                            <w:rPr>
                              <w:rStyle w:val="Nmerodepgina"/>
                              <w:b/>
                              <w:bCs/>
                              <w:noProof/>
                              <w:color w:val="FFFFFF" w:themeColor="background1"/>
                              <w:sz w:val="24"/>
                              <w:szCs w:val="24"/>
                              <w:lang w:val="es-ES"/>
                            </w:rPr>
                            <w:t>21</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767276" id="Elipse 39" o:spid="_x0000_s1026" style="position:absolute;margin-left:32.4pt;margin-top:382.65pt;width:37.6pt;height:37.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" o:allowincell="f" fillcolor="#1f4d78 [1604]" stroked="f">
              <v:textbox inset="0,,0">
                <w:txbxContent>
                  <w:p w14:paraId="004BC140" w14:textId="3E062FE0" w:rsidR="00150E84" w:rsidRDefault="00150E84" w:rsidP="00F3271A">
                    <w:pPr>
                      <w:jc w:val="center"/>
                      <w:rPr>
                        <w:rStyle w:val="Nmerodepgina"/>
                        <w:color w:val="FFFFFF" w:themeColor="background1"/>
                        <w:szCs w:val="24"/>
                      </w:rPr>
                    </w:pPr>
                    <w:r>
                      <w:fldChar w:fldCharType="begin"/>
                    </w:r>
                    <w:r>
                      <w:instrText>PAGE    \* MERGEFORMAT</w:instrText>
                    </w:r>
                    <w:r>
                      <w:fldChar w:fldCharType="separate"/>
                    </w:r>
                    <w:r w:rsidR="006F0160" w:rsidRPr="006F0160">
                      <w:rPr>
                        <w:rStyle w:val="Nmerodepgina"/>
                        <w:b/>
                        <w:bCs/>
                        <w:noProof/>
                        <w:color w:val="FFFFFF" w:themeColor="background1"/>
                        <w:sz w:val="24"/>
                        <w:szCs w:val="24"/>
                        <w:lang w:val="es-ES"/>
                      </w:rPr>
                      <w:t>21</w:t>
                    </w:r>
                    <w:r>
                      <w:rPr>
                        <w:rStyle w:val="Nmerodepgina"/>
                        <w:b/>
                        <w:bCs/>
                        <w:color w:val="FFFFFF" w:themeColor="background1"/>
                        <w:sz w:val="24"/>
                        <w:szCs w:val="24"/>
                      </w:rPr>
                      <w:fldChar w:fldCharType="end"/>
                    </w:r>
                  </w:p>
                </w:txbxContent>
              </v:textbox>
              <w10:wrap anchorx="margin" anchory="page"/>
            </v:oval>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9DD6B" w14:textId="77777777" w:rsidR="00150E84" w:rsidRDefault="00150E84" w:rsidP="002632D5">
    <w:pPr>
      <w:pStyle w:val="Capalera"/>
      <w:jc w:val="center"/>
    </w:pPr>
    <w:r>
      <w:rPr>
        <w:noProof/>
        <w:lang w:val="es-ES" w:eastAsia="es-ES"/>
      </w:rPr>
      <w:drawing>
        <wp:inline distT="0" distB="0" distL="0" distR="0" wp14:anchorId="2311C725" wp14:editId="7C11ABEE">
          <wp:extent cx="1905000" cy="1368688"/>
          <wp:effectExtent l="0" t="0" r="0" b="3175"/>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Youth.jpg"/>
                  <pic:cNvPicPr/>
                </pic:nvPicPr>
                <pic:blipFill rotWithShape="1">
                  <a:blip r:embed="rId1">
                    <a:extLst>
                      <a:ext uri="{28A0092B-C50C-407E-A947-70E740481C1C}">
                        <a14:useLocalDpi xmlns:a14="http://schemas.microsoft.com/office/drawing/2010/main" val="0"/>
                      </a:ext>
                    </a:extLst>
                  </a:blip>
                  <a:srcRect b="27965"/>
                  <a:stretch/>
                </pic:blipFill>
                <pic:spPr bwMode="auto">
                  <a:xfrm>
                    <a:off x="0" y="0"/>
                    <a:ext cx="1935770" cy="1390795"/>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572D"/>
    <w:multiLevelType w:val="hybridMultilevel"/>
    <w:tmpl w:val="4F5609A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4D1029A"/>
    <w:multiLevelType w:val="hybridMultilevel"/>
    <w:tmpl w:val="0666E2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93715D"/>
    <w:multiLevelType w:val="hybridMultilevel"/>
    <w:tmpl w:val="7BB8C9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CB1848"/>
    <w:multiLevelType w:val="hybridMultilevel"/>
    <w:tmpl w:val="20825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6F44D94"/>
    <w:multiLevelType w:val="hybridMultilevel"/>
    <w:tmpl w:val="E4A08C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106ABE"/>
    <w:multiLevelType w:val="hybridMultilevel"/>
    <w:tmpl w:val="41409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8D2E75"/>
    <w:multiLevelType w:val="hybridMultilevel"/>
    <w:tmpl w:val="0CBE542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290158AD"/>
    <w:multiLevelType w:val="hybridMultilevel"/>
    <w:tmpl w:val="3EE64B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95B32F9"/>
    <w:multiLevelType w:val="hybridMultilevel"/>
    <w:tmpl w:val="559492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9BF51EE"/>
    <w:multiLevelType w:val="hybridMultilevel"/>
    <w:tmpl w:val="C902C63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2C18B5"/>
    <w:multiLevelType w:val="hybridMultilevel"/>
    <w:tmpl w:val="003AEE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D560399"/>
    <w:multiLevelType w:val="hybridMultilevel"/>
    <w:tmpl w:val="4760BF60"/>
    <w:lvl w:ilvl="0" w:tplc="0403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C7224B"/>
    <w:multiLevelType w:val="hybridMultilevel"/>
    <w:tmpl w:val="A86827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C7A4C30"/>
    <w:multiLevelType w:val="hybridMultilevel"/>
    <w:tmpl w:val="22B03B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C8A32AA"/>
    <w:multiLevelType w:val="hybridMultilevel"/>
    <w:tmpl w:val="B8F04D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CB412F7"/>
    <w:multiLevelType w:val="hybridMultilevel"/>
    <w:tmpl w:val="9CE4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9C18BD"/>
    <w:multiLevelType w:val="hybridMultilevel"/>
    <w:tmpl w:val="9E0E2CA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457268DC"/>
    <w:multiLevelType w:val="hybridMultilevel"/>
    <w:tmpl w:val="3B5CAD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8F81313"/>
    <w:multiLevelType w:val="hybridMultilevel"/>
    <w:tmpl w:val="6B7049A8"/>
    <w:lvl w:ilvl="0" w:tplc="04030001">
      <w:start w:val="1"/>
      <w:numFmt w:val="bullet"/>
      <w:lvlText w:val=""/>
      <w:lvlJc w:val="left"/>
      <w:pPr>
        <w:ind w:left="720" w:hanging="360"/>
      </w:pPr>
      <w:rPr>
        <w:rFonts w:ascii="Symbol" w:hAnsi="Symbol" w:hint="default"/>
      </w:rPr>
    </w:lvl>
    <w:lvl w:ilvl="1" w:tplc="3D287420">
      <w:numFmt w:val="bullet"/>
      <w:lvlText w:val="•"/>
      <w:lvlJc w:val="left"/>
      <w:pPr>
        <w:ind w:left="1440" w:hanging="360"/>
      </w:pPr>
      <w:rPr>
        <w:rFonts w:ascii="Calibri" w:eastAsiaTheme="minorHAnsi" w:hAnsi="Calibri" w:cstheme="minorBidi"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4F3868A3"/>
    <w:multiLevelType w:val="hybridMultilevel"/>
    <w:tmpl w:val="1C68404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55724612"/>
    <w:multiLevelType w:val="hybridMultilevel"/>
    <w:tmpl w:val="C4D24CD2"/>
    <w:lvl w:ilvl="0" w:tplc="3D287420">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589811AB"/>
    <w:multiLevelType w:val="hybridMultilevel"/>
    <w:tmpl w:val="01B0315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5DCB1102"/>
    <w:multiLevelType w:val="hybridMultilevel"/>
    <w:tmpl w:val="43127AF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5F545B6E"/>
    <w:multiLevelType w:val="hybridMultilevel"/>
    <w:tmpl w:val="9A8093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12C1F3C"/>
    <w:multiLevelType w:val="hybridMultilevel"/>
    <w:tmpl w:val="14CAF496"/>
    <w:lvl w:ilvl="0" w:tplc="3D287420">
      <w:numFmt w:val="bullet"/>
      <w:lvlText w:val="•"/>
      <w:lvlJc w:val="left"/>
      <w:pPr>
        <w:ind w:left="144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802942"/>
    <w:multiLevelType w:val="hybridMultilevel"/>
    <w:tmpl w:val="20825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7626780"/>
    <w:multiLevelType w:val="hybridMultilevel"/>
    <w:tmpl w:val="25D0FAA8"/>
    <w:lvl w:ilvl="0" w:tplc="7010AC4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FD230E"/>
    <w:multiLevelType w:val="hybridMultilevel"/>
    <w:tmpl w:val="A79C7AE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6C8D2D06"/>
    <w:multiLevelType w:val="hybridMultilevel"/>
    <w:tmpl w:val="181C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5C16B5"/>
    <w:multiLevelType w:val="hybridMultilevel"/>
    <w:tmpl w:val="AF12E5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F3939C1"/>
    <w:multiLevelType w:val="hybridMultilevel"/>
    <w:tmpl w:val="3C0860A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73CA62B1"/>
    <w:multiLevelType w:val="hybridMultilevel"/>
    <w:tmpl w:val="BBA64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631528"/>
    <w:multiLevelType w:val="hybridMultilevel"/>
    <w:tmpl w:val="C09E14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15"/>
  </w:num>
  <w:num w:numId="4">
    <w:abstractNumId w:val="27"/>
  </w:num>
  <w:num w:numId="5">
    <w:abstractNumId w:val="19"/>
  </w:num>
  <w:num w:numId="6">
    <w:abstractNumId w:val="6"/>
  </w:num>
  <w:num w:numId="7">
    <w:abstractNumId w:val="22"/>
  </w:num>
  <w:num w:numId="8">
    <w:abstractNumId w:val="30"/>
  </w:num>
  <w:num w:numId="9">
    <w:abstractNumId w:val="0"/>
  </w:num>
  <w:num w:numId="10">
    <w:abstractNumId w:val="32"/>
  </w:num>
  <w:num w:numId="11">
    <w:abstractNumId w:val="16"/>
  </w:num>
  <w:num w:numId="12">
    <w:abstractNumId w:val="21"/>
  </w:num>
  <w:num w:numId="13">
    <w:abstractNumId w:val="26"/>
  </w:num>
  <w:num w:numId="14">
    <w:abstractNumId w:val="2"/>
  </w:num>
  <w:num w:numId="15">
    <w:abstractNumId w:val="4"/>
  </w:num>
  <w:num w:numId="16">
    <w:abstractNumId w:val="8"/>
  </w:num>
  <w:num w:numId="17">
    <w:abstractNumId w:val="9"/>
  </w:num>
  <w:num w:numId="18">
    <w:abstractNumId w:val="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3"/>
  </w:num>
  <w:num w:numId="22">
    <w:abstractNumId w:val="13"/>
  </w:num>
  <w:num w:numId="23">
    <w:abstractNumId w:val="17"/>
  </w:num>
  <w:num w:numId="24">
    <w:abstractNumId w:val="18"/>
  </w:num>
  <w:num w:numId="25">
    <w:abstractNumId w:val="3"/>
  </w:num>
  <w:num w:numId="26">
    <w:abstractNumId w:val="1"/>
  </w:num>
  <w:num w:numId="27">
    <w:abstractNumId w:val="10"/>
  </w:num>
  <w:num w:numId="28">
    <w:abstractNumId w:val="12"/>
  </w:num>
  <w:num w:numId="29">
    <w:abstractNumId w:val="11"/>
  </w:num>
  <w:num w:numId="30">
    <w:abstractNumId w:val="14"/>
  </w:num>
  <w:num w:numId="31">
    <w:abstractNumId w:val="20"/>
  </w:num>
  <w:num w:numId="32">
    <w:abstractNumId w:val="24"/>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2D5"/>
    <w:rsid w:val="00016D7E"/>
    <w:rsid w:val="0009084B"/>
    <w:rsid w:val="00093F9C"/>
    <w:rsid w:val="000A1942"/>
    <w:rsid w:val="000E093D"/>
    <w:rsid w:val="000E0AB7"/>
    <w:rsid w:val="000F4323"/>
    <w:rsid w:val="001123CE"/>
    <w:rsid w:val="00124D9E"/>
    <w:rsid w:val="00136C8D"/>
    <w:rsid w:val="00140FB0"/>
    <w:rsid w:val="001441B1"/>
    <w:rsid w:val="00150E84"/>
    <w:rsid w:val="00156255"/>
    <w:rsid w:val="00184E37"/>
    <w:rsid w:val="00196BFA"/>
    <w:rsid w:val="001B0345"/>
    <w:rsid w:val="001B2418"/>
    <w:rsid w:val="001B29DB"/>
    <w:rsid w:val="001C4E5B"/>
    <w:rsid w:val="001E1536"/>
    <w:rsid w:val="001E41BB"/>
    <w:rsid w:val="00204424"/>
    <w:rsid w:val="00227B64"/>
    <w:rsid w:val="002371EB"/>
    <w:rsid w:val="00252FFD"/>
    <w:rsid w:val="0025696D"/>
    <w:rsid w:val="00262DE6"/>
    <w:rsid w:val="002632D5"/>
    <w:rsid w:val="00263CA6"/>
    <w:rsid w:val="002677A8"/>
    <w:rsid w:val="00280FDA"/>
    <w:rsid w:val="00290105"/>
    <w:rsid w:val="002A4394"/>
    <w:rsid w:val="002A479A"/>
    <w:rsid w:val="002D45CD"/>
    <w:rsid w:val="002F377E"/>
    <w:rsid w:val="002F6A86"/>
    <w:rsid w:val="002F6DFB"/>
    <w:rsid w:val="00303E6A"/>
    <w:rsid w:val="00304190"/>
    <w:rsid w:val="0030461E"/>
    <w:rsid w:val="003158E4"/>
    <w:rsid w:val="003351B3"/>
    <w:rsid w:val="0033705E"/>
    <w:rsid w:val="003479D1"/>
    <w:rsid w:val="00386315"/>
    <w:rsid w:val="003A369D"/>
    <w:rsid w:val="003A64E3"/>
    <w:rsid w:val="0040262F"/>
    <w:rsid w:val="0041531C"/>
    <w:rsid w:val="00425719"/>
    <w:rsid w:val="00432867"/>
    <w:rsid w:val="004515C4"/>
    <w:rsid w:val="004579EC"/>
    <w:rsid w:val="0047216D"/>
    <w:rsid w:val="00472C18"/>
    <w:rsid w:val="004730EB"/>
    <w:rsid w:val="004961C5"/>
    <w:rsid w:val="004C4FEB"/>
    <w:rsid w:val="004D71EA"/>
    <w:rsid w:val="004E588D"/>
    <w:rsid w:val="004E765F"/>
    <w:rsid w:val="0051327E"/>
    <w:rsid w:val="005339E1"/>
    <w:rsid w:val="0053753A"/>
    <w:rsid w:val="00544731"/>
    <w:rsid w:val="005724AC"/>
    <w:rsid w:val="005726B7"/>
    <w:rsid w:val="0058636B"/>
    <w:rsid w:val="005A4EB6"/>
    <w:rsid w:val="005C6E8F"/>
    <w:rsid w:val="005F4996"/>
    <w:rsid w:val="00600BA3"/>
    <w:rsid w:val="00621B6B"/>
    <w:rsid w:val="00624D46"/>
    <w:rsid w:val="00626ADB"/>
    <w:rsid w:val="006450EA"/>
    <w:rsid w:val="00662DEF"/>
    <w:rsid w:val="006631A3"/>
    <w:rsid w:val="00663847"/>
    <w:rsid w:val="006644EA"/>
    <w:rsid w:val="00664A47"/>
    <w:rsid w:val="00680397"/>
    <w:rsid w:val="006A3B6F"/>
    <w:rsid w:val="006A576E"/>
    <w:rsid w:val="006D1D0F"/>
    <w:rsid w:val="006D62D7"/>
    <w:rsid w:val="006E444F"/>
    <w:rsid w:val="006E5308"/>
    <w:rsid w:val="006F0160"/>
    <w:rsid w:val="006F6410"/>
    <w:rsid w:val="00711BD4"/>
    <w:rsid w:val="00726781"/>
    <w:rsid w:val="00732633"/>
    <w:rsid w:val="007377D5"/>
    <w:rsid w:val="007413CF"/>
    <w:rsid w:val="00765DB8"/>
    <w:rsid w:val="00787878"/>
    <w:rsid w:val="00793382"/>
    <w:rsid w:val="007962BA"/>
    <w:rsid w:val="007B50D9"/>
    <w:rsid w:val="007B6751"/>
    <w:rsid w:val="007B7013"/>
    <w:rsid w:val="00812A51"/>
    <w:rsid w:val="00825539"/>
    <w:rsid w:val="00851A1D"/>
    <w:rsid w:val="00865F22"/>
    <w:rsid w:val="00871CC5"/>
    <w:rsid w:val="008A4F44"/>
    <w:rsid w:val="008D17CB"/>
    <w:rsid w:val="008D7E38"/>
    <w:rsid w:val="00936220"/>
    <w:rsid w:val="00944DA9"/>
    <w:rsid w:val="00962175"/>
    <w:rsid w:val="009673CE"/>
    <w:rsid w:val="00970487"/>
    <w:rsid w:val="009907F0"/>
    <w:rsid w:val="00995CDD"/>
    <w:rsid w:val="009B3EDB"/>
    <w:rsid w:val="009B7BA3"/>
    <w:rsid w:val="009F0205"/>
    <w:rsid w:val="00A10299"/>
    <w:rsid w:val="00A47C87"/>
    <w:rsid w:val="00A71BD7"/>
    <w:rsid w:val="00AB0856"/>
    <w:rsid w:val="00AC0708"/>
    <w:rsid w:val="00AC4854"/>
    <w:rsid w:val="00AF75DC"/>
    <w:rsid w:val="00B00105"/>
    <w:rsid w:val="00B20B04"/>
    <w:rsid w:val="00B31F40"/>
    <w:rsid w:val="00B37520"/>
    <w:rsid w:val="00B65C0D"/>
    <w:rsid w:val="00B80F5A"/>
    <w:rsid w:val="00B83A90"/>
    <w:rsid w:val="00B938BC"/>
    <w:rsid w:val="00BC0DC3"/>
    <w:rsid w:val="00BE5FB4"/>
    <w:rsid w:val="00BF12F0"/>
    <w:rsid w:val="00C004CD"/>
    <w:rsid w:val="00C02145"/>
    <w:rsid w:val="00C1548D"/>
    <w:rsid w:val="00C207C2"/>
    <w:rsid w:val="00C308EA"/>
    <w:rsid w:val="00C31010"/>
    <w:rsid w:val="00C432F6"/>
    <w:rsid w:val="00C5350D"/>
    <w:rsid w:val="00C54CC0"/>
    <w:rsid w:val="00C60C2D"/>
    <w:rsid w:val="00C72A2A"/>
    <w:rsid w:val="00C94722"/>
    <w:rsid w:val="00CD3C8C"/>
    <w:rsid w:val="00D04E6A"/>
    <w:rsid w:val="00D155B3"/>
    <w:rsid w:val="00D3690D"/>
    <w:rsid w:val="00D41EB9"/>
    <w:rsid w:val="00D71226"/>
    <w:rsid w:val="00D7746E"/>
    <w:rsid w:val="00D83D65"/>
    <w:rsid w:val="00D857B4"/>
    <w:rsid w:val="00D8793E"/>
    <w:rsid w:val="00D95F19"/>
    <w:rsid w:val="00DA0EEE"/>
    <w:rsid w:val="00DA142D"/>
    <w:rsid w:val="00DA499F"/>
    <w:rsid w:val="00DA60C2"/>
    <w:rsid w:val="00DB00BE"/>
    <w:rsid w:val="00DB2450"/>
    <w:rsid w:val="00DB4830"/>
    <w:rsid w:val="00DB5669"/>
    <w:rsid w:val="00DD6BAB"/>
    <w:rsid w:val="00DE01C1"/>
    <w:rsid w:val="00E1628B"/>
    <w:rsid w:val="00E17B43"/>
    <w:rsid w:val="00E56956"/>
    <w:rsid w:val="00EA4059"/>
    <w:rsid w:val="00EB56B7"/>
    <w:rsid w:val="00EB61E8"/>
    <w:rsid w:val="00ED4BC5"/>
    <w:rsid w:val="00ED6343"/>
    <w:rsid w:val="00F24508"/>
    <w:rsid w:val="00F3271A"/>
    <w:rsid w:val="00F65C03"/>
    <w:rsid w:val="00F75E7D"/>
    <w:rsid w:val="00F86A2A"/>
    <w:rsid w:val="00FA383D"/>
    <w:rsid w:val="00FC0A8C"/>
    <w:rsid w:val="00FC4EBD"/>
    <w:rsid w:val="00FD6273"/>
    <w:rsid w:val="00FE4D69"/>
    <w:rsid w:val="00FF310C"/>
    <w:rsid w:val="00FF3C83"/>
    <w:rsid w:val="00FF758C"/>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6494F1"/>
  <w15:docId w15:val="{F75978EA-77ED-4DF1-905F-47306381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ol1">
    <w:name w:val="heading 1"/>
    <w:basedOn w:val="Normal"/>
    <w:next w:val="Normal"/>
    <w:link w:val="Ttol1Car"/>
    <w:uiPriority w:val="9"/>
    <w:qFormat/>
    <w:rsid w:val="00C154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ol2">
    <w:name w:val="heading 2"/>
    <w:basedOn w:val="Normal"/>
    <w:link w:val="Ttol2Car"/>
    <w:uiPriority w:val="9"/>
    <w:qFormat/>
    <w:rsid w:val="002632D5"/>
    <w:pPr>
      <w:spacing w:before="100" w:beforeAutospacing="1" w:after="100" w:afterAutospacing="1" w:line="240" w:lineRule="auto"/>
      <w:outlineLvl w:val="1"/>
    </w:pPr>
    <w:rPr>
      <w:rFonts w:ascii="Times New Roman" w:eastAsia="Times New Roman" w:hAnsi="Times New Roman" w:cs="Times New Roman"/>
      <w:b/>
      <w:bCs/>
      <w:sz w:val="36"/>
      <w:szCs w:val="36"/>
      <w:lang w:eastAsia="ca-ES"/>
    </w:rPr>
  </w:style>
  <w:style w:type="paragraph" w:styleId="Ttol3">
    <w:name w:val="heading 3"/>
    <w:basedOn w:val="Normal"/>
    <w:next w:val="Normal"/>
    <w:link w:val="Ttol3Car"/>
    <w:uiPriority w:val="9"/>
    <w:unhideWhenUsed/>
    <w:qFormat/>
    <w:rsid w:val="00DB24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2632D5"/>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2632D5"/>
  </w:style>
  <w:style w:type="paragraph" w:styleId="Peu">
    <w:name w:val="footer"/>
    <w:basedOn w:val="Normal"/>
    <w:link w:val="PeuCar"/>
    <w:uiPriority w:val="99"/>
    <w:unhideWhenUsed/>
    <w:rsid w:val="002632D5"/>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2632D5"/>
  </w:style>
  <w:style w:type="character" w:customStyle="1" w:styleId="Ttol2Car">
    <w:name w:val="Títol 2 Car"/>
    <w:basedOn w:val="Tipusdelletraperdefectedelpargraf"/>
    <w:link w:val="Ttol2"/>
    <w:uiPriority w:val="9"/>
    <w:rsid w:val="002632D5"/>
    <w:rPr>
      <w:rFonts w:ascii="Times New Roman" w:eastAsia="Times New Roman" w:hAnsi="Times New Roman" w:cs="Times New Roman"/>
      <w:b/>
      <w:bCs/>
      <w:sz w:val="36"/>
      <w:szCs w:val="36"/>
      <w:lang w:eastAsia="ca-ES"/>
    </w:rPr>
  </w:style>
  <w:style w:type="character" w:customStyle="1" w:styleId="Ttol1Car">
    <w:name w:val="Títol 1 Car"/>
    <w:basedOn w:val="Tipusdelletraperdefectedelpargraf"/>
    <w:link w:val="Ttol1"/>
    <w:uiPriority w:val="9"/>
    <w:rsid w:val="00C1548D"/>
    <w:rPr>
      <w:rFonts w:asciiTheme="majorHAnsi" w:eastAsiaTheme="majorEastAsia" w:hAnsiTheme="majorHAnsi" w:cstheme="majorBidi"/>
      <w:color w:val="2E74B5" w:themeColor="accent1" w:themeShade="BF"/>
      <w:sz w:val="32"/>
      <w:szCs w:val="32"/>
    </w:rPr>
  </w:style>
  <w:style w:type="table" w:styleId="Taulaambquadrcula">
    <w:name w:val="Table Grid"/>
    <w:basedOn w:val="Taulanormal"/>
    <w:uiPriority w:val="39"/>
    <w:rsid w:val="00C1548D"/>
    <w:pPr>
      <w:spacing w:after="0" w:line="240" w:lineRule="auto"/>
    </w:pPr>
    <w:rPr>
      <w:rFonts w:eastAsiaTheme="minorEastAsia"/>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DB2450"/>
    <w:pPr>
      <w:spacing w:line="300" w:lineRule="auto"/>
      <w:ind w:left="720"/>
      <w:contextualSpacing/>
    </w:pPr>
    <w:rPr>
      <w:rFonts w:eastAsiaTheme="minorEastAsia"/>
      <w:sz w:val="21"/>
      <w:szCs w:val="21"/>
      <w:lang w:val="en-US"/>
    </w:rPr>
  </w:style>
  <w:style w:type="paragraph" w:styleId="TtoldelIDC">
    <w:name w:val="TOC Heading"/>
    <w:basedOn w:val="Ttol1"/>
    <w:next w:val="Normal"/>
    <w:uiPriority w:val="39"/>
    <w:unhideWhenUsed/>
    <w:qFormat/>
    <w:rsid w:val="00DB2450"/>
    <w:pPr>
      <w:outlineLvl w:val="9"/>
    </w:pPr>
    <w:rPr>
      <w:lang w:eastAsia="ca-ES"/>
    </w:rPr>
  </w:style>
  <w:style w:type="paragraph" w:styleId="IDC1">
    <w:name w:val="toc 1"/>
    <w:basedOn w:val="Normal"/>
    <w:next w:val="Normal"/>
    <w:autoRedefine/>
    <w:uiPriority w:val="39"/>
    <w:unhideWhenUsed/>
    <w:rsid w:val="00DB2450"/>
    <w:pPr>
      <w:spacing w:after="100"/>
    </w:pPr>
  </w:style>
  <w:style w:type="paragraph" w:styleId="IDC2">
    <w:name w:val="toc 2"/>
    <w:basedOn w:val="Normal"/>
    <w:next w:val="Normal"/>
    <w:autoRedefine/>
    <w:uiPriority w:val="39"/>
    <w:unhideWhenUsed/>
    <w:rsid w:val="00DB2450"/>
    <w:pPr>
      <w:spacing w:after="100"/>
      <w:ind w:left="220"/>
    </w:pPr>
  </w:style>
  <w:style w:type="character" w:styleId="Enlla">
    <w:name w:val="Hyperlink"/>
    <w:basedOn w:val="Tipusdelletraperdefectedelpargraf"/>
    <w:uiPriority w:val="99"/>
    <w:unhideWhenUsed/>
    <w:rsid w:val="00DB2450"/>
    <w:rPr>
      <w:color w:val="0563C1" w:themeColor="hyperlink"/>
      <w:u w:val="single"/>
    </w:rPr>
  </w:style>
  <w:style w:type="paragraph" w:styleId="Subttol">
    <w:name w:val="Subtitle"/>
    <w:basedOn w:val="Normal"/>
    <w:next w:val="Normal"/>
    <w:link w:val="SubttolCar"/>
    <w:uiPriority w:val="11"/>
    <w:qFormat/>
    <w:rsid w:val="00DB2450"/>
    <w:pPr>
      <w:numPr>
        <w:ilvl w:val="1"/>
      </w:numPr>
      <w:spacing w:line="300" w:lineRule="auto"/>
      <w:jc w:val="center"/>
    </w:pPr>
    <w:rPr>
      <w:rFonts w:eastAsiaTheme="minorEastAsia"/>
      <w:color w:val="44546A" w:themeColor="text2"/>
      <w:sz w:val="28"/>
      <w:szCs w:val="28"/>
      <w:lang w:val="en-US"/>
    </w:rPr>
  </w:style>
  <w:style w:type="character" w:customStyle="1" w:styleId="SubttolCar">
    <w:name w:val="Subtítol Car"/>
    <w:basedOn w:val="Tipusdelletraperdefectedelpargraf"/>
    <w:link w:val="Subttol"/>
    <w:uiPriority w:val="11"/>
    <w:rsid w:val="00DB2450"/>
    <w:rPr>
      <w:rFonts w:eastAsiaTheme="minorEastAsia"/>
      <w:color w:val="44546A" w:themeColor="text2"/>
      <w:sz w:val="28"/>
      <w:szCs w:val="28"/>
      <w:lang w:val="en-US"/>
    </w:rPr>
  </w:style>
  <w:style w:type="character" w:customStyle="1" w:styleId="Ttol3Car">
    <w:name w:val="Títol 3 Car"/>
    <w:basedOn w:val="Tipusdelletraperdefectedelpargraf"/>
    <w:link w:val="Ttol3"/>
    <w:uiPriority w:val="9"/>
    <w:rsid w:val="00DB2450"/>
    <w:rPr>
      <w:rFonts w:asciiTheme="majorHAnsi" w:eastAsiaTheme="majorEastAsia" w:hAnsiTheme="majorHAnsi" w:cstheme="majorBidi"/>
      <w:color w:val="1F4D78" w:themeColor="accent1" w:themeShade="7F"/>
      <w:sz w:val="24"/>
      <w:szCs w:val="24"/>
    </w:rPr>
  </w:style>
  <w:style w:type="paragraph" w:styleId="Llegenda">
    <w:name w:val="caption"/>
    <w:basedOn w:val="Normal"/>
    <w:next w:val="Normal"/>
    <w:uiPriority w:val="35"/>
    <w:unhideWhenUsed/>
    <w:qFormat/>
    <w:rsid w:val="00262DE6"/>
    <w:pPr>
      <w:spacing w:after="200" w:line="240" w:lineRule="auto"/>
    </w:pPr>
    <w:rPr>
      <w:i/>
      <w:iCs/>
      <w:color w:val="44546A" w:themeColor="text2"/>
      <w:sz w:val="18"/>
      <w:szCs w:val="18"/>
    </w:rPr>
  </w:style>
  <w:style w:type="paragraph" w:styleId="IDC3">
    <w:name w:val="toc 3"/>
    <w:basedOn w:val="Normal"/>
    <w:next w:val="Normal"/>
    <w:autoRedefine/>
    <w:uiPriority w:val="39"/>
    <w:unhideWhenUsed/>
    <w:rsid w:val="005A4EB6"/>
    <w:pPr>
      <w:spacing w:after="100"/>
      <w:ind w:left="440"/>
    </w:pPr>
  </w:style>
  <w:style w:type="paragraph" w:styleId="Citaintensa">
    <w:name w:val="Intense Quote"/>
    <w:basedOn w:val="Normal"/>
    <w:next w:val="Normal"/>
    <w:link w:val="CitaintensaCar"/>
    <w:uiPriority w:val="30"/>
    <w:qFormat/>
    <w:rsid w:val="00DB00BE"/>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lang w:val="en-US"/>
    </w:rPr>
  </w:style>
  <w:style w:type="character" w:customStyle="1" w:styleId="CitaintensaCar">
    <w:name w:val="Cita intensa Car"/>
    <w:basedOn w:val="Tipusdelletraperdefectedelpargraf"/>
    <w:link w:val="Citaintensa"/>
    <w:uiPriority w:val="30"/>
    <w:rsid w:val="00DB00BE"/>
    <w:rPr>
      <w:rFonts w:asciiTheme="majorHAnsi" w:eastAsiaTheme="majorEastAsia" w:hAnsiTheme="majorHAnsi" w:cstheme="majorBidi"/>
      <w:sz w:val="24"/>
      <w:szCs w:val="24"/>
      <w:lang w:val="en-US"/>
    </w:rPr>
  </w:style>
  <w:style w:type="paragraph" w:styleId="Ttol">
    <w:name w:val="Title"/>
    <w:basedOn w:val="Normal"/>
    <w:next w:val="Normal"/>
    <w:link w:val="TtolCar"/>
    <w:uiPriority w:val="10"/>
    <w:qFormat/>
    <w:rsid w:val="00F3271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lang w:val="en-GB"/>
    </w:rPr>
  </w:style>
  <w:style w:type="character" w:customStyle="1" w:styleId="TtolCar">
    <w:name w:val="Títol Car"/>
    <w:basedOn w:val="Tipusdelletraperdefectedelpargraf"/>
    <w:link w:val="Ttol"/>
    <w:uiPriority w:val="10"/>
    <w:rsid w:val="00F3271A"/>
    <w:rPr>
      <w:rFonts w:asciiTheme="majorHAnsi" w:eastAsiaTheme="majorEastAsia" w:hAnsiTheme="majorHAnsi" w:cstheme="majorBidi"/>
      <w:caps/>
      <w:color w:val="44546A" w:themeColor="text2"/>
      <w:spacing w:val="30"/>
      <w:sz w:val="72"/>
      <w:szCs w:val="72"/>
      <w:lang w:val="en-GB"/>
    </w:rPr>
  </w:style>
  <w:style w:type="character" w:styleId="Nmerodepgina">
    <w:name w:val="page number"/>
    <w:basedOn w:val="Tipusdelletraperdefectedelpargraf"/>
    <w:uiPriority w:val="99"/>
    <w:unhideWhenUsed/>
    <w:rsid w:val="00F3271A"/>
  </w:style>
  <w:style w:type="paragraph" w:styleId="Textdeglobus">
    <w:name w:val="Balloon Text"/>
    <w:basedOn w:val="Normal"/>
    <w:link w:val="TextdeglobusCar"/>
    <w:uiPriority w:val="99"/>
    <w:semiHidden/>
    <w:unhideWhenUsed/>
    <w:rsid w:val="00B00105"/>
    <w:pPr>
      <w:spacing w:after="0" w:line="240" w:lineRule="auto"/>
    </w:pPr>
    <w:rPr>
      <w:rFonts w:ascii="Lucida Grande" w:hAnsi="Lucida Grande" w:cs="Lucida Grande"/>
      <w:sz w:val="18"/>
      <w:szCs w:val="18"/>
    </w:rPr>
  </w:style>
  <w:style w:type="character" w:customStyle="1" w:styleId="TextdeglobusCar">
    <w:name w:val="Text de globus Car"/>
    <w:basedOn w:val="Tipusdelletraperdefectedelpargraf"/>
    <w:link w:val="Textdeglobus"/>
    <w:uiPriority w:val="99"/>
    <w:semiHidden/>
    <w:rsid w:val="00B0010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93019">
      <w:bodyDiv w:val="1"/>
      <w:marLeft w:val="0"/>
      <w:marRight w:val="0"/>
      <w:marTop w:val="0"/>
      <w:marBottom w:val="0"/>
      <w:divBdr>
        <w:top w:val="none" w:sz="0" w:space="0" w:color="auto"/>
        <w:left w:val="none" w:sz="0" w:space="0" w:color="auto"/>
        <w:bottom w:val="none" w:sz="0" w:space="0" w:color="auto"/>
        <w:right w:val="none" w:sz="0" w:space="0" w:color="auto"/>
      </w:divBdr>
      <w:divsChild>
        <w:div w:id="189998351">
          <w:marLeft w:val="0"/>
          <w:marRight w:val="0"/>
          <w:marTop w:val="0"/>
          <w:marBottom w:val="0"/>
          <w:divBdr>
            <w:top w:val="none" w:sz="0" w:space="0" w:color="auto"/>
            <w:left w:val="none" w:sz="0" w:space="0" w:color="auto"/>
            <w:bottom w:val="none" w:sz="0" w:space="0" w:color="auto"/>
            <w:right w:val="none" w:sz="0" w:space="0" w:color="auto"/>
          </w:divBdr>
          <w:divsChild>
            <w:div w:id="429009186">
              <w:marLeft w:val="0"/>
              <w:marRight w:val="0"/>
              <w:marTop w:val="0"/>
              <w:marBottom w:val="0"/>
              <w:divBdr>
                <w:top w:val="none" w:sz="0" w:space="0" w:color="auto"/>
                <w:left w:val="none" w:sz="0" w:space="0" w:color="auto"/>
                <w:bottom w:val="none" w:sz="0" w:space="0" w:color="auto"/>
                <w:right w:val="none" w:sz="0" w:space="0" w:color="auto"/>
              </w:divBdr>
              <w:divsChild>
                <w:div w:id="704672370">
                  <w:marLeft w:val="0"/>
                  <w:marRight w:val="0"/>
                  <w:marTop w:val="0"/>
                  <w:marBottom w:val="0"/>
                  <w:divBdr>
                    <w:top w:val="none" w:sz="0" w:space="0" w:color="auto"/>
                    <w:left w:val="none" w:sz="0" w:space="0" w:color="auto"/>
                    <w:bottom w:val="none" w:sz="0" w:space="0" w:color="auto"/>
                    <w:right w:val="none" w:sz="0" w:space="0" w:color="auto"/>
                  </w:divBdr>
                  <w:divsChild>
                    <w:div w:id="993025695">
                      <w:marLeft w:val="0"/>
                      <w:marRight w:val="0"/>
                      <w:marTop w:val="0"/>
                      <w:marBottom w:val="0"/>
                      <w:divBdr>
                        <w:top w:val="none" w:sz="0" w:space="0" w:color="auto"/>
                        <w:left w:val="none" w:sz="0" w:space="0" w:color="auto"/>
                        <w:bottom w:val="none" w:sz="0" w:space="0" w:color="auto"/>
                        <w:right w:val="none" w:sz="0" w:space="0" w:color="auto"/>
                      </w:divBdr>
                      <w:divsChild>
                        <w:div w:id="363749870">
                          <w:marLeft w:val="0"/>
                          <w:marRight w:val="0"/>
                          <w:marTop w:val="0"/>
                          <w:marBottom w:val="0"/>
                          <w:divBdr>
                            <w:top w:val="none" w:sz="0" w:space="0" w:color="auto"/>
                            <w:left w:val="none" w:sz="0" w:space="0" w:color="auto"/>
                            <w:bottom w:val="none" w:sz="0" w:space="0" w:color="auto"/>
                            <w:right w:val="none" w:sz="0" w:space="0" w:color="auto"/>
                          </w:divBdr>
                        </w:div>
                        <w:div w:id="1550874717">
                          <w:marLeft w:val="0"/>
                          <w:marRight w:val="0"/>
                          <w:marTop w:val="0"/>
                          <w:marBottom w:val="0"/>
                          <w:divBdr>
                            <w:top w:val="none" w:sz="0" w:space="0" w:color="auto"/>
                            <w:left w:val="none" w:sz="0" w:space="0" w:color="auto"/>
                            <w:bottom w:val="none" w:sz="0" w:space="0" w:color="auto"/>
                            <w:right w:val="none" w:sz="0" w:space="0" w:color="auto"/>
                          </w:divBdr>
                          <w:divsChild>
                            <w:div w:id="851139596">
                              <w:marLeft w:val="0"/>
                              <w:marRight w:val="300"/>
                              <w:marTop w:val="180"/>
                              <w:marBottom w:val="0"/>
                              <w:divBdr>
                                <w:top w:val="none" w:sz="0" w:space="0" w:color="auto"/>
                                <w:left w:val="none" w:sz="0" w:space="0" w:color="auto"/>
                                <w:bottom w:val="none" w:sz="0" w:space="0" w:color="auto"/>
                                <w:right w:val="none" w:sz="0" w:space="0" w:color="auto"/>
                              </w:divBdr>
                              <w:divsChild>
                                <w:div w:id="3257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799124">
          <w:marLeft w:val="0"/>
          <w:marRight w:val="0"/>
          <w:marTop w:val="0"/>
          <w:marBottom w:val="0"/>
          <w:divBdr>
            <w:top w:val="none" w:sz="0" w:space="0" w:color="auto"/>
            <w:left w:val="none" w:sz="0" w:space="0" w:color="auto"/>
            <w:bottom w:val="none" w:sz="0" w:space="0" w:color="auto"/>
            <w:right w:val="none" w:sz="0" w:space="0" w:color="auto"/>
          </w:divBdr>
          <w:divsChild>
            <w:div w:id="1578245783">
              <w:marLeft w:val="0"/>
              <w:marRight w:val="0"/>
              <w:marTop w:val="0"/>
              <w:marBottom w:val="0"/>
              <w:divBdr>
                <w:top w:val="none" w:sz="0" w:space="0" w:color="auto"/>
                <w:left w:val="none" w:sz="0" w:space="0" w:color="auto"/>
                <w:bottom w:val="none" w:sz="0" w:space="0" w:color="auto"/>
                <w:right w:val="none" w:sz="0" w:space="0" w:color="auto"/>
              </w:divBdr>
              <w:divsChild>
                <w:div w:id="707528070">
                  <w:marLeft w:val="0"/>
                  <w:marRight w:val="0"/>
                  <w:marTop w:val="0"/>
                  <w:marBottom w:val="0"/>
                  <w:divBdr>
                    <w:top w:val="none" w:sz="0" w:space="0" w:color="auto"/>
                    <w:left w:val="none" w:sz="0" w:space="0" w:color="auto"/>
                    <w:bottom w:val="none" w:sz="0" w:space="0" w:color="auto"/>
                    <w:right w:val="none" w:sz="0" w:space="0" w:color="auto"/>
                  </w:divBdr>
                  <w:divsChild>
                    <w:div w:id="1909415533">
                      <w:marLeft w:val="0"/>
                      <w:marRight w:val="0"/>
                      <w:marTop w:val="0"/>
                      <w:marBottom w:val="0"/>
                      <w:divBdr>
                        <w:top w:val="none" w:sz="0" w:space="0" w:color="auto"/>
                        <w:left w:val="none" w:sz="0" w:space="0" w:color="auto"/>
                        <w:bottom w:val="none" w:sz="0" w:space="0" w:color="auto"/>
                        <w:right w:val="none" w:sz="0" w:space="0" w:color="auto"/>
                      </w:divBdr>
                      <w:divsChild>
                        <w:div w:id="10491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Hoja1!$B$1</c:f>
              <c:strCache>
                <c:ptCount val="1"/>
                <c:pt idx="0">
                  <c:v>Serie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Hoja1!$A$2:$A$7</c:f>
              <c:strCache>
                <c:ptCount val="6"/>
                <c:pt idx="0">
                  <c:v>1970-1980</c:v>
                </c:pt>
                <c:pt idx="1">
                  <c:v>1980-1990</c:v>
                </c:pt>
                <c:pt idx="2">
                  <c:v>1990-2000</c:v>
                </c:pt>
                <c:pt idx="3">
                  <c:v>2000-2010</c:v>
                </c:pt>
                <c:pt idx="4">
                  <c:v>2010-2016</c:v>
                </c:pt>
                <c:pt idx="5">
                  <c:v>Not Mentioned</c:v>
                </c:pt>
              </c:strCache>
            </c:strRef>
          </c:cat>
          <c:val>
            <c:numRef>
              <c:f>Hoja1!$B$2:$B$7</c:f>
              <c:numCache>
                <c:formatCode>General</c:formatCode>
                <c:ptCount val="6"/>
                <c:pt idx="0">
                  <c:v>3</c:v>
                </c:pt>
                <c:pt idx="1">
                  <c:v>0</c:v>
                </c:pt>
                <c:pt idx="2">
                  <c:v>4</c:v>
                </c:pt>
                <c:pt idx="3">
                  <c:v>12</c:v>
                </c:pt>
                <c:pt idx="4">
                  <c:v>3</c:v>
                </c:pt>
                <c:pt idx="5">
                  <c:v>1</c:v>
                </c:pt>
              </c:numCache>
            </c:numRef>
          </c:val>
          <c:extLst xmlns:c16r2="http://schemas.microsoft.com/office/drawing/2015/06/chart">
            <c:ext xmlns:c16="http://schemas.microsoft.com/office/drawing/2014/chart" uri="{C3380CC4-5D6E-409C-BE32-E72D297353CC}">
              <c16:uniqueId val="{00000000-4DE2-44F9-8C59-79A268C3F1B0}"/>
            </c:ext>
          </c:extLst>
        </c:ser>
        <c:dLbls>
          <c:showLegendKey val="0"/>
          <c:showVal val="0"/>
          <c:showCatName val="0"/>
          <c:showSerName val="0"/>
          <c:showPercent val="0"/>
          <c:showBubbleSize val="0"/>
        </c:dLbls>
        <c:gapWidth val="150"/>
        <c:overlap val="100"/>
        <c:axId val="394387840"/>
        <c:axId val="395666816"/>
      </c:barChart>
      <c:catAx>
        <c:axId val="39438784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
          </a:p>
        </c:txPr>
        <c:crossAx val="395666816"/>
        <c:crosses val="autoZero"/>
        <c:auto val="1"/>
        <c:lblAlgn val="ctr"/>
        <c:lblOffset val="100"/>
        <c:noMultiLvlLbl val="0"/>
      </c:catAx>
      <c:valAx>
        <c:axId val="39566681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
          </a:p>
        </c:txPr>
        <c:crossAx val="394387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E5DFC-3412-4A2B-8A2A-0788A0181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46</Pages>
  <Words>12948</Words>
  <Characters>71216</Characters>
  <Application>Microsoft Office Word</Application>
  <DocSecurity>0</DocSecurity>
  <Lines>593</Lines>
  <Paragraphs>167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UAB</Company>
  <LinksUpToDate>false</LinksUpToDate>
  <CharactersWithSpaces>83997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Aleix Barrera Corominas</dc:creator>
  <cp:keywords/>
  <dc:description/>
  <cp:lastModifiedBy>Aleix Barrera Corominas</cp:lastModifiedBy>
  <cp:revision>144</cp:revision>
  <dcterms:created xsi:type="dcterms:W3CDTF">2019-01-07T10:08:00Z</dcterms:created>
  <dcterms:modified xsi:type="dcterms:W3CDTF">2019-01-09T10:38:00Z</dcterms:modified>
</cp:coreProperties>
</file>