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799BD" w14:textId="77777777" w:rsidR="00995CDD" w:rsidRPr="00C1548D" w:rsidRDefault="00995CDD">
      <w:pPr>
        <w:rPr>
          <w:lang w:val="en-GB"/>
        </w:rPr>
      </w:pPr>
    </w:p>
    <w:p w14:paraId="2DE1AD62" w14:textId="77777777" w:rsidR="002632D5" w:rsidRPr="00C1548D" w:rsidRDefault="002632D5">
      <w:pPr>
        <w:rPr>
          <w:lang w:val="en-GB"/>
        </w:rPr>
      </w:pPr>
    </w:p>
    <w:p w14:paraId="45C54FEF" w14:textId="77777777" w:rsidR="002632D5" w:rsidRPr="00C1548D" w:rsidRDefault="002632D5">
      <w:pPr>
        <w:rPr>
          <w:lang w:val="en-GB"/>
        </w:rPr>
      </w:pPr>
    </w:p>
    <w:p w14:paraId="3D985AAB" w14:textId="77777777" w:rsidR="002632D5" w:rsidRPr="00C1548D" w:rsidRDefault="002632D5">
      <w:pPr>
        <w:rPr>
          <w:lang w:val="en-GB"/>
        </w:rPr>
      </w:pPr>
    </w:p>
    <w:p w14:paraId="18DB199B" w14:textId="77777777" w:rsidR="002632D5" w:rsidRPr="00C1548D" w:rsidRDefault="002632D5">
      <w:pPr>
        <w:rPr>
          <w:lang w:val="en-GB"/>
        </w:rPr>
      </w:pPr>
    </w:p>
    <w:p w14:paraId="28720DBA" w14:textId="77777777" w:rsidR="002632D5" w:rsidRPr="00C1548D" w:rsidRDefault="002632D5">
      <w:pPr>
        <w:rPr>
          <w:lang w:val="en-GB"/>
        </w:rPr>
      </w:pPr>
    </w:p>
    <w:p w14:paraId="3A8557CF" w14:textId="77777777" w:rsidR="002632D5" w:rsidRPr="00C1548D" w:rsidRDefault="002632D5" w:rsidP="00C1548D">
      <w:pPr>
        <w:jc w:val="center"/>
        <w:rPr>
          <w:lang w:val="en-GB"/>
        </w:rPr>
      </w:pPr>
    </w:p>
    <w:p w14:paraId="288685BB" w14:textId="77777777" w:rsidR="002632D5" w:rsidRPr="00C1548D" w:rsidRDefault="002632D5">
      <w:pPr>
        <w:rPr>
          <w:lang w:val="en-GB"/>
        </w:rPr>
      </w:pPr>
    </w:p>
    <w:p w14:paraId="4BC50F21" w14:textId="77777777" w:rsidR="002632D5" w:rsidRPr="00C1548D" w:rsidRDefault="002632D5">
      <w:pPr>
        <w:rPr>
          <w:lang w:val="en-GB"/>
        </w:rPr>
      </w:pPr>
    </w:p>
    <w:p w14:paraId="61E247AB" w14:textId="77777777" w:rsidR="002632D5" w:rsidRPr="00C1548D" w:rsidRDefault="002632D5" w:rsidP="002632D5">
      <w:pPr>
        <w:jc w:val="center"/>
        <w:rPr>
          <w:b/>
          <w:color w:val="2E74B5" w:themeColor="accent1" w:themeShade="BF"/>
          <w:sz w:val="36"/>
          <w:lang w:val="en-GB"/>
        </w:rPr>
      </w:pPr>
      <w:r w:rsidRPr="002632D5">
        <w:rPr>
          <w:b/>
          <w:color w:val="2E74B5" w:themeColor="accent1" w:themeShade="BF"/>
          <w:sz w:val="36"/>
          <w:lang w:val="en-GB"/>
        </w:rPr>
        <w:t xml:space="preserve">Creating a framework and developing contents for tomorrow’s youth </w:t>
      </w:r>
      <w:proofErr w:type="spellStart"/>
      <w:r w:rsidRPr="002632D5">
        <w:rPr>
          <w:b/>
          <w:color w:val="2E74B5" w:themeColor="accent1" w:themeShade="BF"/>
          <w:sz w:val="36"/>
          <w:lang w:val="en-GB"/>
        </w:rPr>
        <w:t>centers</w:t>
      </w:r>
      <w:proofErr w:type="spellEnd"/>
    </w:p>
    <w:p w14:paraId="40E44D6D" w14:textId="63BDEFAE" w:rsidR="002632D5" w:rsidRDefault="002632D5" w:rsidP="002632D5">
      <w:pPr>
        <w:jc w:val="center"/>
        <w:rPr>
          <w:lang w:val="en-GB"/>
        </w:rPr>
      </w:pPr>
      <w:r w:rsidRPr="002632D5">
        <w:rPr>
          <w:lang w:val="en-GB"/>
        </w:rPr>
        <w:t>(KA2-2016-1-RO01-KA205-024305)</w:t>
      </w:r>
    </w:p>
    <w:p w14:paraId="08A0D0EA" w14:textId="5EC4C5D8" w:rsidR="00AC0708" w:rsidRDefault="00AC0708" w:rsidP="002632D5">
      <w:pPr>
        <w:jc w:val="center"/>
        <w:rPr>
          <w:lang w:val="en-GB"/>
        </w:rPr>
      </w:pPr>
      <w:r>
        <w:rPr>
          <w:lang w:val="en-GB"/>
        </w:rPr>
        <w:t xml:space="preserve">Aleix Barrera &amp; </w:t>
      </w:r>
      <w:proofErr w:type="spellStart"/>
      <w:r>
        <w:rPr>
          <w:lang w:val="en-GB"/>
        </w:rPr>
        <w:t>Georgeta</w:t>
      </w:r>
      <w:proofErr w:type="spellEnd"/>
      <w:r>
        <w:rPr>
          <w:lang w:val="en-GB"/>
        </w:rPr>
        <w:t xml:space="preserve"> Ion</w:t>
      </w:r>
    </w:p>
    <w:p w14:paraId="3DE6D1C6" w14:textId="6B6F14C3" w:rsidR="00AC0708" w:rsidRPr="00B14D63" w:rsidRDefault="00AC0708" w:rsidP="002632D5">
      <w:pPr>
        <w:jc w:val="center"/>
        <w:rPr>
          <w:lang w:val="de-DE"/>
        </w:rPr>
      </w:pPr>
      <w:proofErr w:type="spellStart"/>
      <w:r w:rsidRPr="00B14D63">
        <w:rPr>
          <w:lang w:val="de-DE"/>
        </w:rPr>
        <w:t>Universitat</w:t>
      </w:r>
      <w:proofErr w:type="spellEnd"/>
      <w:r w:rsidRPr="00B14D63">
        <w:rPr>
          <w:lang w:val="de-DE"/>
        </w:rPr>
        <w:t xml:space="preserve"> </w:t>
      </w:r>
      <w:proofErr w:type="spellStart"/>
      <w:r w:rsidRPr="00B14D63">
        <w:rPr>
          <w:lang w:val="de-DE"/>
        </w:rPr>
        <w:t>Autònoma</w:t>
      </w:r>
      <w:proofErr w:type="spellEnd"/>
      <w:r w:rsidRPr="00B14D63">
        <w:rPr>
          <w:lang w:val="de-DE"/>
        </w:rPr>
        <w:t xml:space="preserve"> de Barcelona</w:t>
      </w:r>
    </w:p>
    <w:p w14:paraId="117B346E" w14:textId="77777777" w:rsidR="002632D5" w:rsidRPr="00B14D63" w:rsidRDefault="002632D5">
      <w:pPr>
        <w:rPr>
          <w:lang w:val="de-DE"/>
        </w:rPr>
      </w:pPr>
    </w:p>
    <w:p w14:paraId="3E970DAB" w14:textId="77777777" w:rsidR="002632D5" w:rsidRPr="00B14D63" w:rsidRDefault="002632D5">
      <w:pPr>
        <w:rPr>
          <w:lang w:val="de-DE"/>
        </w:rPr>
      </w:pPr>
    </w:p>
    <w:p w14:paraId="43F42B51" w14:textId="77777777" w:rsidR="002632D5" w:rsidRPr="00B14D63" w:rsidRDefault="002632D5">
      <w:pPr>
        <w:rPr>
          <w:lang w:val="de-DE"/>
        </w:rPr>
      </w:pPr>
    </w:p>
    <w:p w14:paraId="092EA63C" w14:textId="77777777" w:rsidR="002632D5" w:rsidRPr="00B14D63" w:rsidRDefault="002632D5">
      <w:pPr>
        <w:rPr>
          <w:lang w:val="de-DE"/>
        </w:rPr>
      </w:pPr>
      <w:r w:rsidRPr="00B14D63">
        <w:rPr>
          <w:lang w:val="de-DE"/>
        </w:rPr>
        <w:br w:type="page"/>
      </w:r>
    </w:p>
    <w:p w14:paraId="5DABFD2C" w14:textId="77777777" w:rsidR="002632D5" w:rsidRPr="00B14D63" w:rsidRDefault="002632D5">
      <w:pPr>
        <w:rPr>
          <w:lang w:val="de-DE"/>
        </w:rPr>
      </w:pPr>
    </w:p>
    <w:p w14:paraId="2A1C75B9" w14:textId="77777777" w:rsidR="002632D5" w:rsidRPr="00B14D63" w:rsidRDefault="002632D5">
      <w:pPr>
        <w:rPr>
          <w:lang w:val="de-DE"/>
        </w:rPr>
      </w:pPr>
    </w:p>
    <w:p w14:paraId="20DD13E6" w14:textId="77777777" w:rsidR="00C1548D" w:rsidRPr="00B14D63" w:rsidRDefault="00C1548D">
      <w:pPr>
        <w:rPr>
          <w:lang w:val="de-DE"/>
        </w:rPr>
      </w:pPr>
    </w:p>
    <w:p w14:paraId="5C51224A" w14:textId="77777777" w:rsidR="00C1548D" w:rsidRPr="00B14D63" w:rsidRDefault="00C1548D">
      <w:pPr>
        <w:rPr>
          <w:lang w:val="de-DE"/>
        </w:rPr>
      </w:pPr>
    </w:p>
    <w:p w14:paraId="2F9D5284" w14:textId="77777777" w:rsidR="00C1548D" w:rsidRPr="00B14D63" w:rsidRDefault="00C1548D">
      <w:pPr>
        <w:rPr>
          <w:lang w:val="de-DE"/>
        </w:rPr>
      </w:pPr>
    </w:p>
    <w:p w14:paraId="41735F6E" w14:textId="77777777" w:rsidR="00C1548D" w:rsidRPr="00B14D63" w:rsidRDefault="00C1548D">
      <w:pPr>
        <w:rPr>
          <w:lang w:val="de-DE"/>
        </w:rPr>
      </w:pPr>
    </w:p>
    <w:p w14:paraId="0220D1C3" w14:textId="77777777" w:rsidR="00C1548D" w:rsidRPr="00B14D63" w:rsidRDefault="00C1548D">
      <w:pPr>
        <w:rPr>
          <w:lang w:val="de-DE"/>
        </w:rPr>
      </w:pPr>
    </w:p>
    <w:p w14:paraId="401BCE4D" w14:textId="77777777" w:rsidR="00C1548D" w:rsidRPr="00B14D63" w:rsidRDefault="00C1548D">
      <w:pPr>
        <w:rPr>
          <w:lang w:val="de-DE"/>
        </w:rPr>
      </w:pPr>
    </w:p>
    <w:p w14:paraId="05C63D1D" w14:textId="77777777" w:rsidR="00C1548D" w:rsidRPr="00B14D63" w:rsidRDefault="00C1548D">
      <w:pPr>
        <w:rPr>
          <w:lang w:val="de-DE"/>
        </w:rPr>
      </w:pPr>
    </w:p>
    <w:p w14:paraId="2123438D" w14:textId="77777777" w:rsidR="00C1548D" w:rsidRPr="00B14D63" w:rsidRDefault="00C1548D">
      <w:pPr>
        <w:rPr>
          <w:lang w:val="de-DE"/>
        </w:rPr>
      </w:pPr>
    </w:p>
    <w:p w14:paraId="60E32CAC" w14:textId="77777777" w:rsidR="00C1548D" w:rsidRPr="00B14D63" w:rsidRDefault="00C1548D">
      <w:pPr>
        <w:rPr>
          <w:lang w:val="de-DE"/>
        </w:rPr>
      </w:pPr>
    </w:p>
    <w:p w14:paraId="0635A206" w14:textId="77777777" w:rsidR="00C1548D" w:rsidRPr="00B14D63" w:rsidRDefault="00C1548D">
      <w:pPr>
        <w:rPr>
          <w:lang w:val="de-DE"/>
        </w:rPr>
      </w:pPr>
    </w:p>
    <w:p w14:paraId="529563FF" w14:textId="77777777" w:rsidR="00C1548D" w:rsidRPr="00B14D63" w:rsidRDefault="00C1548D">
      <w:pPr>
        <w:rPr>
          <w:lang w:val="de-DE"/>
        </w:rPr>
      </w:pPr>
    </w:p>
    <w:p w14:paraId="482A00BB" w14:textId="77777777" w:rsidR="00C1548D" w:rsidRPr="00B14D63" w:rsidRDefault="00C1548D">
      <w:pPr>
        <w:rPr>
          <w:lang w:val="de-DE"/>
        </w:rPr>
      </w:pPr>
    </w:p>
    <w:p w14:paraId="0E6AF0A3" w14:textId="77777777" w:rsidR="00C1548D" w:rsidRPr="00B14D63" w:rsidRDefault="00C1548D">
      <w:pPr>
        <w:rPr>
          <w:lang w:val="de-DE"/>
        </w:rPr>
      </w:pPr>
    </w:p>
    <w:p w14:paraId="379E4381" w14:textId="77777777" w:rsidR="00C1548D" w:rsidRPr="00B14D63" w:rsidRDefault="00C1548D">
      <w:pPr>
        <w:rPr>
          <w:lang w:val="de-DE"/>
        </w:rPr>
      </w:pPr>
    </w:p>
    <w:p w14:paraId="4D907EBC" w14:textId="77777777" w:rsidR="00C1548D" w:rsidRPr="00B14D63" w:rsidRDefault="00C1548D">
      <w:pPr>
        <w:rPr>
          <w:lang w:val="de-DE"/>
        </w:rPr>
      </w:pPr>
    </w:p>
    <w:p w14:paraId="3B5AC817" w14:textId="77777777" w:rsidR="00C1548D" w:rsidRPr="00B14D63" w:rsidRDefault="00C1548D">
      <w:pPr>
        <w:rPr>
          <w:lang w:val="de-DE"/>
        </w:rPr>
      </w:pPr>
    </w:p>
    <w:p w14:paraId="24BAF35F" w14:textId="77777777" w:rsidR="00C1548D" w:rsidRPr="00B14D63" w:rsidRDefault="00C1548D">
      <w:pPr>
        <w:rPr>
          <w:lang w:val="de-DE"/>
        </w:rPr>
      </w:pPr>
      <w:r w:rsidRPr="00C1548D">
        <w:rPr>
          <w:noProof/>
          <w:lang w:val="de-DE" w:eastAsia="de-DE"/>
        </w:rPr>
        <w:drawing>
          <wp:anchor distT="0" distB="0" distL="114300" distR="114300" simplePos="0" relativeHeight="251658240" behindDoc="0" locked="0" layoutInCell="1" allowOverlap="1" wp14:anchorId="62B07AD2" wp14:editId="2764A33C">
            <wp:simplePos x="1084521" y="2041451"/>
            <wp:positionH relativeFrom="column">
              <wp:align>left</wp:align>
            </wp:positionH>
            <wp:positionV relativeFrom="paragraph">
              <wp:align>top</wp:align>
            </wp:positionV>
            <wp:extent cx="1998921" cy="637954"/>
            <wp:effectExtent l="0" t="0" r="190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 r="-2873" b="18100"/>
                    <a:stretch/>
                  </pic:blipFill>
                  <pic:spPr bwMode="auto">
                    <a:xfrm>
                      <a:off x="0" y="0"/>
                      <a:ext cx="1998921" cy="637954"/>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anchor>
        </w:drawing>
      </w:r>
    </w:p>
    <w:p w14:paraId="33175542" w14:textId="77777777" w:rsidR="00C1548D" w:rsidRPr="00B14D63" w:rsidRDefault="00C1548D">
      <w:pPr>
        <w:rPr>
          <w:lang w:val="de-DE"/>
        </w:rPr>
      </w:pPr>
    </w:p>
    <w:p w14:paraId="212EA556" w14:textId="77777777" w:rsidR="00C1548D" w:rsidRPr="00B14D63" w:rsidRDefault="00C1548D" w:rsidP="00C1548D">
      <w:pPr>
        <w:tabs>
          <w:tab w:val="center" w:pos="2587"/>
        </w:tabs>
        <w:rPr>
          <w:lang w:val="de-DE"/>
        </w:rPr>
      </w:pPr>
      <w:r w:rsidRPr="00B14D63">
        <w:rPr>
          <w:lang w:val="de-DE"/>
        </w:rPr>
        <w:tab/>
      </w:r>
    </w:p>
    <w:p w14:paraId="51C428D5" w14:textId="779300F7" w:rsidR="00B14D63" w:rsidRPr="00B14D63" w:rsidRDefault="00B14D63" w:rsidP="00B14D63">
      <w:pPr>
        <w:rPr>
          <w:lang w:val="de-DE"/>
        </w:rPr>
      </w:pPr>
      <w:r w:rsidRPr="00B14D63">
        <w:rPr>
          <w:lang w:val="de-DE"/>
        </w:rPr>
        <w:t>Dieses Dokument wurde mit finanzieller Unterstützung der Europäischen Union (Erasmus Plus Programm) im Rahmen des Projekts "</w:t>
      </w:r>
      <w:r w:rsidRPr="00B14D63">
        <w:t xml:space="preserve"> </w:t>
      </w:r>
      <w:proofErr w:type="spellStart"/>
      <w:r w:rsidRPr="00B14D63">
        <w:rPr>
          <w:lang w:val="de-DE"/>
        </w:rPr>
        <w:t>Creating</w:t>
      </w:r>
      <w:proofErr w:type="spellEnd"/>
      <w:r w:rsidRPr="00B14D63">
        <w:rPr>
          <w:lang w:val="de-DE"/>
        </w:rPr>
        <w:t xml:space="preserve"> a </w:t>
      </w:r>
      <w:proofErr w:type="spellStart"/>
      <w:r w:rsidRPr="00B14D63">
        <w:rPr>
          <w:lang w:val="de-DE"/>
        </w:rPr>
        <w:t>framework</w:t>
      </w:r>
      <w:proofErr w:type="spellEnd"/>
      <w:r w:rsidRPr="00B14D63">
        <w:rPr>
          <w:lang w:val="de-DE"/>
        </w:rPr>
        <w:t xml:space="preserve"> and </w:t>
      </w:r>
      <w:proofErr w:type="spellStart"/>
      <w:r w:rsidRPr="00B14D63">
        <w:rPr>
          <w:lang w:val="de-DE"/>
        </w:rPr>
        <w:t>developing</w:t>
      </w:r>
      <w:proofErr w:type="spellEnd"/>
      <w:r w:rsidRPr="00B14D63">
        <w:rPr>
          <w:lang w:val="de-DE"/>
        </w:rPr>
        <w:t xml:space="preserve"> </w:t>
      </w:r>
      <w:proofErr w:type="spellStart"/>
      <w:r w:rsidRPr="00B14D63">
        <w:rPr>
          <w:lang w:val="de-DE"/>
        </w:rPr>
        <w:t>contents</w:t>
      </w:r>
      <w:proofErr w:type="spellEnd"/>
      <w:r w:rsidRPr="00B14D63">
        <w:rPr>
          <w:lang w:val="de-DE"/>
        </w:rPr>
        <w:t xml:space="preserve"> for </w:t>
      </w:r>
      <w:proofErr w:type="spellStart"/>
      <w:r w:rsidRPr="00B14D63">
        <w:rPr>
          <w:lang w:val="de-DE"/>
        </w:rPr>
        <w:t>tomorrow’s</w:t>
      </w:r>
      <w:proofErr w:type="spellEnd"/>
      <w:r w:rsidRPr="00B14D63">
        <w:rPr>
          <w:lang w:val="de-DE"/>
        </w:rPr>
        <w:t xml:space="preserve"> </w:t>
      </w:r>
      <w:proofErr w:type="spellStart"/>
      <w:r w:rsidRPr="00B14D63">
        <w:rPr>
          <w:lang w:val="de-DE"/>
        </w:rPr>
        <w:t>youth</w:t>
      </w:r>
      <w:proofErr w:type="spellEnd"/>
      <w:r w:rsidRPr="00B14D63">
        <w:rPr>
          <w:lang w:val="de-DE"/>
        </w:rPr>
        <w:t xml:space="preserve"> </w:t>
      </w:r>
      <w:proofErr w:type="spellStart"/>
      <w:r w:rsidRPr="00B14D63">
        <w:rPr>
          <w:lang w:val="de-DE"/>
        </w:rPr>
        <w:t>centers</w:t>
      </w:r>
      <w:proofErr w:type="spellEnd"/>
      <w:r w:rsidRPr="00B14D63">
        <w:rPr>
          <w:lang w:val="de-DE"/>
        </w:rPr>
        <w:t xml:space="preserve"> " (KA2-2016-1-RO01-KA205-024305) erstellt. Der Inhalt dieses Dokuments liegt in der alleinigen Verantwortung der Autoren und kann unter keinen Umständen als Ausdruck der Position der Europäischen Union angesehen werden.</w:t>
      </w:r>
    </w:p>
    <w:p w14:paraId="15899E59" w14:textId="5566547D" w:rsidR="00C1548D" w:rsidRPr="00B14D63" w:rsidRDefault="00C1548D" w:rsidP="00C1548D">
      <w:pPr>
        <w:tabs>
          <w:tab w:val="center" w:pos="2587"/>
        </w:tabs>
        <w:ind w:right="2692"/>
        <w:jc w:val="both"/>
        <w:rPr>
          <w:lang w:val="de-DE"/>
        </w:rPr>
      </w:pPr>
    </w:p>
    <w:p w14:paraId="5B8C8875" w14:textId="77777777" w:rsidR="00C1548D" w:rsidRPr="00B14D63" w:rsidRDefault="00C1548D">
      <w:pPr>
        <w:rPr>
          <w:lang w:val="de-DE"/>
        </w:rPr>
      </w:pPr>
    </w:p>
    <w:p w14:paraId="395BDF53" w14:textId="77777777" w:rsidR="00C1548D" w:rsidRPr="00B14D63" w:rsidRDefault="00C1548D">
      <w:pPr>
        <w:rPr>
          <w:lang w:val="de-DE"/>
        </w:rPr>
      </w:pPr>
    </w:p>
    <w:p w14:paraId="14933F6F" w14:textId="77777777" w:rsidR="00C1548D" w:rsidRPr="00B14D63" w:rsidRDefault="00C1548D">
      <w:pPr>
        <w:rPr>
          <w:lang w:val="de-DE"/>
        </w:rPr>
      </w:pPr>
      <w:r w:rsidRPr="00B14D63">
        <w:rPr>
          <w:lang w:val="de-DE"/>
        </w:rPr>
        <w:br w:type="page"/>
      </w:r>
    </w:p>
    <w:p w14:paraId="599977DC" w14:textId="77777777" w:rsidR="00C1548D" w:rsidRPr="00B14D63" w:rsidRDefault="00C1548D">
      <w:pPr>
        <w:rPr>
          <w:lang w:val="de-DE"/>
        </w:rPr>
      </w:pPr>
    </w:p>
    <w:p w14:paraId="6F981646" w14:textId="77777777" w:rsidR="00C1548D" w:rsidRPr="00DB2450" w:rsidRDefault="00C1548D" w:rsidP="00C1548D">
      <w:pPr>
        <w:pStyle w:val="berschrift1"/>
        <w:rPr>
          <w:b/>
          <w:lang w:val="en-GB"/>
        </w:rPr>
      </w:pPr>
      <w:bookmarkStart w:id="0" w:name="_Toc371544936"/>
      <w:r w:rsidRPr="00DB2450">
        <w:rPr>
          <w:b/>
          <w:lang w:val="en-GB"/>
        </w:rPr>
        <w:t>Index</w:t>
      </w:r>
      <w:bookmarkEnd w:id="0"/>
    </w:p>
    <w:sdt>
      <w:sdtPr>
        <w:rPr>
          <w:rFonts w:asciiTheme="minorHAnsi" w:eastAsiaTheme="minorHAnsi" w:hAnsiTheme="minorHAnsi" w:cstheme="minorBidi"/>
          <w:color w:val="1F4E79" w:themeColor="accent1" w:themeShade="80"/>
          <w:sz w:val="22"/>
          <w:szCs w:val="22"/>
          <w:lang w:val="es-ES" w:eastAsia="en-US"/>
        </w:rPr>
        <w:id w:val="-1952312483"/>
        <w:docPartObj>
          <w:docPartGallery w:val="Table of Contents"/>
          <w:docPartUnique/>
        </w:docPartObj>
      </w:sdtPr>
      <w:sdtEndPr>
        <w:rPr>
          <w:b/>
          <w:bCs/>
        </w:rPr>
      </w:sdtEndPr>
      <w:sdtContent>
        <w:p w14:paraId="3F0E112B" w14:textId="77777777" w:rsidR="00DB2450" w:rsidRPr="00FC0A8C" w:rsidRDefault="00DB2450">
          <w:pPr>
            <w:pStyle w:val="Inhaltsverzeichnisberschrift"/>
            <w:rPr>
              <w:color w:val="1F4E79" w:themeColor="accent1" w:themeShade="80"/>
            </w:rPr>
          </w:pPr>
        </w:p>
        <w:p w14:paraId="61505034" w14:textId="77777777" w:rsidR="00D41EB9" w:rsidRPr="00AC0708" w:rsidRDefault="00DB2450">
          <w:pPr>
            <w:pStyle w:val="Verzeichnis1"/>
            <w:tabs>
              <w:tab w:val="right" w:leader="dot" w:pos="8494"/>
            </w:tabs>
            <w:rPr>
              <w:rFonts w:eastAsiaTheme="minorEastAsia"/>
              <w:noProof/>
              <w:sz w:val="24"/>
              <w:szCs w:val="24"/>
              <w:lang w:val="en-GB" w:eastAsia="ja-JP"/>
            </w:rPr>
          </w:pPr>
          <w:r w:rsidRPr="00FC0A8C">
            <w:rPr>
              <w:color w:val="1F4E79" w:themeColor="accent1" w:themeShade="80"/>
            </w:rPr>
            <w:fldChar w:fldCharType="begin"/>
          </w:r>
          <w:r w:rsidRPr="00FC0A8C">
            <w:rPr>
              <w:color w:val="1F4E79" w:themeColor="accent1" w:themeShade="80"/>
            </w:rPr>
            <w:instrText xml:space="preserve"> TOC \o "1-3" \h \z \u </w:instrText>
          </w:r>
          <w:r w:rsidRPr="00FC0A8C">
            <w:rPr>
              <w:color w:val="1F4E79" w:themeColor="accent1" w:themeShade="80"/>
            </w:rPr>
            <w:fldChar w:fldCharType="separate"/>
          </w:r>
          <w:r w:rsidR="00D41EB9" w:rsidRPr="00026D58">
            <w:rPr>
              <w:b/>
              <w:noProof/>
              <w:lang w:val="en-GB"/>
            </w:rPr>
            <w:t>Index</w:t>
          </w:r>
          <w:r w:rsidR="00D41EB9">
            <w:rPr>
              <w:noProof/>
            </w:rPr>
            <w:tab/>
          </w:r>
          <w:r w:rsidR="00D41EB9">
            <w:rPr>
              <w:noProof/>
            </w:rPr>
            <w:fldChar w:fldCharType="begin"/>
          </w:r>
          <w:r w:rsidR="00D41EB9">
            <w:rPr>
              <w:noProof/>
            </w:rPr>
            <w:instrText xml:space="preserve"> PAGEREF _Toc371544936 \h </w:instrText>
          </w:r>
          <w:r w:rsidR="00D41EB9">
            <w:rPr>
              <w:noProof/>
            </w:rPr>
          </w:r>
          <w:r w:rsidR="00D41EB9">
            <w:rPr>
              <w:noProof/>
            </w:rPr>
            <w:fldChar w:fldCharType="separate"/>
          </w:r>
          <w:r w:rsidR="00D41EB9">
            <w:rPr>
              <w:noProof/>
            </w:rPr>
            <w:t>3</w:t>
          </w:r>
          <w:r w:rsidR="00D41EB9">
            <w:rPr>
              <w:noProof/>
            </w:rPr>
            <w:fldChar w:fldCharType="end"/>
          </w:r>
        </w:p>
        <w:p w14:paraId="6121BBB2" w14:textId="77777777" w:rsidR="00D41EB9" w:rsidRPr="00AC0708" w:rsidRDefault="00D41EB9">
          <w:pPr>
            <w:pStyle w:val="Verzeichnis1"/>
            <w:tabs>
              <w:tab w:val="right" w:leader="dot" w:pos="8494"/>
            </w:tabs>
            <w:rPr>
              <w:rFonts w:eastAsiaTheme="minorEastAsia"/>
              <w:noProof/>
              <w:sz w:val="24"/>
              <w:szCs w:val="24"/>
              <w:lang w:val="en-GB" w:eastAsia="ja-JP"/>
            </w:rPr>
          </w:pPr>
          <w:r w:rsidRPr="00026D58">
            <w:rPr>
              <w:b/>
              <w:noProof/>
              <w:lang w:val="en-GB"/>
            </w:rPr>
            <w:t>Introduction</w:t>
          </w:r>
          <w:r>
            <w:rPr>
              <w:noProof/>
            </w:rPr>
            <w:tab/>
          </w:r>
          <w:r>
            <w:rPr>
              <w:noProof/>
            </w:rPr>
            <w:fldChar w:fldCharType="begin"/>
          </w:r>
          <w:r>
            <w:rPr>
              <w:noProof/>
            </w:rPr>
            <w:instrText xml:space="preserve"> PAGEREF _Toc371544937 \h </w:instrText>
          </w:r>
          <w:r>
            <w:rPr>
              <w:noProof/>
            </w:rPr>
          </w:r>
          <w:r>
            <w:rPr>
              <w:noProof/>
            </w:rPr>
            <w:fldChar w:fldCharType="separate"/>
          </w:r>
          <w:r>
            <w:rPr>
              <w:noProof/>
            </w:rPr>
            <w:t>5</w:t>
          </w:r>
          <w:r>
            <w:rPr>
              <w:noProof/>
            </w:rPr>
            <w:fldChar w:fldCharType="end"/>
          </w:r>
        </w:p>
        <w:p w14:paraId="662A8F93" w14:textId="77777777" w:rsidR="00D41EB9" w:rsidRPr="00AC0708" w:rsidRDefault="00D41EB9">
          <w:pPr>
            <w:pStyle w:val="Verzeichnis1"/>
            <w:tabs>
              <w:tab w:val="right" w:leader="dot" w:pos="8494"/>
            </w:tabs>
            <w:rPr>
              <w:rFonts w:eastAsiaTheme="minorEastAsia"/>
              <w:noProof/>
              <w:sz w:val="24"/>
              <w:szCs w:val="24"/>
              <w:lang w:val="en-GB" w:eastAsia="ja-JP"/>
            </w:rPr>
          </w:pPr>
          <w:r w:rsidRPr="00026D58">
            <w:rPr>
              <w:b/>
              <w:noProof/>
              <w:lang w:val="en-GB"/>
            </w:rPr>
            <w:t>Template of contexts review</w:t>
          </w:r>
          <w:r>
            <w:rPr>
              <w:noProof/>
            </w:rPr>
            <w:tab/>
          </w:r>
          <w:r>
            <w:rPr>
              <w:noProof/>
            </w:rPr>
            <w:fldChar w:fldCharType="begin"/>
          </w:r>
          <w:r>
            <w:rPr>
              <w:noProof/>
            </w:rPr>
            <w:instrText xml:space="preserve"> PAGEREF _Toc371544938 \h </w:instrText>
          </w:r>
          <w:r>
            <w:rPr>
              <w:noProof/>
            </w:rPr>
          </w:r>
          <w:r>
            <w:rPr>
              <w:noProof/>
            </w:rPr>
            <w:fldChar w:fldCharType="separate"/>
          </w:r>
          <w:r>
            <w:rPr>
              <w:noProof/>
            </w:rPr>
            <w:t>6</w:t>
          </w:r>
          <w:r>
            <w:rPr>
              <w:noProof/>
            </w:rPr>
            <w:fldChar w:fldCharType="end"/>
          </w:r>
        </w:p>
        <w:p w14:paraId="09D2FA89" w14:textId="77777777" w:rsidR="00D41EB9" w:rsidRPr="00AC0708" w:rsidRDefault="00D41EB9">
          <w:pPr>
            <w:pStyle w:val="Verzeichnis1"/>
            <w:tabs>
              <w:tab w:val="right" w:leader="dot" w:pos="8494"/>
            </w:tabs>
            <w:rPr>
              <w:rFonts w:eastAsiaTheme="minorEastAsia"/>
              <w:noProof/>
              <w:sz w:val="24"/>
              <w:szCs w:val="24"/>
              <w:lang w:val="en-GB" w:eastAsia="ja-JP"/>
            </w:rPr>
          </w:pPr>
          <w:r w:rsidRPr="00026D58">
            <w:rPr>
              <w:b/>
              <w:noProof/>
              <w:lang w:val="en-GB"/>
            </w:rPr>
            <w:t>Survey: characteristics of youth centres in Europe</w:t>
          </w:r>
          <w:r>
            <w:rPr>
              <w:noProof/>
            </w:rPr>
            <w:tab/>
          </w:r>
          <w:r>
            <w:rPr>
              <w:noProof/>
            </w:rPr>
            <w:fldChar w:fldCharType="begin"/>
          </w:r>
          <w:r>
            <w:rPr>
              <w:noProof/>
            </w:rPr>
            <w:instrText xml:space="preserve"> PAGEREF _Toc371544939 \h </w:instrText>
          </w:r>
          <w:r>
            <w:rPr>
              <w:noProof/>
            </w:rPr>
          </w:r>
          <w:r>
            <w:rPr>
              <w:noProof/>
            </w:rPr>
            <w:fldChar w:fldCharType="separate"/>
          </w:r>
          <w:r>
            <w:rPr>
              <w:noProof/>
            </w:rPr>
            <w:t>12</w:t>
          </w:r>
          <w:r>
            <w:rPr>
              <w:noProof/>
            </w:rPr>
            <w:fldChar w:fldCharType="end"/>
          </w:r>
        </w:p>
        <w:p w14:paraId="7DE1FE1B" w14:textId="77777777" w:rsidR="00D41EB9" w:rsidRPr="00AC0708" w:rsidRDefault="00D41EB9">
          <w:pPr>
            <w:pStyle w:val="Verzeichnis2"/>
            <w:tabs>
              <w:tab w:val="right" w:leader="dot" w:pos="8494"/>
            </w:tabs>
            <w:rPr>
              <w:rFonts w:eastAsiaTheme="minorEastAsia"/>
              <w:noProof/>
              <w:sz w:val="24"/>
              <w:szCs w:val="24"/>
              <w:lang w:val="en-GB" w:eastAsia="ja-JP"/>
            </w:rPr>
          </w:pPr>
          <w:r w:rsidRPr="00026D58">
            <w:rPr>
              <w:rFonts w:asciiTheme="majorHAnsi" w:hAnsiTheme="majorHAnsi"/>
              <w:noProof/>
              <w:color w:val="2E74B5" w:themeColor="accent1" w:themeShade="BF"/>
              <w:lang w:val="en-GB"/>
            </w:rPr>
            <w:t>Survey Structure</w:t>
          </w:r>
          <w:r>
            <w:rPr>
              <w:noProof/>
            </w:rPr>
            <w:tab/>
          </w:r>
          <w:r>
            <w:rPr>
              <w:noProof/>
            </w:rPr>
            <w:fldChar w:fldCharType="begin"/>
          </w:r>
          <w:r>
            <w:rPr>
              <w:noProof/>
            </w:rPr>
            <w:instrText xml:space="preserve"> PAGEREF _Toc371544940 \h </w:instrText>
          </w:r>
          <w:r>
            <w:rPr>
              <w:noProof/>
            </w:rPr>
          </w:r>
          <w:r>
            <w:rPr>
              <w:noProof/>
            </w:rPr>
            <w:fldChar w:fldCharType="separate"/>
          </w:r>
          <w:r>
            <w:rPr>
              <w:noProof/>
            </w:rPr>
            <w:t>12</w:t>
          </w:r>
          <w:r>
            <w:rPr>
              <w:noProof/>
            </w:rPr>
            <w:fldChar w:fldCharType="end"/>
          </w:r>
        </w:p>
        <w:p w14:paraId="61DE55AE" w14:textId="77777777" w:rsidR="00D41EB9" w:rsidRPr="00AC0708" w:rsidRDefault="00D41EB9">
          <w:pPr>
            <w:pStyle w:val="Verzeichnis2"/>
            <w:tabs>
              <w:tab w:val="right" w:leader="dot" w:pos="8494"/>
            </w:tabs>
            <w:rPr>
              <w:rFonts w:eastAsiaTheme="minorEastAsia"/>
              <w:noProof/>
              <w:sz w:val="24"/>
              <w:szCs w:val="24"/>
              <w:lang w:val="en-GB" w:eastAsia="ja-JP"/>
            </w:rPr>
          </w:pPr>
          <w:r w:rsidRPr="00026D58">
            <w:rPr>
              <w:rFonts w:asciiTheme="majorHAnsi" w:hAnsiTheme="majorHAnsi"/>
              <w:noProof/>
              <w:color w:val="2E74B5" w:themeColor="accent1" w:themeShade="BF"/>
              <w:lang w:val="en-GB"/>
            </w:rPr>
            <w:t>Findings</w:t>
          </w:r>
          <w:r>
            <w:rPr>
              <w:noProof/>
            </w:rPr>
            <w:tab/>
          </w:r>
          <w:r>
            <w:rPr>
              <w:noProof/>
            </w:rPr>
            <w:fldChar w:fldCharType="begin"/>
          </w:r>
          <w:r>
            <w:rPr>
              <w:noProof/>
            </w:rPr>
            <w:instrText xml:space="preserve"> PAGEREF _Toc371544941 \h </w:instrText>
          </w:r>
          <w:r>
            <w:rPr>
              <w:noProof/>
            </w:rPr>
          </w:r>
          <w:r>
            <w:rPr>
              <w:noProof/>
            </w:rPr>
            <w:fldChar w:fldCharType="separate"/>
          </w:r>
          <w:r>
            <w:rPr>
              <w:noProof/>
            </w:rPr>
            <w:t>13</w:t>
          </w:r>
          <w:r>
            <w:rPr>
              <w:noProof/>
            </w:rPr>
            <w:fldChar w:fldCharType="end"/>
          </w:r>
        </w:p>
        <w:p w14:paraId="2989E86D" w14:textId="77777777" w:rsidR="00D41EB9" w:rsidRPr="00AC0708" w:rsidRDefault="00D41EB9">
          <w:pPr>
            <w:pStyle w:val="Verzeichnis3"/>
            <w:tabs>
              <w:tab w:val="right" w:leader="dot" w:pos="8494"/>
            </w:tabs>
            <w:rPr>
              <w:rFonts w:eastAsiaTheme="minorEastAsia"/>
              <w:noProof/>
              <w:sz w:val="24"/>
              <w:szCs w:val="24"/>
              <w:lang w:val="en-GB" w:eastAsia="ja-JP"/>
            </w:rPr>
          </w:pPr>
          <w:r w:rsidRPr="00026D58">
            <w:rPr>
              <w:b/>
              <w:noProof/>
              <w:color w:val="2E74B5" w:themeColor="accent1" w:themeShade="BF"/>
              <w:lang w:val="en-GB"/>
            </w:rPr>
            <w:t>Profile of respondents and centres</w:t>
          </w:r>
          <w:r>
            <w:rPr>
              <w:noProof/>
            </w:rPr>
            <w:tab/>
          </w:r>
          <w:r>
            <w:rPr>
              <w:noProof/>
            </w:rPr>
            <w:fldChar w:fldCharType="begin"/>
          </w:r>
          <w:r>
            <w:rPr>
              <w:noProof/>
            </w:rPr>
            <w:instrText xml:space="preserve"> PAGEREF _Toc371544942 \h </w:instrText>
          </w:r>
          <w:r>
            <w:rPr>
              <w:noProof/>
            </w:rPr>
          </w:r>
          <w:r>
            <w:rPr>
              <w:noProof/>
            </w:rPr>
            <w:fldChar w:fldCharType="separate"/>
          </w:r>
          <w:r>
            <w:rPr>
              <w:noProof/>
            </w:rPr>
            <w:t>13</w:t>
          </w:r>
          <w:r>
            <w:rPr>
              <w:noProof/>
            </w:rPr>
            <w:fldChar w:fldCharType="end"/>
          </w:r>
        </w:p>
        <w:p w14:paraId="2AA66CE0" w14:textId="77777777" w:rsidR="00D41EB9" w:rsidRPr="00AC0708" w:rsidRDefault="00D41EB9">
          <w:pPr>
            <w:pStyle w:val="Verzeichnis3"/>
            <w:tabs>
              <w:tab w:val="right" w:leader="dot" w:pos="8494"/>
            </w:tabs>
            <w:rPr>
              <w:rFonts w:eastAsiaTheme="minorEastAsia"/>
              <w:noProof/>
              <w:sz w:val="24"/>
              <w:szCs w:val="24"/>
              <w:lang w:val="en-GB" w:eastAsia="ja-JP"/>
            </w:rPr>
          </w:pPr>
          <w:r w:rsidRPr="00026D58">
            <w:rPr>
              <w:b/>
              <w:noProof/>
              <w:color w:val="2E74B5" w:themeColor="accent1" w:themeShade="BF"/>
              <w:lang w:val="en-GB"/>
            </w:rPr>
            <w:t>Centre structure and organisation</w:t>
          </w:r>
          <w:r>
            <w:rPr>
              <w:noProof/>
            </w:rPr>
            <w:tab/>
          </w:r>
          <w:r>
            <w:rPr>
              <w:noProof/>
            </w:rPr>
            <w:fldChar w:fldCharType="begin"/>
          </w:r>
          <w:r>
            <w:rPr>
              <w:noProof/>
            </w:rPr>
            <w:instrText xml:space="preserve"> PAGEREF _Toc371544943 \h </w:instrText>
          </w:r>
          <w:r>
            <w:rPr>
              <w:noProof/>
            </w:rPr>
          </w:r>
          <w:r>
            <w:rPr>
              <w:noProof/>
            </w:rPr>
            <w:fldChar w:fldCharType="separate"/>
          </w:r>
          <w:r>
            <w:rPr>
              <w:noProof/>
            </w:rPr>
            <w:t>17</w:t>
          </w:r>
          <w:r>
            <w:rPr>
              <w:noProof/>
            </w:rPr>
            <w:fldChar w:fldCharType="end"/>
          </w:r>
        </w:p>
        <w:p w14:paraId="4DAB8798" w14:textId="77777777" w:rsidR="00D41EB9" w:rsidRPr="00AC0708" w:rsidRDefault="00D41EB9">
          <w:pPr>
            <w:pStyle w:val="Verzeichnis3"/>
            <w:tabs>
              <w:tab w:val="right" w:leader="dot" w:pos="8494"/>
            </w:tabs>
            <w:rPr>
              <w:rFonts w:eastAsiaTheme="minorEastAsia"/>
              <w:noProof/>
              <w:sz w:val="24"/>
              <w:szCs w:val="24"/>
              <w:lang w:val="en-GB" w:eastAsia="ja-JP"/>
            </w:rPr>
          </w:pPr>
          <w:r w:rsidRPr="00026D58">
            <w:rPr>
              <w:b/>
              <w:noProof/>
              <w:color w:val="2E74B5" w:themeColor="accent1" w:themeShade="BF"/>
              <w:lang w:val="en-GB"/>
            </w:rPr>
            <w:t>Dimension: Staff development</w:t>
          </w:r>
          <w:r>
            <w:rPr>
              <w:noProof/>
            </w:rPr>
            <w:tab/>
          </w:r>
          <w:r>
            <w:rPr>
              <w:noProof/>
            </w:rPr>
            <w:fldChar w:fldCharType="begin"/>
          </w:r>
          <w:r>
            <w:rPr>
              <w:noProof/>
            </w:rPr>
            <w:instrText xml:space="preserve"> PAGEREF _Toc371544944 \h </w:instrText>
          </w:r>
          <w:r>
            <w:rPr>
              <w:noProof/>
            </w:rPr>
          </w:r>
          <w:r>
            <w:rPr>
              <w:noProof/>
            </w:rPr>
            <w:fldChar w:fldCharType="separate"/>
          </w:r>
          <w:r>
            <w:rPr>
              <w:noProof/>
            </w:rPr>
            <w:t>18</w:t>
          </w:r>
          <w:r>
            <w:rPr>
              <w:noProof/>
            </w:rPr>
            <w:fldChar w:fldCharType="end"/>
          </w:r>
        </w:p>
        <w:p w14:paraId="487DB13A" w14:textId="77777777" w:rsidR="00D41EB9" w:rsidRPr="00AC0708" w:rsidRDefault="00D41EB9">
          <w:pPr>
            <w:pStyle w:val="Verzeichnis3"/>
            <w:tabs>
              <w:tab w:val="right" w:leader="dot" w:pos="8494"/>
            </w:tabs>
            <w:rPr>
              <w:rFonts w:eastAsiaTheme="minorEastAsia"/>
              <w:noProof/>
              <w:sz w:val="24"/>
              <w:szCs w:val="24"/>
              <w:lang w:val="en-GB" w:eastAsia="ja-JP"/>
            </w:rPr>
          </w:pPr>
          <w:r w:rsidRPr="00026D58">
            <w:rPr>
              <w:b/>
              <w:noProof/>
              <w:color w:val="2E74B5" w:themeColor="accent1" w:themeShade="BF"/>
              <w:lang w:val="en-GB"/>
            </w:rPr>
            <w:t>Dimension: Quality assurance</w:t>
          </w:r>
          <w:r>
            <w:rPr>
              <w:noProof/>
            </w:rPr>
            <w:tab/>
          </w:r>
          <w:r>
            <w:rPr>
              <w:noProof/>
            </w:rPr>
            <w:fldChar w:fldCharType="begin"/>
          </w:r>
          <w:r>
            <w:rPr>
              <w:noProof/>
            </w:rPr>
            <w:instrText xml:space="preserve"> PAGEREF _Toc371544945 \h </w:instrText>
          </w:r>
          <w:r>
            <w:rPr>
              <w:noProof/>
            </w:rPr>
          </w:r>
          <w:r>
            <w:rPr>
              <w:noProof/>
            </w:rPr>
            <w:fldChar w:fldCharType="separate"/>
          </w:r>
          <w:r>
            <w:rPr>
              <w:noProof/>
            </w:rPr>
            <w:t>19</w:t>
          </w:r>
          <w:r>
            <w:rPr>
              <w:noProof/>
            </w:rPr>
            <w:fldChar w:fldCharType="end"/>
          </w:r>
        </w:p>
        <w:p w14:paraId="1904E433" w14:textId="77777777" w:rsidR="00D41EB9" w:rsidRPr="00AC0708" w:rsidRDefault="00D41EB9">
          <w:pPr>
            <w:pStyle w:val="Verzeichnis3"/>
            <w:tabs>
              <w:tab w:val="right" w:leader="dot" w:pos="8494"/>
            </w:tabs>
            <w:rPr>
              <w:rFonts w:eastAsiaTheme="minorEastAsia"/>
              <w:noProof/>
              <w:sz w:val="24"/>
              <w:szCs w:val="24"/>
              <w:lang w:val="en-GB" w:eastAsia="ja-JP"/>
            </w:rPr>
          </w:pPr>
          <w:r w:rsidRPr="00026D58">
            <w:rPr>
              <w:b/>
              <w:noProof/>
              <w:color w:val="2E74B5" w:themeColor="accent1" w:themeShade="BF"/>
              <w:lang w:val="en-GB"/>
            </w:rPr>
            <w:t>Dimension: Infrastructure</w:t>
          </w:r>
          <w:r>
            <w:rPr>
              <w:noProof/>
            </w:rPr>
            <w:tab/>
          </w:r>
          <w:r>
            <w:rPr>
              <w:noProof/>
            </w:rPr>
            <w:fldChar w:fldCharType="begin"/>
          </w:r>
          <w:r>
            <w:rPr>
              <w:noProof/>
            </w:rPr>
            <w:instrText xml:space="preserve"> PAGEREF _Toc371544946 \h </w:instrText>
          </w:r>
          <w:r>
            <w:rPr>
              <w:noProof/>
            </w:rPr>
          </w:r>
          <w:r>
            <w:rPr>
              <w:noProof/>
            </w:rPr>
            <w:fldChar w:fldCharType="separate"/>
          </w:r>
          <w:r>
            <w:rPr>
              <w:noProof/>
            </w:rPr>
            <w:t>20</w:t>
          </w:r>
          <w:r>
            <w:rPr>
              <w:noProof/>
            </w:rPr>
            <w:fldChar w:fldCharType="end"/>
          </w:r>
        </w:p>
        <w:p w14:paraId="6BB3421B" w14:textId="77777777" w:rsidR="00D41EB9" w:rsidRPr="00AC0708" w:rsidRDefault="00D41EB9">
          <w:pPr>
            <w:pStyle w:val="Verzeichnis3"/>
            <w:tabs>
              <w:tab w:val="right" w:leader="dot" w:pos="8494"/>
            </w:tabs>
            <w:rPr>
              <w:rFonts w:eastAsiaTheme="minorEastAsia"/>
              <w:noProof/>
              <w:sz w:val="24"/>
              <w:szCs w:val="24"/>
              <w:lang w:val="en-GB" w:eastAsia="ja-JP"/>
            </w:rPr>
          </w:pPr>
          <w:r w:rsidRPr="00026D58">
            <w:rPr>
              <w:b/>
              <w:noProof/>
              <w:color w:val="2E74B5" w:themeColor="accent1" w:themeShade="BF"/>
              <w:lang w:val="en-GB"/>
            </w:rPr>
            <w:t>Youth centres received support</w:t>
          </w:r>
          <w:r>
            <w:rPr>
              <w:noProof/>
            </w:rPr>
            <w:tab/>
          </w:r>
          <w:r>
            <w:rPr>
              <w:noProof/>
            </w:rPr>
            <w:fldChar w:fldCharType="begin"/>
          </w:r>
          <w:r>
            <w:rPr>
              <w:noProof/>
            </w:rPr>
            <w:instrText xml:space="preserve"> PAGEREF _Toc371544947 \h </w:instrText>
          </w:r>
          <w:r>
            <w:rPr>
              <w:noProof/>
            </w:rPr>
          </w:r>
          <w:r>
            <w:rPr>
              <w:noProof/>
            </w:rPr>
            <w:fldChar w:fldCharType="separate"/>
          </w:r>
          <w:r>
            <w:rPr>
              <w:noProof/>
            </w:rPr>
            <w:t>21</w:t>
          </w:r>
          <w:r>
            <w:rPr>
              <w:noProof/>
            </w:rPr>
            <w:fldChar w:fldCharType="end"/>
          </w:r>
        </w:p>
        <w:p w14:paraId="56FBEDE2" w14:textId="77777777" w:rsidR="00D41EB9" w:rsidRPr="00AC0708" w:rsidRDefault="00D41EB9">
          <w:pPr>
            <w:pStyle w:val="Verzeichnis3"/>
            <w:tabs>
              <w:tab w:val="right" w:leader="dot" w:pos="8494"/>
            </w:tabs>
            <w:rPr>
              <w:rFonts w:eastAsiaTheme="minorEastAsia"/>
              <w:noProof/>
              <w:sz w:val="24"/>
              <w:szCs w:val="24"/>
              <w:lang w:val="en-GB" w:eastAsia="ja-JP"/>
            </w:rPr>
          </w:pPr>
          <w:r w:rsidRPr="00026D58">
            <w:rPr>
              <w:b/>
              <w:noProof/>
              <w:color w:val="2E74B5" w:themeColor="accent1" w:themeShade="BF"/>
              <w:lang w:val="en-GB"/>
            </w:rPr>
            <w:t>Youth centre as social inclusion structure</w:t>
          </w:r>
          <w:r>
            <w:rPr>
              <w:noProof/>
            </w:rPr>
            <w:tab/>
          </w:r>
          <w:r>
            <w:rPr>
              <w:noProof/>
            </w:rPr>
            <w:fldChar w:fldCharType="begin"/>
          </w:r>
          <w:r>
            <w:rPr>
              <w:noProof/>
            </w:rPr>
            <w:instrText xml:space="preserve"> PAGEREF _Toc371544948 \h </w:instrText>
          </w:r>
          <w:r>
            <w:rPr>
              <w:noProof/>
            </w:rPr>
          </w:r>
          <w:r>
            <w:rPr>
              <w:noProof/>
            </w:rPr>
            <w:fldChar w:fldCharType="separate"/>
          </w:r>
          <w:r>
            <w:rPr>
              <w:noProof/>
            </w:rPr>
            <w:t>22</w:t>
          </w:r>
          <w:r>
            <w:rPr>
              <w:noProof/>
            </w:rPr>
            <w:fldChar w:fldCharType="end"/>
          </w:r>
        </w:p>
        <w:p w14:paraId="19E1DC7B" w14:textId="77777777" w:rsidR="00D41EB9" w:rsidRPr="00AC0708" w:rsidRDefault="00D41EB9">
          <w:pPr>
            <w:pStyle w:val="Verzeichnis3"/>
            <w:tabs>
              <w:tab w:val="right" w:leader="dot" w:pos="8494"/>
            </w:tabs>
            <w:rPr>
              <w:rFonts w:eastAsiaTheme="minorEastAsia"/>
              <w:noProof/>
              <w:sz w:val="24"/>
              <w:szCs w:val="24"/>
              <w:lang w:val="en-GB" w:eastAsia="ja-JP"/>
            </w:rPr>
          </w:pPr>
          <w:r w:rsidRPr="00026D58">
            <w:rPr>
              <w:b/>
              <w:noProof/>
              <w:color w:val="2E74B5" w:themeColor="accent1" w:themeShade="BF"/>
              <w:lang w:val="en-GB"/>
            </w:rPr>
            <w:t>Youth centres’ structures to promote labour market inclusion</w:t>
          </w:r>
          <w:r>
            <w:rPr>
              <w:noProof/>
            </w:rPr>
            <w:tab/>
          </w:r>
          <w:r>
            <w:rPr>
              <w:noProof/>
            </w:rPr>
            <w:fldChar w:fldCharType="begin"/>
          </w:r>
          <w:r>
            <w:rPr>
              <w:noProof/>
            </w:rPr>
            <w:instrText xml:space="preserve"> PAGEREF _Toc371544949 \h </w:instrText>
          </w:r>
          <w:r>
            <w:rPr>
              <w:noProof/>
            </w:rPr>
          </w:r>
          <w:r>
            <w:rPr>
              <w:noProof/>
            </w:rPr>
            <w:fldChar w:fldCharType="separate"/>
          </w:r>
          <w:r>
            <w:rPr>
              <w:noProof/>
            </w:rPr>
            <w:t>23</w:t>
          </w:r>
          <w:r>
            <w:rPr>
              <w:noProof/>
            </w:rPr>
            <w:fldChar w:fldCharType="end"/>
          </w:r>
        </w:p>
        <w:p w14:paraId="08D42B4F" w14:textId="77777777" w:rsidR="00D41EB9" w:rsidRPr="00AC0708" w:rsidRDefault="00D41EB9">
          <w:pPr>
            <w:pStyle w:val="Verzeichnis3"/>
            <w:tabs>
              <w:tab w:val="right" w:leader="dot" w:pos="8494"/>
            </w:tabs>
            <w:rPr>
              <w:rFonts w:eastAsiaTheme="minorEastAsia"/>
              <w:noProof/>
              <w:sz w:val="24"/>
              <w:szCs w:val="24"/>
              <w:lang w:val="en-GB" w:eastAsia="ja-JP"/>
            </w:rPr>
          </w:pPr>
          <w:r w:rsidRPr="00026D58">
            <w:rPr>
              <w:b/>
              <w:noProof/>
              <w:color w:val="2E74B5" w:themeColor="accent1" w:themeShade="BF"/>
              <w:lang w:val="en-GB"/>
            </w:rPr>
            <w:t>Youth centres’ activities involving youth</w:t>
          </w:r>
          <w:r>
            <w:rPr>
              <w:noProof/>
            </w:rPr>
            <w:tab/>
          </w:r>
          <w:r>
            <w:rPr>
              <w:noProof/>
            </w:rPr>
            <w:fldChar w:fldCharType="begin"/>
          </w:r>
          <w:r>
            <w:rPr>
              <w:noProof/>
            </w:rPr>
            <w:instrText xml:space="preserve"> PAGEREF _Toc371544950 \h </w:instrText>
          </w:r>
          <w:r>
            <w:rPr>
              <w:noProof/>
            </w:rPr>
          </w:r>
          <w:r>
            <w:rPr>
              <w:noProof/>
            </w:rPr>
            <w:fldChar w:fldCharType="separate"/>
          </w:r>
          <w:r>
            <w:rPr>
              <w:noProof/>
            </w:rPr>
            <w:t>24</w:t>
          </w:r>
          <w:r>
            <w:rPr>
              <w:noProof/>
            </w:rPr>
            <w:fldChar w:fldCharType="end"/>
          </w:r>
        </w:p>
        <w:p w14:paraId="4E8E3A42" w14:textId="77777777" w:rsidR="00D41EB9" w:rsidRPr="00AC0708" w:rsidRDefault="00D41EB9">
          <w:pPr>
            <w:pStyle w:val="Verzeichnis3"/>
            <w:tabs>
              <w:tab w:val="right" w:leader="dot" w:pos="8494"/>
            </w:tabs>
            <w:rPr>
              <w:rFonts w:eastAsiaTheme="minorEastAsia"/>
              <w:noProof/>
              <w:sz w:val="24"/>
              <w:szCs w:val="24"/>
              <w:lang w:val="en-GB" w:eastAsia="ja-JP"/>
            </w:rPr>
          </w:pPr>
          <w:r w:rsidRPr="00026D58">
            <w:rPr>
              <w:b/>
              <w:noProof/>
              <w:color w:val="2E74B5" w:themeColor="accent1" w:themeShade="BF"/>
              <w:lang w:val="en-GB"/>
            </w:rPr>
            <w:t>Youth centres’ staff team</w:t>
          </w:r>
          <w:r>
            <w:rPr>
              <w:noProof/>
            </w:rPr>
            <w:tab/>
          </w:r>
          <w:r>
            <w:rPr>
              <w:noProof/>
            </w:rPr>
            <w:fldChar w:fldCharType="begin"/>
          </w:r>
          <w:r>
            <w:rPr>
              <w:noProof/>
            </w:rPr>
            <w:instrText xml:space="preserve"> PAGEREF _Toc371544951 \h </w:instrText>
          </w:r>
          <w:r>
            <w:rPr>
              <w:noProof/>
            </w:rPr>
          </w:r>
          <w:r>
            <w:rPr>
              <w:noProof/>
            </w:rPr>
            <w:fldChar w:fldCharType="separate"/>
          </w:r>
          <w:r>
            <w:rPr>
              <w:noProof/>
            </w:rPr>
            <w:t>25</w:t>
          </w:r>
          <w:r>
            <w:rPr>
              <w:noProof/>
            </w:rPr>
            <w:fldChar w:fldCharType="end"/>
          </w:r>
        </w:p>
        <w:p w14:paraId="415DD789" w14:textId="77777777" w:rsidR="00D41EB9" w:rsidRPr="00AC0708" w:rsidRDefault="00D41EB9">
          <w:pPr>
            <w:pStyle w:val="Verzeichnis1"/>
            <w:tabs>
              <w:tab w:val="right" w:leader="dot" w:pos="8494"/>
            </w:tabs>
            <w:rPr>
              <w:rFonts w:eastAsiaTheme="minorEastAsia"/>
              <w:noProof/>
              <w:sz w:val="24"/>
              <w:szCs w:val="24"/>
              <w:lang w:val="en-GB" w:eastAsia="ja-JP"/>
            </w:rPr>
          </w:pPr>
          <w:r w:rsidRPr="00026D58">
            <w:rPr>
              <w:b/>
              <w:noProof/>
            </w:rPr>
            <w:t>Interviews: understanding of professionals needs and expectations</w:t>
          </w:r>
          <w:r>
            <w:rPr>
              <w:noProof/>
            </w:rPr>
            <w:tab/>
          </w:r>
          <w:r>
            <w:rPr>
              <w:noProof/>
            </w:rPr>
            <w:fldChar w:fldCharType="begin"/>
          </w:r>
          <w:r>
            <w:rPr>
              <w:noProof/>
            </w:rPr>
            <w:instrText xml:space="preserve"> PAGEREF _Toc371544952 \h </w:instrText>
          </w:r>
          <w:r>
            <w:rPr>
              <w:noProof/>
            </w:rPr>
          </w:r>
          <w:r>
            <w:rPr>
              <w:noProof/>
            </w:rPr>
            <w:fldChar w:fldCharType="separate"/>
          </w:r>
          <w:r>
            <w:rPr>
              <w:noProof/>
            </w:rPr>
            <w:t>29</w:t>
          </w:r>
          <w:r>
            <w:rPr>
              <w:noProof/>
            </w:rPr>
            <w:fldChar w:fldCharType="end"/>
          </w:r>
        </w:p>
        <w:p w14:paraId="48226947" w14:textId="77777777" w:rsidR="00D41EB9" w:rsidRPr="00AC0708" w:rsidRDefault="00D41EB9">
          <w:pPr>
            <w:pStyle w:val="Verzeichnis2"/>
            <w:tabs>
              <w:tab w:val="right" w:leader="dot" w:pos="8494"/>
            </w:tabs>
            <w:rPr>
              <w:rFonts w:eastAsiaTheme="minorEastAsia"/>
              <w:noProof/>
              <w:sz w:val="24"/>
              <w:szCs w:val="24"/>
              <w:lang w:val="en-GB" w:eastAsia="ja-JP"/>
            </w:rPr>
          </w:pPr>
          <w:r w:rsidRPr="00026D58">
            <w:rPr>
              <w:rFonts w:asciiTheme="majorHAnsi" w:hAnsiTheme="majorHAnsi"/>
              <w:noProof/>
              <w:color w:val="2E74B5" w:themeColor="accent1" w:themeShade="BF"/>
              <w:lang w:val="en-GB"/>
            </w:rPr>
            <w:t>Topic 1: Centres organizational management tools</w:t>
          </w:r>
          <w:r>
            <w:rPr>
              <w:noProof/>
            </w:rPr>
            <w:tab/>
          </w:r>
          <w:r>
            <w:rPr>
              <w:noProof/>
            </w:rPr>
            <w:fldChar w:fldCharType="begin"/>
          </w:r>
          <w:r>
            <w:rPr>
              <w:noProof/>
            </w:rPr>
            <w:instrText xml:space="preserve"> PAGEREF _Toc371544953 \h </w:instrText>
          </w:r>
          <w:r>
            <w:rPr>
              <w:noProof/>
            </w:rPr>
          </w:r>
          <w:r>
            <w:rPr>
              <w:noProof/>
            </w:rPr>
            <w:fldChar w:fldCharType="separate"/>
          </w:r>
          <w:r>
            <w:rPr>
              <w:noProof/>
            </w:rPr>
            <w:t>29</w:t>
          </w:r>
          <w:r>
            <w:rPr>
              <w:noProof/>
            </w:rPr>
            <w:fldChar w:fldCharType="end"/>
          </w:r>
        </w:p>
        <w:p w14:paraId="6B2D9FB5" w14:textId="77777777" w:rsidR="00D41EB9" w:rsidRPr="00AC0708" w:rsidRDefault="00D41EB9">
          <w:pPr>
            <w:pStyle w:val="Verzeichnis2"/>
            <w:tabs>
              <w:tab w:val="right" w:leader="dot" w:pos="8494"/>
            </w:tabs>
            <w:rPr>
              <w:rFonts w:eastAsiaTheme="minorEastAsia"/>
              <w:noProof/>
              <w:sz w:val="24"/>
              <w:szCs w:val="24"/>
              <w:lang w:val="en-GB" w:eastAsia="ja-JP"/>
            </w:rPr>
          </w:pPr>
          <w:r w:rsidRPr="00026D58">
            <w:rPr>
              <w:rFonts w:asciiTheme="majorHAnsi" w:hAnsiTheme="majorHAnsi"/>
              <w:noProof/>
              <w:color w:val="2E74B5" w:themeColor="accent1" w:themeShade="BF"/>
              <w:lang w:val="en-GB"/>
            </w:rPr>
            <w:t>Topic 2: Centres structures for inclusion</w:t>
          </w:r>
          <w:r>
            <w:rPr>
              <w:noProof/>
            </w:rPr>
            <w:tab/>
          </w:r>
          <w:r>
            <w:rPr>
              <w:noProof/>
            </w:rPr>
            <w:fldChar w:fldCharType="begin"/>
          </w:r>
          <w:r>
            <w:rPr>
              <w:noProof/>
            </w:rPr>
            <w:instrText xml:space="preserve"> PAGEREF _Toc371544954 \h </w:instrText>
          </w:r>
          <w:r>
            <w:rPr>
              <w:noProof/>
            </w:rPr>
          </w:r>
          <w:r>
            <w:rPr>
              <w:noProof/>
            </w:rPr>
            <w:fldChar w:fldCharType="separate"/>
          </w:r>
          <w:r>
            <w:rPr>
              <w:noProof/>
            </w:rPr>
            <w:t>30</w:t>
          </w:r>
          <w:r>
            <w:rPr>
              <w:noProof/>
            </w:rPr>
            <w:fldChar w:fldCharType="end"/>
          </w:r>
        </w:p>
        <w:p w14:paraId="5054D791" w14:textId="77777777" w:rsidR="00D41EB9" w:rsidRPr="00AC0708" w:rsidRDefault="00D41EB9">
          <w:pPr>
            <w:pStyle w:val="Verzeichnis2"/>
            <w:tabs>
              <w:tab w:val="right" w:leader="dot" w:pos="8494"/>
            </w:tabs>
            <w:rPr>
              <w:rFonts w:eastAsiaTheme="minorEastAsia"/>
              <w:noProof/>
              <w:sz w:val="24"/>
              <w:szCs w:val="24"/>
              <w:lang w:val="en-GB" w:eastAsia="ja-JP"/>
            </w:rPr>
          </w:pPr>
          <w:r w:rsidRPr="00026D58">
            <w:rPr>
              <w:rFonts w:asciiTheme="majorHAnsi" w:hAnsiTheme="majorHAnsi"/>
              <w:noProof/>
              <w:color w:val="2E74B5" w:themeColor="accent1" w:themeShade="BF"/>
              <w:lang w:val="en-GB"/>
            </w:rPr>
            <w:t>Topic 3. Training needs</w:t>
          </w:r>
          <w:r>
            <w:rPr>
              <w:noProof/>
            </w:rPr>
            <w:tab/>
          </w:r>
          <w:r>
            <w:rPr>
              <w:noProof/>
            </w:rPr>
            <w:fldChar w:fldCharType="begin"/>
          </w:r>
          <w:r>
            <w:rPr>
              <w:noProof/>
            </w:rPr>
            <w:instrText xml:space="preserve"> PAGEREF _Toc371544955 \h </w:instrText>
          </w:r>
          <w:r>
            <w:rPr>
              <w:noProof/>
            </w:rPr>
          </w:r>
          <w:r>
            <w:rPr>
              <w:noProof/>
            </w:rPr>
            <w:fldChar w:fldCharType="separate"/>
          </w:r>
          <w:r>
            <w:rPr>
              <w:noProof/>
            </w:rPr>
            <w:t>31</w:t>
          </w:r>
          <w:r>
            <w:rPr>
              <w:noProof/>
            </w:rPr>
            <w:fldChar w:fldCharType="end"/>
          </w:r>
        </w:p>
        <w:p w14:paraId="61DEB668" w14:textId="77777777" w:rsidR="00D41EB9" w:rsidRPr="00AC0708" w:rsidRDefault="00D41EB9">
          <w:pPr>
            <w:pStyle w:val="Verzeichnis2"/>
            <w:tabs>
              <w:tab w:val="right" w:leader="dot" w:pos="8494"/>
            </w:tabs>
            <w:rPr>
              <w:rFonts w:eastAsiaTheme="minorEastAsia"/>
              <w:noProof/>
              <w:sz w:val="24"/>
              <w:szCs w:val="24"/>
              <w:lang w:val="en-GB" w:eastAsia="ja-JP"/>
            </w:rPr>
          </w:pPr>
          <w:r w:rsidRPr="00026D58">
            <w:rPr>
              <w:rFonts w:asciiTheme="majorHAnsi" w:hAnsiTheme="majorHAnsi"/>
              <w:noProof/>
              <w:color w:val="2E74B5" w:themeColor="accent1" w:themeShade="BF"/>
              <w:lang w:val="en-GB"/>
            </w:rPr>
            <w:t>Topic 4. Challenges</w:t>
          </w:r>
          <w:r>
            <w:rPr>
              <w:noProof/>
            </w:rPr>
            <w:tab/>
          </w:r>
          <w:r>
            <w:rPr>
              <w:noProof/>
            </w:rPr>
            <w:fldChar w:fldCharType="begin"/>
          </w:r>
          <w:r>
            <w:rPr>
              <w:noProof/>
            </w:rPr>
            <w:instrText xml:space="preserve"> PAGEREF _Toc371544956 \h </w:instrText>
          </w:r>
          <w:r>
            <w:rPr>
              <w:noProof/>
            </w:rPr>
          </w:r>
          <w:r>
            <w:rPr>
              <w:noProof/>
            </w:rPr>
            <w:fldChar w:fldCharType="separate"/>
          </w:r>
          <w:r>
            <w:rPr>
              <w:noProof/>
            </w:rPr>
            <w:t>32</w:t>
          </w:r>
          <w:r>
            <w:rPr>
              <w:noProof/>
            </w:rPr>
            <w:fldChar w:fldCharType="end"/>
          </w:r>
        </w:p>
        <w:p w14:paraId="3808A0BA" w14:textId="77777777" w:rsidR="00D41EB9" w:rsidRPr="00AC0708" w:rsidRDefault="00D41EB9">
          <w:pPr>
            <w:pStyle w:val="Verzeichnis2"/>
            <w:tabs>
              <w:tab w:val="right" w:leader="dot" w:pos="8494"/>
            </w:tabs>
            <w:rPr>
              <w:rFonts w:eastAsiaTheme="minorEastAsia"/>
              <w:noProof/>
              <w:sz w:val="24"/>
              <w:szCs w:val="24"/>
              <w:lang w:val="en-GB" w:eastAsia="ja-JP"/>
            </w:rPr>
          </w:pPr>
          <w:r w:rsidRPr="00026D58">
            <w:rPr>
              <w:rFonts w:asciiTheme="majorHAnsi" w:hAnsiTheme="majorHAnsi"/>
              <w:noProof/>
              <w:color w:val="2E74B5" w:themeColor="accent1" w:themeShade="BF"/>
              <w:lang w:val="en-GB"/>
            </w:rPr>
            <w:t>Topic 5: Opportunities/Strengths</w:t>
          </w:r>
          <w:r>
            <w:rPr>
              <w:noProof/>
            </w:rPr>
            <w:tab/>
          </w:r>
          <w:r>
            <w:rPr>
              <w:noProof/>
            </w:rPr>
            <w:fldChar w:fldCharType="begin"/>
          </w:r>
          <w:r>
            <w:rPr>
              <w:noProof/>
            </w:rPr>
            <w:instrText xml:space="preserve"> PAGEREF _Toc371544957 \h </w:instrText>
          </w:r>
          <w:r>
            <w:rPr>
              <w:noProof/>
            </w:rPr>
          </w:r>
          <w:r>
            <w:rPr>
              <w:noProof/>
            </w:rPr>
            <w:fldChar w:fldCharType="separate"/>
          </w:r>
          <w:r>
            <w:rPr>
              <w:noProof/>
            </w:rPr>
            <w:t>34</w:t>
          </w:r>
          <w:r>
            <w:rPr>
              <w:noProof/>
            </w:rPr>
            <w:fldChar w:fldCharType="end"/>
          </w:r>
        </w:p>
        <w:p w14:paraId="3E0ADD75" w14:textId="77777777" w:rsidR="00D41EB9" w:rsidRPr="00AC0708" w:rsidRDefault="00D41EB9">
          <w:pPr>
            <w:pStyle w:val="Verzeichnis2"/>
            <w:tabs>
              <w:tab w:val="right" w:leader="dot" w:pos="8494"/>
            </w:tabs>
            <w:rPr>
              <w:rFonts w:eastAsiaTheme="minorEastAsia"/>
              <w:noProof/>
              <w:sz w:val="24"/>
              <w:szCs w:val="24"/>
              <w:lang w:val="en-GB" w:eastAsia="ja-JP"/>
            </w:rPr>
          </w:pPr>
          <w:r w:rsidRPr="00026D58">
            <w:rPr>
              <w:rFonts w:asciiTheme="majorHAnsi" w:hAnsiTheme="majorHAnsi"/>
              <w:noProof/>
              <w:color w:val="2E74B5" w:themeColor="accent1" w:themeShade="BF"/>
              <w:lang w:val="en-GB"/>
            </w:rPr>
            <w:t xml:space="preserve">Topic 6: </w:t>
          </w:r>
          <w:r w:rsidRPr="00026D58">
            <w:rPr>
              <w:rFonts w:asciiTheme="majorHAnsi" w:hAnsiTheme="majorHAnsi"/>
              <w:noProof/>
              <w:color w:val="2E74B5" w:themeColor="accent1" w:themeShade="BF"/>
            </w:rPr>
            <w:t>Users’ needs</w:t>
          </w:r>
          <w:r>
            <w:rPr>
              <w:noProof/>
            </w:rPr>
            <w:tab/>
          </w:r>
          <w:r>
            <w:rPr>
              <w:noProof/>
            </w:rPr>
            <w:fldChar w:fldCharType="begin"/>
          </w:r>
          <w:r>
            <w:rPr>
              <w:noProof/>
            </w:rPr>
            <w:instrText xml:space="preserve"> PAGEREF _Toc371544958 \h </w:instrText>
          </w:r>
          <w:r>
            <w:rPr>
              <w:noProof/>
            </w:rPr>
          </w:r>
          <w:r>
            <w:rPr>
              <w:noProof/>
            </w:rPr>
            <w:fldChar w:fldCharType="separate"/>
          </w:r>
          <w:r>
            <w:rPr>
              <w:noProof/>
            </w:rPr>
            <w:t>34</w:t>
          </w:r>
          <w:r>
            <w:rPr>
              <w:noProof/>
            </w:rPr>
            <w:fldChar w:fldCharType="end"/>
          </w:r>
        </w:p>
        <w:p w14:paraId="41DE9BD5" w14:textId="77777777" w:rsidR="00D41EB9" w:rsidRPr="00AC0708" w:rsidRDefault="00D41EB9">
          <w:pPr>
            <w:pStyle w:val="Verzeichnis2"/>
            <w:tabs>
              <w:tab w:val="right" w:leader="dot" w:pos="8494"/>
            </w:tabs>
            <w:rPr>
              <w:rFonts w:eastAsiaTheme="minorEastAsia"/>
              <w:noProof/>
              <w:sz w:val="24"/>
              <w:szCs w:val="24"/>
              <w:lang w:val="en-GB" w:eastAsia="ja-JP"/>
            </w:rPr>
          </w:pPr>
          <w:r w:rsidRPr="00026D58">
            <w:rPr>
              <w:rFonts w:asciiTheme="majorHAnsi" w:hAnsiTheme="majorHAnsi"/>
              <w:noProof/>
              <w:color w:val="2E74B5" w:themeColor="accent1" w:themeShade="BF"/>
              <w:lang w:val="en-GB"/>
            </w:rPr>
            <w:t>Topic 7: Centres structures for guidance</w:t>
          </w:r>
          <w:r>
            <w:rPr>
              <w:noProof/>
            </w:rPr>
            <w:tab/>
          </w:r>
          <w:r>
            <w:rPr>
              <w:noProof/>
            </w:rPr>
            <w:fldChar w:fldCharType="begin"/>
          </w:r>
          <w:r>
            <w:rPr>
              <w:noProof/>
            </w:rPr>
            <w:instrText xml:space="preserve"> PAGEREF _Toc371544959 \h </w:instrText>
          </w:r>
          <w:r>
            <w:rPr>
              <w:noProof/>
            </w:rPr>
          </w:r>
          <w:r>
            <w:rPr>
              <w:noProof/>
            </w:rPr>
            <w:fldChar w:fldCharType="separate"/>
          </w:r>
          <w:r>
            <w:rPr>
              <w:noProof/>
            </w:rPr>
            <w:t>35</w:t>
          </w:r>
          <w:r>
            <w:rPr>
              <w:noProof/>
            </w:rPr>
            <w:fldChar w:fldCharType="end"/>
          </w:r>
        </w:p>
        <w:p w14:paraId="140D1B6A" w14:textId="77777777" w:rsidR="00D41EB9" w:rsidRPr="00AC0708" w:rsidRDefault="00D41EB9">
          <w:pPr>
            <w:pStyle w:val="Verzeichnis2"/>
            <w:tabs>
              <w:tab w:val="right" w:leader="dot" w:pos="8494"/>
            </w:tabs>
            <w:rPr>
              <w:rFonts w:eastAsiaTheme="minorEastAsia"/>
              <w:noProof/>
              <w:sz w:val="24"/>
              <w:szCs w:val="24"/>
              <w:lang w:val="en-GB" w:eastAsia="ja-JP"/>
            </w:rPr>
          </w:pPr>
          <w:r w:rsidRPr="00026D58">
            <w:rPr>
              <w:rFonts w:asciiTheme="majorHAnsi" w:hAnsiTheme="majorHAnsi"/>
              <w:noProof/>
              <w:color w:val="2E74B5" w:themeColor="accent1" w:themeShade="BF"/>
              <w:lang w:val="en-GB"/>
            </w:rPr>
            <w:t>Topic 8: Matching needs and expectations</w:t>
          </w:r>
          <w:r>
            <w:rPr>
              <w:noProof/>
            </w:rPr>
            <w:tab/>
          </w:r>
          <w:r>
            <w:rPr>
              <w:noProof/>
            </w:rPr>
            <w:fldChar w:fldCharType="begin"/>
          </w:r>
          <w:r>
            <w:rPr>
              <w:noProof/>
            </w:rPr>
            <w:instrText xml:space="preserve"> PAGEREF _Toc371544960 \h </w:instrText>
          </w:r>
          <w:r>
            <w:rPr>
              <w:noProof/>
            </w:rPr>
          </w:r>
          <w:r>
            <w:rPr>
              <w:noProof/>
            </w:rPr>
            <w:fldChar w:fldCharType="separate"/>
          </w:r>
          <w:r>
            <w:rPr>
              <w:noProof/>
            </w:rPr>
            <w:t>35</w:t>
          </w:r>
          <w:r>
            <w:rPr>
              <w:noProof/>
            </w:rPr>
            <w:fldChar w:fldCharType="end"/>
          </w:r>
        </w:p>
        <w:p w14:paraId="55E16D99" w14:textId="77777777" w:rsidR="00D41EB9" w:rsidRPr="00AC0708" w:rsidRDefault="00D41EB9">
          <w:pPr>
            <w:pStyle w:val="Verzeichnis1"/>
            <w:tabs>
              <w:tab w:val="right" w:leader="dot" w:pos="8494"/>
            </w:tabs>
            <w:rPr>
              <w:rFonts w:eastAsiaTheme="minorEastAsia"/>
              <w:noProof/>
              <w:sz w:val="24"/>
              <w:szCs w:val="24"/>
              <w:lang w:val="en-GB" w:eastAsia="ja-JP"/>
            </w:rPr>
          </w:pPr>
          <w:r w:rsidRPr="00026D58">
            <w:rPr>
              <w:b/>
              <w:noProof/>
            </w:rPr>
            <w:t>Conclusions</w:t>
          </w:r>
          <w:r>
            <w:rPr>
              <w:noProof/>
            </w:rPr>
            <w:tab/>
          </w:r>
          <w:r>
            <w:rPr>
              <w:noProof/>
            </w:rPr>
            <w:fldChar w:fldCharType="begin"/>
          </w:r>
          <w:r>
            <w:rPr>
              <w:noProof/>
            </w:rPr>
            <w:instrText xml:space="preserve"> PAGEREF _Toc371544961 \h </w:instrText>
          </w:r>
          <w:r>
            <w:rPr>
              <w:noProof/>
            </w:rPr>
          </w:r>
          <w:r>
            <w:rPr>
              <w:noProof/>
            </w:rPr>
            <w:fldChar w:fldCharType="separate"/>
          </w:r>
          <w:r>
            <w:rPr>
              <w:noProof/>
            </w:rPr>
            <w:t>37</w:t>
          </w:r>
          <w:r>
            <w:rPr>
              <w:noProof/>
            </w:rPr>
            <w:fldChar w:fldCharType="end"/>
          </w:r>
        </w:p>
        <w:p w14:paraId="44367A59" w14:textId="77777777" w:rsidR="00D41EB9" w:rsidRPr="00AC0708" w:rsidRDefault="00D41EB9">
          <w:pPr>
            <w:pStyle w:val="Verzeichnis1"/>
            <w:tabs>
              <w:tab w:val="right" w:leader="dot" w:pos="8494"/>
            </w:tabs>
            <w:rPr>
              <w:rFonts w:eastAsiaTheme="minorEastAsia"/>
              <w:noProof/>
              <w:sz w:val="24"/>
              <w:szCs w:val="24"/>
              <w:lang w:val="en-GB" w:eastAsia="ja-JP"/>
            </w:rPr>
          </w:pPr>
          <w:r w:rsidRPr="00026D58">
            <w:rPr>
              <w:b/>
              <w:noProof/>
            </w:rPr>
            <w:t>Appendix</w:t>
          </w:r>
          <w:r>
            <w:rPr>
              <w:noProof/>
            </w:rPr>
            <w:tab/>
          </w:r>
          <w:r>
            <w:rPr>
              <w:noProof/>
            </w:rPr>
            <w:fldChar w:fldCharType="begin"/>
          </w:r>
          <w:r>
            <w:rPr>
              <w:noProof/>
            </w:rPr>
            <w:instrText xml:space="preserve"> PAGEREF _Toc371544962 \h </w:instrText>
          </w:r>
          <w:r>
            <w:rPr>
              <w:noProof/>
            </w:rPr>
          </w:r>
          <w:r>
            <w:rPr>
              <w:noProof/>
            </w:rPr>
            <w:fldChar w:fldCharType="separate"/>
          </w:r>
          <w:r>
            <w:rPr>
              <w:noProof/>
            </w:rPr>
            <w:t>38</w:t>
          </w:r>
          <w:r>
            <w:rPr>
              <w:noProof/>
            </w:rPr>
            <w:fldChar w:fldCharType="end"/>
          </w:r>
        </w:p>
        <w:p w14:paraId="79007428" w14:textId="77777777" w:rsidR="00D41EB9" w:rsidRPr="00AC0708" w:rsidRDefault="00D41EB9">
          <w:pPr>
            <w:pStyle w:val="Verzeichnis2"/>
            <w:tabs>
              <w:tab w:val="right" w:leader="dot" w:pos="8494"/>
            </w:tabs>
            <w:rPr>
              <w:rFonts w:eastAsiaTheme="minorEastAsia"/>
              <w:noProof/>
              <w:sz w:val="24"/>
              <w:szCs w:val="24"/>
              <w:lang w:val="en-GB" w:eastAsia="ja-JP"/>
            </w:rPr>
          </w:pPr>
          <w:r w:rsidRPr="00026D58">
            <w:rPr>
              <w:rFonts w:asciiTheme="majorHAnsi" w:hAnsiTheme="majorHAnsi"/>
              <w:noProof/>
              <w:color w:val="2E74B5" w:themeColor="accent1" w:themeShade="BF"/>
              <w:lang w:val="en-GB"/>
            </w:rPr>
            <w:t>Template to collect data from each partner context</w:t>
          </w:r>
          <w:r>
            <w:rPr>
              <w:noProof/>
            </w:rPr>
            <w:tab/>
          </w:r>
          <w:r>
            <w:rPr>
              <w:noProof/>
            </w:rPr>
            <w:fldChar w:fldCharType="begin"/>
          </w:r>
          <w:r>
            <w:rPr>
              <w:noProof/>
            </w:rPr>
            <w:instrText xml:space="preserve"> PAGEREF _Toc371544963 \h </w:instrText>
          </w:r>
          <w:r>
            <w:rPr>
              <w:noProof/>
            </w:rPr>
          </w:r>
          <w:r>
            <w:rPr>
              <w:noProof/>
            </w:rPr>
            <w:fldChar w:fldCharType="separate"/>
          </w:r>
          <w:r>
            <w:rPr>
              <w:noProof/>
            </w:rPr>
            <w:t>39</w:t>
          </w:r>
          <w:r>
            <w:rPr>
              <w:noProof/>
            </w:rPr>
            <w:fldChar w:fldCharType="end"/>
          </w:r>
        </w:p>
        <w:p w14:paraId="21751BD8" w14:textId="77777777" w:rsidR="00D41EB9" w:rsidRDefault="00D41EB9">
          <w:pPr>
            <w:pStyle w:val="Verzeichnis2"/>
            <w:tabs>
              <w:tab w:val="right" w:leader="dot" w:pos="8494"/>
            </w:tabs>
            <w:rPr>
              <w:rFonts w:eastAsiaTheme="minorEastAsia"/>
              <w:noProof/>
              <w:sz w:val="24"/>
              <w:szCs w:val="24"/>
              <w:lang w:val="es-ES" w:eastAsia="ja-JP"/>
            </w:rPr>
          </w:pPr>
          <w:r w:rsidRPr="00026D58">
            <w:rPr>
              <w:rFonts w:asciiTheme="majorHAnsi" w:hAnsiTheme="majorHAnsi"/>
              <w:noProof/>
              <w:color w:val="2E74B5" w:themeColor="accent1" w:themeShade="BF"/>
              <w:lang w:val="en-GB"/>
            </w:rPr>
            <w:t>Survey</w:t>
          </w:r>
          <w:r>
            <w:rPr>
              <w:noProof/>
            </w:rPr>
            <w:tab/>
          </w:r>
          <w:r>
            <w:rPr>
              <w:noProof/>
            </w:rPr>
            <w:fldChar w:fldCharType="begin"/>
          </w:r>
          <w:r>
            <w:rPr>
              <w:noProof/>
            </w:rPr>
            <w:instrText xml:space="preserve"> PAGEREF _Toc371544964 \h </w:instrText>
          </w:r>
          <w:r>
            <w:rPr>
              <w:noProof/>
            </w:rPr>
          </w:r>
          <w:r>
            <w:rPr>
              <w:noProof/>
            </w:rPr>
            <w:fldChar w:fldCharType="separate"/>
          </w:r>
          <w:r>
            <w:rPr>
              <w:noProof/>
            </w:rPr>
            <w:t>40</w:t>
          </w:r>
          <w:r>
            <w:rPr>
              <w:noProof/>
            </w:rPr>
            <w:fldChar w:fldCharType="end"/>
          </w:r>
        </w:p>
        <w:p w14:paraId="24B9E3F2" w14:textId="77777777" w:rsidR="00D41EB9" w:rsidRDefault="00D41EB9">
          <w:pPr>
            <w:pStyle w:val="Verzeichnis2"/>
            <w:tabs>
              <w:tab w:val="right" w:leader="dot" w:pos="8494"/>
            </w:tabs>
            <w:rPr>
              <w:rFonts w:eastAsiaTheme="minorEastAsia"/>
              <w:noProof/>
              <w:sz w:val="24"/>
              <w:szCs w:val="24"/>
              <w:lang w:val="es-ES" w:eastAsia="ja-JP"/>
            </w:rPr>
          </w:pPr>
          <w:r w:rsidRPr="00026D58">
            <w:rPr>
              <w:rFonts w:asciiTheme="majorHAnsi" w:hAnsiTheme="majorHAnsi"/>
              <w:noProof/>
              <w:color w:val="2E74B5" w:themeColor="accent1" w:themeShade="BF"/>
              <w:lang w:val="en-GB"/>
            </w:rPr>
            <w:t>Interview template</w:t>
          </w:r>
          <w:r>
            <w:rPr>
              <w:noProof/>
            </w:rPr>
            <w:tab/>
          </w:r>
          <w:r>
            <w:rPr>
              <w:noProof/>
            </w:rPr>
            <w:fldChar w:fldCharType="begin"/>
          </w:r>
          <w:r>
            <w:rPr>
              <w:noProof/>
            </w:rPr>
            <w:instrText xml:space="preserve"> PAGEREF _Toc371544965 \h </w:instrText>
          </w:r>
          <w:r>
            <w:rPr>
              <w:noProof/>
            </w:rPr>
          </w:r>
          <w:r>
            <w:rPr>
              <w:noProof/>
            </w:rPr>
            <w:fldChar w:fldCharType="separate"/>
          </w:r>
          <w:r>
            <w:rPr>
              <w:noProof/>
            </w:rPr>
            <w:t>44</w:t>
          </w:r>
          <w:r>
            <w:rPr>
              <w:noProof/>
            </w:rPr>
            <w:fldChar w:fldCharType="end"/>
          </w:r>
        </w:p>
        <w:p w14:paraId="585EEBAC" w14:textId="77777777" w:rsidR="00DB2450" w:rsidRPr="00FC0A8C" w:rsidRDefault="00DB2450">
          <w:pPr>
            <w:rPr>
              <w:color w:val="1F4E79" w:themeColor="accent1" w:themeShade="80"/>
            </w:rPr>
          </w:pPr>
          <w:r w:rsidRPr="00FC0A8C">
            <w:rPr>
              <w:b/>
              <w:bCs/>
              <w:color w:val="1F4E79" w:themeColor="accent1" w:themeShade="80"/>
              <w:lang w:val="es-ES"/>
            </w:rPr>
            <w:fldChar w:fldCharType="end"/>
          </w:r>
        </w:p>
      </w:sdtContent>
    </w:sdt>
    <w:p w14:paraId="4C840AB6" w14:textId="77777777" w:rsidR="00C1548D" w:rsidRPr="00FC0A8C" w:rsidRDefault="00C1548D">
      <w:pPr>
        <w:rPr>
          <w:color w:val="1F4E79" w:themeColor="accent1" w:themeShade="80"/>
          <w:lang w:val="en-GB"/>
        </w:rPr>
      </w:pPr>
    </w:p>
    <w:p w14:paraId="009BD12C" w14:textId="77777777" w:rsidR="00C1548D" w:rsidRPr="00FC0A8C" w:rsidRDefault="00C1548D">
      <w:pPr>
        <w:rPr>
          <w:color w:val="1F4E79" w:themeColor="accent1" w:themeShade="80"/>
          <w:lang w:val="en-GB"/>
        </w:rPr>
      </w:pPr>
    </w:p>
    <w:p w14:paraId="74B42B6B" w14:textId="77777777" w:rsidR="00C1548D" w:rsidRPr="00FC0A8C" w:rsidRDefault="00C1548D">
      <w:pPr>
        <w:rPr>
          <w:color w:val="1F4E79" w:themeColor="accent1" w:themeShade="80"/>
          <w:lang w:val="en-GB"/>
        </w:rPr>
      </w:pPr>
    </w:p>
    <w:p w14:paraId="3EF2AF0B" w14:textId="77777777" w:rsidR="00C1548D" w:rsidRPr="00FC0A8C" w:rsidRDefault="00C1548D">
      <w:pPr>
        <w:rPr>
          <w:color w:val="1F4E79" w:themeColor="accent1" w:themeShade="80"/>
          <w:lang w:val="en-GB"/>
        </w:rPr>
      </w:pPr>
    </w:p>
    <w:p w14:paraId="7F321215" w14:textId="77777777" w:rsidR="00C1548D" w:rsidRPr="00C1548D" w:rsidRDefault="00C1548D">
      <w:pPr>
        <w:rPr>
          <w:lang w:val="en-GB"/>
        </w:rPr>
      </w:pPr>
      <w:r w:rsidRPr="00C1548D">
        <w:rPr>
          <w:lang w:val="en-GB"/>
        </w:rPr>
        <w:br w:type="page"/>
      </w:r>
    </w:p>
    <w:p w14:paraId="3EECAEB5" w14:textId="77777777" w:rsidR="00C1548D" w:rsidRPr="00C1548D" w:rsidRDefault="00C1548D" w:rsidP="00C1548D">
      <w:pPr>
        <w:rPr>
          <w:lang w:val="en-GB"/>
        </w:rPr>
      </w:pPr>
    </w:p>
    <w:p w14:paraId="18F731FE" w14:textId="77777777" w:rsidR="00C1548D" w:rsidRPr="00C1548D" w:rsidRDefault="00C1548D" w:rsidP="00C1548D">
      <w:pPr>
        <w:rPr>
          <w:lang w:val="en-GB"/>
        </w:rPr>
      </w:pPr>
    </w:p>
    <w:p w14:paraId="5E45A7C0" w14:textId="77777777" w:rsidR="00C1548D" w:rsidRPr="00C1548D" w:rsidRDefault="00C1548D" w:rsidP="00C1548D">
      <w:pPr>
        <w:rPr>
          <w:lang w:val="en-GB"/>
        </w:rPr>
      </w:pPr>
    </w:p>
    <w:p w14:paraId="31415FB8" w14:textId="0C17D4E4" w:rsidR="00C1548D" w:rsidRPr="00C7329B" w:rsidRDefault="00C7329B" w:rsidP="00C1548D">
      <w:pPr>
        <w:pStyle w:val="berschrift1"/>
        <w:rPr>
          <w:b/>
          <w:lang w:val="de-DE"/>
        </w:rPr>
      </w:pPr>
      <w:proofErr w:type="spellStart"/>
      <w:r>
        <w:rPr>
          <w:b/>
          <w:lang w:val="en-GB"/>
        </w:rPr>
        <w:t>Einleitung</w:t>
      </w:r>
      <w:proofErr w:type="spellEnd"/>
    </w:p>
    <w:p w14:paraId="3401F00F" w14:textId="77777777" w:rsidR="00C1548D" w:rsidRPr="00C7329B" w:rsidRDefault="00C1548D" w:rsidP="00FD6273">
      <w:pPr>
        <w:spacing w:before="120" w:after="120" w:line="360" w:lineRule="auto"/>
        <w:rPr>
          <w:lang w:val="de-DE"/>
        </w:rPr>
      </w:pPr>
    </w:p>
    <w:p w14:paraId="49633D99" w14:textId="16B70162" w:rsidR="003479D1" w:rsidRDefault="00B14D63" w:rsidP="00FD6273">
      <w:pPr>
        <w:spacing w:before="120" w:after="120" w:line="360" w:lineRule="auto"/>
        <w:jc w:val="both"/>
        <w:rPr>
          <w:lang w:val="en-GB"/>
        </w:rPr>
      </w:pPr>
      <w:r w:rsidRPr="00B14D63">
        <w:rPr>
          <w:lang w:val="de-DE"/>
        </w:rPr>
        <w:t>Die Entwicklung des Projekts “</w:t>
      </w:r>
      <w:proofErr w:type="spellStart"/>
      <w:r w:rsidRPr="00B14D63">
        <w:rPr>
          <w:lang w:val="de-DE"/>
        </w:rPr>
        <w:t>Creating</w:t>
      </w:r>
      <w:proofErr w:type="spellEnd"/>
      <w:r w:rsidRPr="00B14D63">
        <w:rPr>
          <w:lang w:val="de-DE"/>
        </w:rPr>
        <w:t xml:space="preserve"> a </w:t>
      </w:r>
      <w:proofErr w:type="spellStart"/>
      <w:r w:rsidRPr="00B14D63">
        <w:rPr>
          <w:lang w:val="de-DE"/>
        </w:rPr>
        <w:t>framework</w:t>
      </w:r>
      <w:proofErr w:type="spellEnd"/>
      <w:r w:rsidRPr="00B14D63">
        <w:rPr>
          <w:lang w:val="de-DE"/>
        </w:rPr>
        <w:t xml:space="preserve"> and </w:t>
      </w:r>
      <w:proofErr w:type="spellStart"/>
      <w:r w:rsidRPr="00B14D63">
        <w:rPr>
          <w:lang w:val="de-DE"/>
        </w:rPr>
        <w:t>developing</w:t>
      </w:r>
      <w:proofErr w:type="spellEnd"/>
      <w:r w:rsidRPr="00B14D63">
        <w:rPr>
          <w:lang w:val="de-DE"/>
        </w:rPr>
        <w:t xml:space="preserve"> </w:t>
      </w:r>
      <w:proofErr w:type="spellStart"/>
      <w:r w:rsidRPr="00B14D63">
        <w:rPr>
          <w:lang w:val="de-DE"/>
        </w:rPr>
        <w:t>contents</w:t>
      </w:r>
      <w:proofErr w:type="spellEnd"/>
      <w:r w:rsidRPr="00B14D63">
        <w:rPr>
          <w:lang w:val="de-DE"/>
        </w:rPr>
        <w:t xml:space="preserve"> for </w:t>
      </w:r>
      <w:proofErr w:type="spellStart"/>
      <w:r w:rsidRPr="00B14D63">
        <w:rPr>
          <w:lang w:val="de-DE"/>
        </w:rPr>
        <w:t>tomorrow’s</w:t>
      </w:r>
      <w:proofErr w:type="spellEnd"/>
      <w:r w:rsidRPr="00B14D63">
        <w:rPr>
          <w:lang w:val="de-DE"/>
        </w:rPr>
        <w:t xml:space="preserve"> </w:t>
      </w:r>
      <w:proofErr w:type="spellStart"/>
      <w:r w:rsidRPr="00B14D63">
        <w:rPr>
          <w:lang w:val="de-DE"/>
        </w:rPr>
        <w:t>youth</w:t>
      </w:r>
      <w:proofErr w:type="spellEnd"/>
      <w:r w:rsidRPr="00B14D63">
        <w:rPr>
          <w:lang w:val="de-DE"/>
        </w:rPr>
        <w:t xml:space="preserve"> </w:t>
      </w:r>
      <w:proofErr w:type="spellStart"/>
      <w:r w:rsidRPr="00B14D63">
        <w:rPr>
          <w:lang w:val="de-DE"/>
        </w:rPr>
        <w:t>centers</w:t>
      </w:r>
      <w:proofErr w:type="spellEnd"/>
      <w:r>
        <w:rPr>
          <w:lang w:val="de-DE"/>
        </w:rPr>
        <w:t>”</w:t>
      </w:r>
      <w:r w:rsidRPr="00B14D63">
        <w:rPr>
          <w:lang w:val="de-DE"/>
        </w:rPr>
        <w:t xml:space="preserve"> hat zum Ziel, die Bedürfnisse der Mitarbeiter eines Jugendzentrums in ganz Europa zu untersuchen. Um dieses Ziel zu erreichen, wurden einige Aktivitäten durchgeführt:</w:t>
      </w:r>
      <w:r w:rsidR="009F0205" w:rsidRPr="00B14D63">
        <w:rPr>
          <w:lang w:val="de-DE"/>
        </w:rPr>
        <w:t xml:space="preserve"> </w:t>
      </w:r>
    </w:p>
    <w:p w14:paraId="07AD496E" w14:textId="1C2A895B" w:rsidR="00E1628B" w:rsidRPr="00B14D63" w:rsidRDefault="00B14D63" w:rsidP="00B14D63">
      <w:pPr>
        <w:pStyle w:val="Listenabsatz"/>
        <w:numPr>
          <w:ilvl w:val="0"/>
          <w:numId w:val="26"/>
        </w:numPr>
        <w:spacing w:before="120" w:after="120" w:line="360" w:lineRule="auto"/>
        <w:jc w:val="both"/>
        <w:rPr>
          <w:lang w:val="de-DE"/>
        </w:rPr>
      </w:pPr>
      <w:r>
        <w:rPr>
          <w:lang w:val="de-DE"/>
        </w:rPr>
        <w:t>Fragebogen</w:t>
      </w:r>
      <w:r w:rsidRPr="00B14D63">
        <w:rPr>
          <w:lang w:val="de-DE"/>
        </w:rPr>
        <w:t xml:space="preserve"> für die Kontextbewertung: Ziel dieses Dokuments war es, mit allen Partnern die Definition des Jugendzentrums, der Jugendbeschäftigten und der Nutzer von Jugendzentren abzustimmen. Es war auch ein Dokument, in dem sie die Art der in ihrem Zentrum durchgeführten Aktivitäten, die von den Mitarbeitern, die im Zentrum arbeiten, benötigten Kompetenzen und Fähigkeiten sowie die Art der erhaltenen Mittel beschreiben.</w:t>
      </w:r>
    </w:p>
    <w:p w14:paraId="2F323309" w14:textId="00BD24BD" w:rsidR="003479D1" w:rsidRPr="00B14D63" w:rsidRDefault="00B14D63" w:rsidP="00B14D63">
      <w:pPr>
        <w:pStyle w:val="Listenabsatz"/>
        <w:numPr>
          <w:ilvl w:val="0"/>
          <w:numId w:val="26"/>
        </w:numPr>
        <w:spacing w:before="120" w:after="120" w:line="360" w:lineRule="auto"/>
        <w:jc w:val="both"/>
        <w:rPr>
          <w:lang w:val="de-DE"/>
        </w:rPr>
      </w:pPr>
      <w:r w:rsidRPr="00B14D63">
        <w:rPr>
          <w:lang w:val="de-DE"/>
        </w:rPr>
        <w:t>Umfrage: Ziel ist es, Informationen über die Merkmale der Zentren zu sammeln und auch den Bedarf der Jugendarbeiter an Organisationsentwicklung und Ausbildungsbedarf zu ermitteln. Insgesamt füllten 23 Vertreter aus 23 Zentren aus 11 Ländern die Umfrage aus.</w:t>
      </w:r>
    </w:p>
    <w:p w14:paraId="2FEF33CD" w14:textId="4771CD04" w:rsidR="00B00105" w:rsidRPr="00B14D63" w:rsidRDefault="00B14D63" w:rsidP="00B14D63">
      <w:pPr>
        <w:pStyle w:val="Listenabsatz"/>
        <w:numPr>
          <w:ilvl w:val="0"/>
          <w:numId w:val="26"/>
        </w:numPr>
        <w:spacing w:before="120" w:after="120" w:line="360" w:lineRule="auto"/>
        <w:jc w:val="both"/>
        <w:rPr>
          <w:lang w:val="de-DE"/>
        </w:rPr>
      </w:pPr>
      <w:r w:rsidRPr="00B14D63">
        <w:rPr>
          <w:lang w:val="de-DE"/>
        </w:rPr>
        <w:t xml:space="preserve"> Interviews: Die Interviews waren nützlich, um Informationen über die Gefühle und Wahrnehmungen der Fachleute zu sammeln, über die sie die Instrumente zur Verwaltung der Zentren, die Strukturen für die soziale und berufliche Eingliederung der Jugendlichen, den Ausbildungsbedarf, den sie als Fachleute haben, und die Herausforderungen, denen sie als Fachleute und als Mitglieder des Jugendzentrums gegenüberstehen.</w:t>
      </w:r>
    </w:p>
    <w:p w14:paraId="06A30828" w14:textId="79E705F8" w:rsidR="00C1548D" w:rsidRPr="00B14D63" w:rsidRDefault="00B14D63" w:rsidP="00FD6273">
      <w:pPr>
        <w:spacing w:before="120" w:after="120" w:line="360" w:lineRule="auto"/>
        <w:rPr>
          <w:lang w:val="de-DE"/>
        </w:rPr>
      </w:pPr>
      <w:r w:rsidRPr="00B14D63">
        <w:rPr>
          <w:lang w:val="de-DE"/>
        </w:rPr>
        <w:t>Die in dieser Phase des Projekts erzielten Ergebnisse helfen den Partnern, die Realität der Jugendzentren in ganz Europa besser zu verstehen, was nützlich ist, um Dokumente zu entwerfen, die die Entwicklung von Jugendzentren unterstützen, und auch um einen Ausbildungsplan zur Verbesserung der Kompetenzen und Fertigkeiten von Jugendarbeitern zu entwickeln.</w:t>
      </w:r>
    </w:p>
    <w:p w14:paraId="377CA15A" w14:textId="77777777" w:rsidR="00C1548D" w:rsidRPr="00B14D63" w:rsidRDefault="00C1548D" w:rsidP="00FD6273">
      <w:pPr>
        <w:spacing w:before="120" w:after="120" w:line="360" w:lineRule="auto"/>
        <w:rPr>
          <w:lang w:val="de-DE"/>
        </w:rPr>
      </w:pPr>
    </w:p>
    <w:p w14:paraId="4346C3B9" w14:textId="77777777" w:rsidR="00C1548D" w:rsidRPr="00B14D63" w:rsidRDefault="00C1548D">
      <w:pPr>
        <w:rPr>
          <w:lang w:val="de-DE"/>
        </w:rPr>
      </w:pPr>
    </w:p>
    <w:p w14:paraId="0CCF7BBC" w14:textId="77777777" w:rsidR="00C1548D" w:rsidRPr="00B14D63" w:rsidRDefault="00C1548D">
      <w:pPr>
        <w:rPr>
          <w:lang w:val="de-DE"/>
        </w:rPr>
      </w:pPr>
    </w:p>
    <w:p w14:paraId="0ECA8183" w14:textId="77777777" w:rsidR="00C1548D" w:rsidRPr="00B14D63" w:rsidRDefault="00C1548D">
      <w:pPr>
        <w:rPr>
          <w:lang w:val="de-DE"/>
        </w:rPr>
      </w:pPr>
      <w:r w:rsidRPr="00B14D63">
        <w:rPr>
          <w:lang w:val="de-DE"/>
        </w:rPr>
        <w:br w:type="page"/>
      </w:r>
    </w:p>
    <w:p w14:paraId="09D74A7F" w14:textId="77777777" w:rsidR="00D155B3" w:rsidRPr="00B14D63" w:rsidRDefault="00D155B3" w:rsidP="00D155B3">
      <w:pPr>
        <w:rPr>
          <w:lang w:val="de-DE"/>
        </w:rPr>
      </w:pPr>
    </w:p>
    <w:p w14:paraId="23519DB1" w14:textId="77777777" w:rsidR="00D155B3" w:rsidRPr="00B14D63" w:rsidRDefault="00D155B3" w:rsidP="00D155B3">
      <w:pPr>
        <w:rPr>
          <w:lang w:val="de-DE"/>
        </w:rPr>
      </w:pPr>
    </w:p>
    <w:p w14:paraId="0D1B4195" w14:textId="77777777" w:rsidR="00D155B3" w:rsidRPr="00B14D63" w:rsidRDefault="00D155B3" w:rsidP="00D155B3">
      <w:pPr>
        <w:rPr>
          <w:lang w:val="de-DE"/>
        </w:rPr>
      </w:pPr>
    </w:p>
    <w:p w14:paraId="119B47DF" w14:textId="7BABEFBF" w:rsidR="00D155B3" w:rsidRPr="00AC7400" w:rsidRDefault="00AC7400" w:rsidP="00D155B3">
      <w:pPr>
        <w:rPr>
          <w:lang w:val="de-DE"/>
        </w:rPr>
      </w:pPr>
      <w:r>
        <w:rPr>
          <w:rFonts w:asciiTheme="majorHAnsi" w:eastAsiaTheme="majorEastAsia" w:hAnsiTheme="majorHAnsi" w:cstheme="majorBidi"/>
          <w:b/>
          <w:color w:val="2E74B5" w:themeColor="accent1" w:themeShade="BF"/>
          <w:sz w:val="32"/>
          <w:szCs w:val="32"/>
          <w:lang w:val="de-DE"/>
        </w:rPr>
        <w:t>Fragebogen</w:t>
      </w:r>
      <w:r w:rsidRPr="00AC7400">
        <w:rPr>
          <w:rFonts w:asciiTheme="majorHAnsi" w:eastAsiaTheme="majorEastAsia" w:hAnsiTheme="majorHAnsi" w:cstheme="majorBidi"/>
          <w:b/>
          <w:color w:val="2E74B5" w:themeColor="accent1" w:themeShade="BF"/>
          <w:sz w:val="32"/>
          <w:szCs w:val="32"/>
          <w:lang w:val="de-DE"/>
        </w:rPr>
        <w:t xml:space="preserve"> für die Überprüfung von Kontexten</w:t>
      </w:r>
    </w:p>
    <w:p w14:paraId="0D20FE3F" w14:textId="2C786472" w:rsidR="00D155B3" w:rsidRPr="00AC7400" w:rsidRDefault="00AC7400" w:rsidP="00AC7400">
      <w:pPr>
        <w:pStyle w:val="Listenabsatz"/>
        <w:numPr>
          <w:ilvl w:val="0"/>
          <w:numId w:val="19"/>
        </w:numPr>
        <w:spacing w:before="120" w:after="120" w:line="360" w:lineRule="auto"/>
        <w:rPr>
          <w:sz w:val="22"/>
          <w:szCs w:val="22"/>
          <w:lang w:val="de-DE"/>
        </w:rPr>
      </w:pPr>
      <w:r w:rsidRPr="00AC7400">
        <w:rPr>
          <w:sz w:val="22"/>
          <w:szCs w:val="22"/>
          <w:lang w:val="de-DE"/>
        </w:rPr>
        <w:t>Geben Sie die Definition (falls vorhanden) des "Jugendzentrums" in Ihrem Land / Ihrer Region an.</w:t>
      </w:r>
    </w:p>
    <w:p w14:paraId="4FECD96B" w14:textId="77777777" w:rsidR="00AC7400" w:rsidRPr="00AC7400" w:rsidRDefault="00AC7400" w:rsidP="00AC7400">
      <w:pPr>
        <w:spacing w:before="120" w:after="120" w:line="360" w:lineRule="auto"/>
        <w:jc w:val="both"/>
        <w:rPr>
          <w:lang w:val="de-DE"/>
        </w:rPr>
      </w:pPr>
      <w:r w:rsidRPr="00AC7400">
        <w:rPr>
          <w:lang w:val="de-DE"/>
        </w:rPr>
        <w:t>Jugendzentren befinden sich hauptsächlich im Besitz von lokalen Behörden (Deutschland, Finnland, Katalonien) oder von privaten Institutionen wie Stiftungen oder Verbänden (Rumänien, Katalonien). In einigen Fällen können sie auch eine nationale funktionale Abhängigkeit aufweisen (Finnland). Auf jeden Fall müssen sie alle ihre nationalen Regeln und Richtlinien befolgen.</w:t>
      </w:r>
    </w:p>
    <w:p w14:paraId="4C5DB430" w14:textId="77777777" w:rsidR="00AC7400" w:rsidRPr="00C7329B" w:rsidRDefault="00AC7400" w:rsidP="00AC7400">
      <w:pPr>
        <w:spacing w:before="120" w:after="120" w:line="360" w:lineRule="auto"/>
        <w:jc w:val="both"/>
        <w:rPr>
          <w:lang w:val="de-DE"/>
        </w:rPr>
      </w:pPr>
      <w:r w:rsidRPr="00AC7400">
        <w:rPr>
          <w:lang w:val="de-DE"/>
        </w:rPr>
        <w:t xml:space="preserve">Jugendzentren sind vor allem als Ort bekannt, an dem Aktivitäten und Dienstleistungen für Jugendliche durchgeführt werden. </w:t>
      </w:r>
      <w:r w:rsidRPr="00C7329B">
        <w:rPr>
          <w:lang w:val="de-DE"/>
        </w:rPr>
        <w:t>Jugendliche besuchen diese Zentren auf ehrenamtlicher Basis.</w:t>
      </w:r>
    </w:p>
    <w:p w14:paraId="333AAE45" w14:textId="77777777" w:rsidR="00AC7400" w:rsidRPr="00C7329B" w:rsidRDefault="00AC7400" w:rsidP="00AC7400">
      <w:pPr>
        <w:spacing w:before="120" w:after="120" w:line="360" w:lineRule="auto"/>
        <w:jc w:val="both"/>
        <w:rPr>
          <w:lang w:val="de-DE"/>
        </w:rPr>
      </w:pPr>
      <w:r w:rsidRPr="00C7329B">
        <w:rPr>
          <w:lang w:val="de-DE"/>
        </w:rPr>
        <w:t>Einige dieser Aktivitäten konzentrieren sich auf die Entwicklung der eigenen Kompetenzen der Jugendlichen, als Ort, an dem sie ihre Freizeit verbringen, sich über das Leben und die Gesellschaft informieren, an nicht-formalen und informellen Lernaktivitäten teilnehmen, die nationale und internationale Jugendmobilität fördern usw.</w:t>
      </w:r>
    </w:p>
    <w:p w14:paraId="76E84ECF" w14:textId="4D74542B" w:rsidR="00D155B3" w:rsidRPr="00AC7400" w:rsidRDefault="00AC7400" w:rsidP="00FD6273">
      <w:pPr>
        <w:spacing w:before="120" w:after="120" w:line="360" w:lineRule="auto"/>
        <w:jc w:val="both"/>
        <w:rPr>
          <w:lang w:val="de-DE"/>
        </w:rPr>
      </w:pPr>
      <w:r w:rsidRPr="00AC7400">
        <w:rPr>
          <w:lang w:val="de-DE"/>
        </w:rPr>
        <w:t>Im Falle Sloweniens ist die offizielle Definition des Jugendzentrums "eine Organisation, die in einer lokalen Gemeinschaft tätig ist, mit der Absicht, verschiedene Möglichkeiten der Sozialisierung für Jugendliche zu gewährleisten, eine aktive Teilnahme zu fördern, Freiwilligentätigkeiten und nicht-formale Bildung zu fördern und so zum gesellschaftlichen Zusammenhalt und zur sozialen Integration der Jugendlichen beizutragen". Andere Länder haben keine spezifische Definition, aber die Beschreibungen in den Dokumenten zeigen, dass das Verständnis dieser Zentren ähnlich ist.</w:t>
      </w:r>
    </w:p>
    <w:p w14:paraId="4924503D" w14:textId="41F8A3EA" w:rsidR="00D155B3" w:rsidRPr="00FD6273" w:rsidRDefault="00AC7400" w:rsidP="00FD6273">
      <w:pPr>
        <w:pStyle w:val="Listenabsatz"/>
        <w:numPr>
          <w:ilvl w:val="0"/>
          <w:numId w:val="19"/>
        </w:numPr>
        <w:spacing w:before="120" w:after="120" w:line="360" w:lineRule="auto"/>
        <w:jc w:val="both"/>
        <w:rPr>
          <w:sz w:val="22"/>
          <w:szCs w:val="22"/>
          <w:lang w:val="en-GB"/>
        </w:rPr>
      </w:pPr>
      <w:proofErr w:type="spellStart"/>
      <w:r>
        <w:rPr>
          <w:sz w:val="22"/>
          <w:szCs w:val="22"/>
          <w:lang w:val="en-GB"/>
        </w:rPr>
        <w:t>Beschreibe</w:t>
      </w:r>
      <w:proofErr w:type="spellEnd"/>
      <w:r>
        <w:rPr>
          <w:sz w:val="22"/>
          <w:szCs w:val="22"/>
          <w:lang w:val="en-GB"/>
        </w:rPr>
        <w:t xml:space="preserve"> was </w:t>
      </w:r>
      <w:proofErr w:type="spellStart"/>
      <w:r>
        <w:rPr>
          <w:sz w:val="22"/>
          <w:szCs w:val="22"/>
          <w:lang w:val="en-GB"/>
        </w:rPr>
        <w:t>Jugendarbeit</w:t>
      </w:r>
      <w:proofErr w:type="spellEnd"/>
      <w:r>
        <w:rPr>
          <w:sz w:val="22"/>
          <w:szCs w:val="22"/>
          <w:lang w:val="en-GB"/>
        </w:rPr>
        <w:t xml:space="preserve"> </w:t>
      </w:r>
      <w:proofErr w:type="spellStart"/>
      <w:r>
        <w:rPr>
          <w:sz w:val="22"/>
          <w:szCs w:val="22"/>
          <w:lang w:val="en-GB"/>
        </w:rPr>
        <w:t>bedeutet</w:t>
      </w:r>
      <w:proofErr w:type="spellEnd"/>
    </w:p>
    <w:p w14:paraId="11270383" w14:textId="42D0FC1B" w:rsidR="00D155B3" w:rsidRPr="00AC7400" w:rsidRDefault="00AC7400" w:rsidP="00FD6273">
      <w:pPr>
        <w:spacing w:before="120" w:after="120" w:line="360" w:lineRule="auto"/>
        <w:jc w:val="both"/>
        <w:rPr>
          <w:lang w:val="de-DE"/>
        </w:rPr>
      </w:pPr>
      <w:r w:rsidRPr="00AC7400">
        <w:rPr>
          <w:lang w:val="de-DE"/>
        </w:rPr>
        <w:t xml:space="preserve">Unter Jugendarbeit versteht man die Aktivitäten, die von Behörden durchgeführt werden, um jungen Menschen zu helfen, die Rechte ihrer Bürger selbst zu entwickeln. Das bedeutet, dass die Jugendarbeit Ressourcen, Strategien und Aktivitäten bereitstellen kann, um jungen Menschen zu helfen, sie zu unterstützen und zu befähigen, autonome Bürger zu werden. Das bedeutet, dass sich die Bereiche der Jugendarbeit auf Folgendes beziehen (slowenisches </w:t>
      </w:r>
      <w:r w:rsidRPr="00AC7400">
        <w:rPr>
          <w:lang w:val="de-DE"/>
        </w:rPr>
        <w:lastRenderedPageBreak/>
        <w:t>Dokument): Sozialisierung und Integration von organisierten und vor allem so genannten unorganisierten Jugendlichen auf lokaler, regionaler und internationaler Ebene mit dem Ziel der Prävention, non-formale Bildungs-, Freiwilligen-, Kultur-, Sozial- und Freizeitaktivitäten sowie andere Aktivitäten, die alle Arten von Jugendinitiativen ermöglichen. Förderung der Partizipation der Jugendlichen, Ermöglichung einer aktiven Bürgerschaft, Umsetzung einer multikulturellen Bildung und vor allem der Integration junger Menschen in die Gesellschaft durch eine bessere Kenntnis der Position und der Rolle der Jugendlichen in der Gesellschaft.</w:t>
      </w:r>
      <w:r w:rsidR="00D155B3" w:rsidRPr="00AC7400">
        <w:rPr>
          <w:lang w:val="de-DE"/>
        </w:rPr>
        <w:t xml:space="preserve"> </w:t>
      </w:r>
    </w:p>
    <w:p w14:paraId="248A593A" w14:textId="77777777" w:rsidR="00AC7400" w:rsidRPr="00AC7400" w:rsidRDefault="00AC7400" w:rsidP="00AC7400">
      <w:pPr>
        <w:spacing w:before="120" w:after="120" w:line="360" w:lineRule="auto"/>
        <w:jc w:val="both"/>
        <w:rPr>
          <w:lang w:val="de-DE"/>
        </w:rPr>
      </w:pPr>
      <w:r w:rsidRPr="00AC7400">
        <w:rPr>
          <w:lang w:val="de-DE"/>
        </w:rPr>
        <w:t>In Deutschland wird Jugendarbeit als die Tätigkeit verstanden, die die Entwicklung junger Menschen zu einer eigenverantwortlichen und gemeinschaftsfördernden Persönlichkeit fördert und sie dabei unterstützt, junge Menschen bei ihrer individuellen und sozialen Entwicklung zu ermutigen, Benachteiligungen zu helfen oder abzubauen.</w:t>
      </w:r>
    </w:p>
    <w:p w14:paraId="6A8DD4F8" w14:textId="77777777" w:rsidR="00AC7400" w:rsidRPr="00AC7400" w:rsidRDefault="00AC7400" w:rsidP="00AC7400">
      <w:pPr>
        <w:spacing w:before="120" w:after="120" w:line="360" w:lineRule="auto"/>
        <w:jc w:val="both"/>
        <w:rPr>
          <w:lang w:val="de-DE"/>
        </w:rPr>
      </w:pPr>
      <w:r w:rsidRPr="00AC7400">
        <w:rPr>
          <w:lang w:val="de-DE"/>
        </w:rPr>
        <w:t>Die wichtigsten Aktivitäten, die als Jugendarbeit entwickelt wurden, sind:</w:t>
      </w:r>
    </w:p>
    <w:p w14:paraId="5E301232" w14:textId="77777777" w:rsidR="00AC7400" w:rsidRPr="00AC7400" w:rsidRDefault="00AC7400" w:rsidP="00AC7400">
      <w:pPr>
        <w:spacing w:before="120" w:after="120" w:line="360" w:lineRule="auto"/>
        <w:jc w:val="both"/>
        <w:rPr>
          <w:lang w:val="de-DE"/>
        </w:rPr>
      </w:pPr>
      <w:r w:rsidRPr="00AC7400">
        <w:rPr>
          <w:lang w:val="de-DE"/>
        </w:rPr>
        <w:t>- Außerunterrichtliche Bildung mit allgemeiner, politischer, sozialer, gesundheitlicher, kultureller, natürlicher und technischer Bildung,</w:t>
      </w:r>
    </w:p>
    <w:p w14:paraId="7536FBC7" w14:textId="77777777" w:rsidR="00AC7400" w:rsidRPr="00AC7400" w:rsidRDefault="00AC7400" w:rsidP="00AC7400">
      <w:pPr>
        <w:spacing w:before="120" w:after="120" w:line="360" w:lineRule="auto"/>
        <w:jc w:val="both"/>
        <w:rPr>
          <w:lang w:val="de-DE"/>
        </w:rPr>
      </w:pPr>
      <w:r w:rsidRPr="00AC7400">
        <w:rPr>
          <w:lang w:val="de-DE"/>
        </w:rPr>
        <w:t>- Jugendarbeit in den Bereichen Sport, Spiel und Soziales,</w:t>
      </w:r>
    </w:p>
    <w:p w14:paraId="5965E58C" w14:textId="77777777" w:rsidR="00AC7400" w:rsidRPr="00AC7400" w:rsidRDefault="00AC7400" w:rsidP="00AC7400">
      <w:pPr>
        <w:spacing w:before="120" w:after="120" w:line="360" w:lineRule="auto"/>
        <w:jc w:val="both"/>
        <w:rPr>
          <w:lang w:val="de-DE"/>
        </w:rPr>
      </w:pPr>
      <w:r w:rsidRPr="00AC7400">
        <w:rPr>
          <w:lang w:val="de-DE"/>
        </w:rPr>
        <w:t>- arbeitsmarkt-, schul- und familienbezogene Jugendarbeit,</w:t>
      </w:r>
    </w:p>
    <w:p w14:paraId="35240733" w14:textId="77777777" w:rsidR="00AC7400" w:rsidRPr="00AC7400" w:rsidRDefault="00AC7400" w:rsidP="00AC7400">
      <w:pPr>
        <w:spacing w:before="120" w:after="120" w:line="360" w:lineRule="auto"/>
        <w:jc w:val="both"/>
        <w:rPr>
          <w:lang w:val="de-DE"/>
        </w:rPr>
      </w:pPr>
      <w:r w:rsidRPr="00AC7400">
        <w:rPr>
          <w:lang w:val="de-DE"/>
        </w:rPr>
        <w:t>- Internationale Jugendarbeit,</w:t>
      </w:r>
    </w:p>
    <w:p w14:paraId="4234F31D" w14:textId="77777777" w:rsidR="00AC7400" w:rsidRPr="00AC7400" w:rsidRDefault="00AC7400" w:rsidP="00AC7400">
      <w:pPr>
        <w:spacing w:before="120" w:after="120" w:line="360" w:lineRule="auto"/>
        <w:jc w:val="both"/>
        <w:rPr>
          <w:lang w:val="de-DE"/>
        </w:rPr>
      </w:pPr>
      <w:r w:rsidRPr="00AC7400">
        <w:rPr>
          <w:lang w:val="de-DE"/>
        </w:rPr>
        <w:t>- Kinder- und Jugenderholung,</w:t>
      </w:r>
    </w:p>
    <w:p w14:paraId="46397FB1" w14:textId="045F733C" w:rsidR="00D155B3" w:rsidRPr="00AC7400" w:rsidRDefault="00AC7400" w:rsidP="00AC7400">
      <w:pPr>
        <w:spacing w:before="120" w:after="120" w:line="360" w:lineRule="auto"/>
        <w:jc w:val="both"/>
        <w:rPr>
          <w:lang w:val="de-DE"/>
        </w:rPr>
      </w:pPr>
      <w:r w:rsidRPr="00AC7400">
        <w:rPr>
          <w:lang w:val="de-DE"/>
        </w:rPr>
        <w:t>- Jugendberatung (Gesundheitsversorgung, Arbeit, Bildung, soziale Beziehungen, etc....)</w:t>
      </w:r>
    </w:p>
    <w:p w14:paraId="71B0ED14" w14:textId="52097509" w:rsidR="00CE31DF" w:rsidRPr="00CE31DF" w:rsidRDefault="00CE31DF" w:rsidP="00CE31DF">
      <w:pPr>
        <w:pStyle w:val="Listenabsatz"/>
        <w:numPr>
          <w:ilvl w:val="0"/>
          <w:numId w:val="19"/>
        </w:numPr>
        <w:spacing w:before="120" w:after="120" w:line="360" w:lineRule="auto"/>
        <w:jc w:val="both"/>
        <w:rPr>
          <w:lang w:val="de-DE"/>
        </w:rPr>
      </w:pPr>
      <w:r w:rsidRPr="00CE31DF">
        <w:rPr>
          <w:lang w:val="de-DE"/>
        </w:rPr>
        <w:t>Geben Sie eine kurze Liste der Aktivitäten an, die im Rahmen von Jugendzentren in Ihrem Land/Ihrer Region durchgeführt werden.</w:t>
      </w:r>
    </w:p>
    <w:p w14:paraId="28A12180" w14:textId="77777777" w:rsidR="00CE31DF" w:rsidRDefault="00CE31DF" w:rsidP="00FD6273">
      <w:pPr>
        <w:spacing w:before="120" w:after="120" w:line="360" w:lineRule="auto"/>
        <w:jc w:val="both"/>
        <w:rPr>
          <w:lang w:val="de-DE"/>
        </w:rPr>
      </w:pPr>
      <w:r w:rsidRPr="00CE31DF">
        <w:rPr>
          <w:lang w:val="de-DE"/>
        </w:rPr>
        <w:t xml:space="preserve">Im Falle Kataloniens führen die Jugendzentren Aktivitäten durch, um die Emanzipation junger Menschen zu erleichtern. Somit sind die Hauptfunktionen der Jugendzentren: (1) Beratung und Unterstützung beim Zugang zum Arbeitsmarkt; (2) Unterstützung bei der Verhinderung von Abbrüchen in der Frühbildung und Beratung bei der Wahl der nichtobligatorischen Bildung; (3) Beratung und Unterstützung bei der Verhinderung ungesunder Aktivitäten und Verhaltensweisen junger Menschen; (4) Unterstützung junger Menschen bei der Erleichterung ihrer Teilnahme auf verschiedenen Ebenen (Institutionen, öffentlicher Raum, Bildungszentren usw.); und (5) Unterstützung junger Menschen aus benachteiligten Verhältnissen bei der Überwindung sozialer Barrieren. Zu den spezifischen Tätigkeiten, die zur Erfüllung dieser Aufgaben durchgeführt werden, gehören: Bereitstellung von Informationen, Organisation von </w:t>
      </w:r>
      <w:r w:rsidRPr="00CE31DF">
        <w:rPr>
          <w:lang w:val="de-DE"/>
        </w:rPr>
        <w:lastRenderedPageBreak/>
        <w:t xml:space="preserve">nichtformalen und informellen Ausbildungstätigkeiten, Unterstützung der formalen Ausbildung, Organisation von Maßnahmen zur Förderung der sozialen Eingliederung, Zusammenarbeit mit anderen Einrichtungen zur Förderung der Entwicklung kultureller Aktivitäten usw.... </w:t>
      </w:r>
    </w:p>
    <w:p w14:paraId="25F186F7" w14:textId="77777777" w:rsidR="00CE31DF" w:rsidRDefault="00CE31DF" w:rsidP="00FD6273">
      <w:pPr>
        <w:spacing w:before="120" w:after="120" w:line="360" w:lineRule="auto"/>
        <w:jc w:val="both"/>
        <w:rPr>
          <w:lang w:val="de-DE"/>
        </w:rPr>
      </w:pPr>
      <w:r w:rsidRPr="00CE31DF">
        <w:rPr>
          <w:lang w:val="de-DE"/>
        </w:rPr>
        <w:t xml:space="preserve">Im speziellen Fall Finnlands konzentrieren sich die Aktivitäten auf die Unterstützung des Wachstums und der Entwicklung junger Menschen. Um dies zu erreichen, bieten sie jungen Menschen Bildungs- und Erfahrungsaktivitäten an, um die Prinzipien der Gemeinschaft, Solidarität, Gleichberechtigung, eines gesunden Lebensstils, </w:t>
      </w:r>
      <w:proofErr w:type="spellStart"/>
      <w:r w:rsidRPr="00CE31DF">
        <w:rPr>
          <w:lang w:val="de-DE"/>
        </w:rPr>
        <w:t>Multikulturalismus</w:t>
      </w:r>
      <w:proofErr w:type="spellEnd"/>
      <w:r w:rsidRPr="00CE31DF">
        <w:rPr>
          <w:lang w:val="de-DE"/>
        </w:rPr>
        <w:t xml:space="preserve"> und Internationalität sowie den Respekt vor Umwelt und Leben zu fördern. Die Zentren bieten auch Aktivitäten für junge Menschen an, um ihre Freizeit auf eine gesunde und kulturelle Weise zu verbringen, und sie erleichtern auch die Beratung und die Bereitstellung von Ressourcen zur Förderung des internationalen Austauschs.</w:t>
      </w:r>
    </w:p>
    <w:p w14:paraId="18DFAACA" w14:textId="77777777" w:rsidR="00CE31DF" w:rsidRPr="00CE31DF" w:rsidRDefault="00CE31DF" w:rsidP="00CE31DF">
      <w:pPr>
        <w:spacing w:before="120" w:after="120" w:line="360" w:lineRule="auto"/>
        <w:jc w:val="both"/>
        <w:rPr>
          <w:lang w:val="de-DE"/>
        </w:rPr>
      </w:pPr>
      <w:r w:rsidRPr="00CE31DF">
        <w:rPr>
          <w:lang w:val="de-DE"/>
        </w:rPr>
        <w:t>Im Falle Rumäniens sind die Aktivitäten der Jugendzentren ähnlich wie in Katalonien, Deutschland, Slowenien und Finnland. Sie können zusammengefasst werden als:</w:t>
      </w:r>
    </w:p>
    <w:p w14:paraId="57A7D6BB" w14:textId="77777777" w:rsidR="00CE31DF" w:rsidRPr="00CE31DF" w:rsidRDefault="00CE31DF" w:rsidP="00CE31DF">
      <w:pPr>
        <w:spacing w:before="120" w:after="120" w:line="360" w:lineRule="auto"/>
        <w:jc w:val="both"/>
        <w:rPr>
          <w:lang w:val="de-DE"/>
        </w:rPr>
      </w:pPr>
      <w:r w:rsidRPr="00CE31DF">
        <w:rPr>
          <w:lang w:val="de-DE"/>
        </w:rPr>
        <w:t>- Sammlung von Informationen über junge Menschen durch direkte Interaktion</w:t>
      </w:r>
    </w:p>
    <w:p w14:paraId="5CE5AB7C" w14:textId="77777777" w:rsidR="00CE31DF" w:rsidRPr="00CE31DF" w:rsidRDefault="00CE31DF" w:rsidP="00CE31DF">
      <w:pPr>
        <w:spacing w:before="120" w:after="120" w:line="360" w:lineRule="auto"/>
        <w:jc w:val="both"/>
        <w:rPr>
          <w:lang w:val="de-DE"/>
        </w:rPr>
      </w:pPr>
      <w:r w:rsidRPr="00CE31DF">
        <w:rPr>
          <w:lang w:val="de-DE"/>
        </w:rPr>
        <w:t>- Orientierung bei der persönlichen und beruflichen Entwicklung junger Menschen</w:t>
      </w:r>
    </w:p>
    <w:p w14:paraId="71F08EEF" w14:textId="77777777" w:rsidR="00CE31DF" w:rsidRPr="00CE31DF" w:rsidRDefault="00CE31DF" w:rsidP="00CE31DF">
      <w:pPr>
        <w:spacing w:before="120" w:after="120" w:line="360" w:lineRule="auto"/>
        <w:jc w:val="both"/>
        <w:rPr>
          <w:lang w:val="de-DE"/>
        </w:rPr>
      </w:pPr>
      <w:r w:rsidRPr="00CE31DF">
        <w:rPr>
          <w:lang w:val="de-DE"/>
        </w:rPr>
        <w:t>- Organisation von Veranstaltungen für Jugendliche (Bildung, Freizeit, Sport, Information, etc.)</w:t>
      </w:r>
    </w:p>
    <w:p w14:paraId="34A84D54" w14:textId="77777777" w:rsidR="00CE31DF" w:rsidRPr="00CE31DF" w:rsidRDefault="00CE31DF" w:rsidP="00CE31DF">
      <w:pPr>
        <w:spacing w:before="120" w:after="120" w:line="360" w:lineRule="auto"/>
        <w:jc w:val="both"/>
        <w:rPr>
          <w:lang w:val="de-DE"/>
        </w:rPr>
      </w:pPr>
      <w:r w:rsidRPr="00CE31DF">
        <w:rPr>
          <w:lang w:val="de-DE"/>
        </w:rPr>
        <w:t>- Erleichterung des nicht-formalen und informellen Lernens</w:t>
      </w:r>
    </w:p>
    <w:p w14:paraId="37AB5593" w14:textId="77777777" w:rsidR="00CE31DF" w:rsidRPr="00CE31DF" w:rsidRDefault="00CE31DF" w:rsidP="00CE31DF">
      <w:pPr>
        <w:spacing w:before="120" w:after="120" w:line="360" w:lineRule="auto"/>
        <w:jc w:val="both"/>
        <w:rPr>
          <w:lang w:val="de-DE"/>
        </w:rPr>
      </w:pPr>
      <w:r w:rsidRPr="00CE31DF">
        <w:rPr>
          <w:lang w:val="de-DE"/>
        </w:rPr>
        <w:t>- Förderung der Beziehungen zwischen jungen Menschen und Nichtregierungsorganisationen</w:t>
      </w:r>
    </w:p>
    <w:p w14:paraId="42FEBBDF" w14:textId="77777777" w:rsidR="00CE31DF" w:rsidRPr="00CE31DF" w:rsidRDefault="00CE31DF" w:rsidP="00CE31DF">
      <w:pPr>
        <w:spacing w:before="120" w:after="120" w:line="360" w:lineRule="auto"/>
        <w:jc w:val="both"/>
        <w:rPr>
          <w:lang w:val="de-DE"/>
        </w:rPr>
      </w:pPr>
      <w:r w:rsidRPr="00CE31DF">
        <w:rPr>
          <w:lang w:val="de-DE"/>
        </w:rPr>
        <w:t>- Förderung der Beziehungen zwischen jungen Menschen und öffentlichen Einrichtungen (z.B. Ministerium für Jugend und Sport, Kreisjugendräte, Kommunen etc.)</w:t>
      </w:r>
    </w:p>
    <w:p w14:paraId="417A4130" w14:textId="77777777" w:rsidR="00CE31DF" w:rsidRPr="00CE31DF" w:rsidRDefault="00CE31DF" w:rsidP="00CE31DF">
      <w:pPr>
        <w:spacing w:before="120" w:after="120" w:line="360" w:lineRule="auto"/>
        <w:jc w:val="both"/>
        <w:rPr>
          <w:lang w:val="de-DE"/>
        </w:rPr>
      </w:pPr>
      <w:r w:rsidRPr="00CE31DF">
        <w:rPr>
          <w:lang w:val="de-DE"/>
        </w:rPr>
        <w:t>- Allgemeine Information und Beratung junger Menschen</w:t>
      </w:r>
    </w:p>
    <w:p w14:paraId="0A23ACDA" w14:textId="77777777" w:rsidR="00CE31DF" w:rsidRPr="00CE31DF" w:rsidRDefault="00CE31DF" w:rsidP="00CE31DF">
      <w:pPr>
        <w:spacing w:before="120" w:after="120" w:line="360" w:lineRule="auto"/>
        <w:jc w:val="both"/>
        <w:rPr>
          <w:lang w:val="de-DE"/>
        </w:rPr>
      </w:pPr>
      <w:r w:rsidRPr="00CE31DF">
        <w:rPr>
          <w:lang w:val="de-DE"/>
        </w:rPr>
        <w:t>- Sicherstellung der Zusammenarbeit innerhalb der Gemeinschaft</w:t>
      </w:r>
    </w:p>
    <w:p w14:paraId="15AAD594" w14:textId="77777777" w:rsidR="00CE31DF" w:rsidRPr="00CE31DF" w:rsidRDefault="00CE31DF" w:rsidP="00CE31DF">
      <w:pPr>
        <w:spacing w:before="120" w:after="120" w:line="360" w:lineRule="auto"/>
        <w:jc w:val="both"/>
        <w:rPr>
          <w:lang w:val="de-DE"/>
        </w:rPr>
      </w:pPr>
      <w:r w:rsidRPr="00CE31DF">
        <w:rPr>
          <w:lang w:val="de-DE"/>
        </w:rPr>
        <w:t>- Internationale Jugendarbeit</w:t>
      </w:r>
    </w:p>
    <w:p w14:paraId="55D052F3" w14:textId="77777777" w:rsidR="00CE31DF" w:rsidRPr="00CE31DF" w:rsidRDefault="00CE31DF" w:rsidP="00CE31DF">
      <w:pPr>
        <w:spacing w:before="120" w:after="120" w:line="360" w:lineRule="auto"/>
        <w:jc w:val="both"/>
        <w:rPr>
          <w:lang w:val="de-DE"/>
        </w:rPr>
      </w:pPr>
      <w:r w:rsidRPr="00CE31DF">
        <w:rPr>
          <w:lang w:val="de-DE"/>
        </w:rPr>
        <w:t>- Kinder- und Jugenderholung</w:t>
      </w:r>
    </w:p>
    <w:p w14:paraId="340B195B" w14:textId="77777777" w:rsidR="00CE31DF" w:rsidRPr="00CE31DF" w:rsidRDefault="00CE31DF" w:rsidP="00CE31DF">
      <w:pPr>
        <w:spacing w:before="120" w:after="120" w:line="360" w:lineRule="auto"/>
        <w:jc w:val="both"/>
        <w:rPr>
          <w:lang w:val="de-DE"/>
        </w:rPr>
      </w:pPr>
      <w:r w:rsidRPr="00CE31DF">
        <w:rPr>
          <w:lang w:val="de-DE"/>
        </w:rPr>
        <w:t>- Bereitstellung von Infrastrukturen, die es Jugendlichen ermöglichen, ihre eigenen Aktivitäten zu organisieren.</w:t>
      </w:r>
    </w:p>
    <w:p w14:paraId="28D8932C" w14:textId="77777777" w:rsidR="00CE31DF" w:rsidRPr="00CE31DF" w:rsidRDefault="00CE31DF" w:rsidP="00CE31DF">
      <w:pPr>
        <w:spacing w:before="120" w:after="120" w:line="360" w:lineRule="auto"/>
        <w:jc w:val="both"/>
        <w:rPr>
          <w:lang w:val="de-DE"/>
        </w:rPr>
      </w:pPr>
      <w:r w:rsidRPr="00CE31DF">
        <w:rPr>
          <w:lang w:val="de-DE"/>
        </w:rPr>
        <w:t>- Umsetzung von Programmen zur Mobilität junger Menschen</w:t>
      </w:r>
    </w:p>
    <w:p w14:paraId="25C13F16" w14:textId="1792D408" w:rsidR="00D155B3" w:rsidRPr="00CE31DF" w:rsidRDefault="00CE31DF" w:rsidP="00CE31DF">
      <w:pPr>
        <w:spacing w:before="120" w:after="120" w:line="360" w:lineRule="auto"/>
        <w:jc w:val="both"/>
        <w:rPr>
          <w:lang w:val="de-DE"/>
        </w:rPr>
      </w:pPr>
      <w:r w:rsidRPr="00CE31DF">
        <w:rPr>
          <w:lang w:val="de-DE"/>
        </w:rPr>
        <w:t>- Förderung von Freiwilligenaktivitäten für Jugendliche</w:t>
      </w:r>
    </w:p>
    <w:p w14:paraId="019DF880" w14:textId="37FFA67D" w:rsidR="00D155B3" w:rsidRPr="00C7329B" w:rsidRDefault="00C7329B" w:rsidP="00C7329B">
      <w:pPr>
        <w:pStyle w:val="Listenabsatz"/>
        <w:numPr>
          <w:ilvl w:val="0"/>
          <w:numId w:val="19"/>
        </w:numPr>
        <w:spacing w:before="120" w:after="120" w:line="360" w:lineRule="auto"/>
        <w:jc w:val="both"/>
        <w:rPr>
          <w:sz w:val="22"/>
          <w:szCs w:val="22"/>
          <w:lang w:val="de-DE"/>
        </w:rPr>
      </w:pPr>
      <w:r w:rsidRPr="00C7329B">
        <w:rPr>
          <w:sz w:val="22"/>
          <w:szCs w:val="22"/>
          <w:lang w:val="de-DE"/>
        </w:rPr>
        <w:lastRenderedPageBreak/>
        <w:t>Geben Sie eine Liste der Nutznießer an, die Jugendzentren in Ihrem Land / Ihrer Region bes</w:t>
      </w:r>
      <w:r>
        <w:rPr>
          <w:sz w:val="22"/>
          <w:szCs w:val="22"/>
          <w:lang w:val="de-DE"/>
        </w:rPr>
        <w:t>uchen</w:t>
      </w:r>
      <w:r w:rsidRPr="00C7329B">
        <w:rPr>
          <w:sz w:val="22"/>
          <w:szCs w:val="22"/>
          <w:lang w:val="de-DE"/>
        </w:rPr>
        <w:t xml:space="preserve"> (z.B.: Alter, Sozialprofil, </w:t>
      </w:r>
      <w:proofErr w:type="gramStart"/>
      <w:r w:rsidRPr="00C7329B">
        <w:rPr>
          <w:sz w:val="22"/>
          <w:szCs w:val="22"/>
          <w:lang w:val="de-DE"/>
        </w:rPr>
        <w:t>Interessen....</w:t>
      </w:r>
      <w:proofErr w:type="gramEnd"/>
      <w:r w:rsidRPr="00C7329B">
        <w:rPr>
          <w:sz w:val="22"/>
          <w:szCs w:val="22"/>
          <w:lang w:val="de-DE"/>
        </w:rPr>
        <w:t>).</w:t>
      </w:r>
    </w:p>
    <w:p w14:paraId="1542C23B" w14:textId="77777777" w:rsidR="00C7329B" w:rsidRPr="00C7329B" w:rsidRDefault="00C7329B" w:rsidP="00C7329B">
      <w:pPr>
        <w:spacing w:before="120" w:after="120" w:line="360" w:lineRule="auto"/>
        <w:ind w:left="360"/>
        <w:jc w:val="both"/>
        <w:rPr>
          <w:rFonts w:eastAsiaTheme="minorEastAsia"/>
          <w:lang w:val="de-DE"/>
        </w:rPr>
      </w:pPr>
      <w:r w:rsidRPr="00C7329B">
        <w:rPr>
          <w:lang w:val="de-DE"/>
        </w:rPr>
        <w:t>Das Konzept der Jugendarbeit ist in jedem Land unterschiedlich. So besuchen beispielsweise in Deutschland Jugendzentren Menschen zwischen 0 und 27 Jahren, in Rumänien Menschen zwischen 14 und 35 Jahren und in Spanien Jugendliche zwischen 16 und 29 Jahren, in Slowenien zwischen 15 und 29 Jahren. Dennoch können wir einige Menschen in diesem Alter finden, die auch an den Aktivitäten teilnehmen, die von solchen Zentren angeboten werden.</w:t>
      </w:r>
    </w:p>
    <w:p w14:paraId="64A6C1C0" w14:textId="598FB3B3" w:rsidR="00C7329B" w:rsidRPr="00C7329B" w:rsidRDefault="00C7329B" w:rsidP="00C7329B">
      <w:pPr>
        <w:pStyle w:val="Listenabsatz"/>
        <w:numPr>
          <w:ilvl w:val="0"/>
          <w:numId w:val="30"/>
        </w:numPr>
        <w:spacing w:before="120" w:after="120" w:line="360" w:lineRule="auto"/>
        <w:jc w:val="both"/>
        <w:rPr>
          <w:lang w:val="de-DE"/>
        </w:rPr>
      </w:pPr>
      <w:r w:rsidRPr="00C7329B">
        <w:rPr>
          <w:lang w:val="de-DE"/>
        </w:rPr>
        <w:t>Rumänien: speziell für Jugendliche, die eine Sekundar- und Hochschulausbildung absolvieren, ohne Unterschied der sozialen Herkunft oder ihres Wohnortes (ländlich und städtisch).</w:t>
      </w:r>
    </w:p>
    <w:p w14:paraId="6C63D371" w14:textId="1C569390" w:rsidR="00C7329B" w:rsidRPr="00C7329B" w:rsidRDefault="00C7329B" w:rsidP="00C7329B">
      <w:pPr>
        <w:pStyle w:val="Listenabsatz"/>
        <w:numPr>
          <w:ilvl w:val="0"/>
          <w:numId w:val="30"/>
        </w:numPr>
        <w:spacing w:before="120" w:after="120" w:line="360" w:lineRule="auto"/>
        <w:jc w:val="both"/>
        <w:rPr>
          <w:lang w:val="de-DE"/>
        </w:rPr>
      </w:pPr>
      <w:r w:rsidRPr="00C7329B">
        <w:rPr>
          <w:lang w:val="de-DE"/>
        </w:rPr>
        <w:t>Katalonien: hauptsächlich Personen, die an einer Sekundarschule eingeschrieben sind, aus benachteiligten Verhältnissen und aus städtischen Kontexten. Sie arbeiten in Koordination mit anderen Organisationen wie Sekundarschulen, Sozialämtern, Bürgerzentren, Jugendverbänden, etc. zusammen.</w:t>
      </w:r>
    </w:p>
    <w:p w14:paraId="4CB37715" w14:textId="5031D254" w:rsidR="00C7329B" w:rsidRPr="00C7329B" w:rsidRDefault="00C7329B" w:rsidP="00C7329B">
      <w:pPr>
        <w:pStyle w:val="Listenabsatz"/>
        <w:numPr>
          <w:ilvl w:val="0"/>
          <w:numId w:val="30"/>
        </w:numPr>
        <w:spacing w:before="120" w:after="120" w:line="360" w:lineRule="auto"/>
        <w:jc w:val="both"/>
        <w:rPr>
          <w:lang w:val="de-DE"/>
        </w:rPr>
      </w:pPr>
      <w:r w:rsidRPr="00C7329B">
        <w:rPr>
          <w:lang w:val="de-DE"/>
        </w:rPr>
        <w:t>Finnland: Begünstigte von Jugendzentren sind Jugendliche, Schulklassen, Verbände, von sozialer Ausgrenzung bedrohte Jugendliche, Familien, Fachleute, die mit jungen Menschen arbeiten usw.</w:t>
      </w:r>
    </w:p>
    <w:p w14:paraId="1BEC432A" w14:textId="2B22303E" w:rsidR="00C7329B" w:rsidRPr="00C7329B" w:rsidRDefault="00C7329B" w:rsidP="00C7329B">
      <w:pPr>
        <w:pStyle w:val="Listenabsatz"/>
        <w:numPr>
          <w:ilvl w:val="0"/>
          <w:numId w:val="30"/>
        </w:numPr>
        <w:spacing w:before="120" w:after="120" w:line="360" w:lineRule="auto"/>
        <w:jc w:val="both"/>
        <w:rPr>
          <w:lang w:val="de-DE"/>
        </w:rPr>
      </w:pPr>
      <w:r w:rsidRPr="00C7329B">
        <w:rPr>
          <w:lang w:val="de-DE"/>
        </w:rPr>
        <w:t xml:space="preserve">Deutschland: Sie betreuen alle Arten von Jugendlichen, in allen Situationen, mit Ausnahme der formalen Bildungsdienste </w:t>
      </w:r>
    </w:p>
    <w:p w14:paraId="0D5BB8CE" w14:textId="6B7CD2E1" w:rsidR="00D155B3" w:rsidRDefault="00C7329B" w:rsidP="00C7329B">
      <w:pPr>
        <w:pStyle w:val="Listenabsatz"/>
        <w:numPr>
          <w:ilvl w:val="0"/>
          <w:numId w:val="30"/>
        </w:numPr>
        <w:spacing w:before="120" w:after="120" w:line="360" w:lineRule="auto"/>
        <w:jc w:val="both"/>
        <w:rPr>
          <w:lang w:val="de-DE"/>
        </w:rPr>
      </w:pPr>
      <w:r w:rsidRPr="00C7329B">
        <w:rPr>
          <w:lang w:val="de-DE"/>
        </w:rPr>
        <w:t>Slowenien: nicht-formale Jugendgruppen (Gruppen ohne formalen/offiziellen Status) und formale Jugendgruppen oder junge Menschen, die verschiedenen formalen Jugendclubs, Vereinen oder Verbänden beigetreten sind.</w:t>
      </w:r>
    </w:p>
    <w:p w14:paraId="2EB2E5B2" w14:textId="77777777" w:rsidR="00C7329B" w:rsidRPr="00C7329B" w:rsidRDefault="00C7329B" w:rsidP="00C7329B">
      <w:pPr>
        <w:spacing w:before="120" w:after="120" w:line="360" w:lineRule="auto"/>
        <w:jc w:val="both"/>
        <w:rPr>
          <w:lang w:val="de-DE"/>
        </w:rPr>
      </w:pPr>
    </w:p>
    <w:p w14:paraId="4CC1AC4A" w14:textId="0FE28BF1" w:rsidR="00C7329B" w:rsidRPr="00C7329B" w:rsidRDefault="00C7329B" w:rsidP="00C7329B">
      <w:pPr>
        <w:pStyle w:val="Listenabsatz"/>
        <w:numPr>
          <w:ilvl w:val="0"/>
          <w:numId w:val="19"/>
        </w:numPr>
        <w:spacing w:before="120" w:after="120" w:line="360" w:lineRule="auto"/>
        <w:jc w:val="both"/>
        <w:rPr>
          <w:lang w:val="de-DE"/>
        </w:rPr>
      </w:pPr>
      <w:r w:rsidRPr="00C7329B">
        <w:rPr>
          <w:lang w:val="de-DE"/>
        </w:rPr>
        <w:t>Identifizierung der wichtigsten Kompetenzen/Fähigkeiten von Jugendarbeitern (gemäß der lokalen Gesetzgebung)</w:t>
      </w:r>
    </w:p>
    <w:p w14:paraId="410665AE" w14:textId="77777777" w:rsidR="00C7329B" w:rsidRDefault="00C7329B" w:rsidP="00C7329B">
      <w:pPr>
        <w:pStyle w:val="Listenabsatz"/>
        <w:spacing w:before="120" w:after="120" w:line="360" w:lineRule="auto"/>
        <w:ind w:left="0"/>
        <w:jc w:val="both"/>
        <w:rPr>
          <w:rFonts w:eastAsiaTheme="minorHAnsi"/>
          <w:sz w:val="22"/>
          <w:szCs w:val="22"/>
          <w:lang w:val="de-DE"/>
        </w:rPr>
      </w:pPr>
      <w:r w:rsidRPr="00C7329B">
        <w:rPr>
          <w:rFonts w:eastAsiaTheme="minorHAnsi"/>
          <w:sz w:val="22"/>
          <w:szCs w:val="22"/>
          <w:lang w:val="de-DE"/>
        </w:rPr>
        <w:t>Laut der im Dezember 2016 vom rumänischen Ministerium für Jugend und Sport durchgeführten Sozialforschung zu Jugendarbeitern - Überarbeitung von Standards stellen sich die wichtigsten Kompetenzen/Fähigkeiten der Jugendarbeiter wie folgt dar:</w:t>
      </w:r>
    </w:p>
    <w:p w14:paraId="3F88AC95" w14:textId="63864CE3" w:rsidR="00DB2E4E" w:rsidRPr="00DB2E4E" w:rsidRDefault="00DB2E4E" w:rsidP="00DB2E4E">
      <w:pPr>
        <w:pStyle w:val="Listenabsatz"/>
        <w:numPr>
          <w:ilvl w:val="0"/>
          <w:numId w:val="33"/>
        </w:numPr>
        <w:spacing w:before="120" w:after="120" w:line="360" w:lineRule="auto"/>
        <w:jc w:val="both"/>
        <w:rPr>
          <w:lang w:val="de-DE"/>
        </w:rPr>
      </w:pPr>
      <w:r w:rsidRPr="00DB2E4E">
        <w:rPr>
          <w:lang w:val="de-DE"/>
        </w:rPr>
        <w:t>Zeit mit jungen Menschen verbringen und Erkenntnisse gewinnen</w:t>
      </w:r>
    </w:p>
    <w:p w14:paraId="7951AF6F" w14:textId="6835EA3E" w:rsidR="00DB2E4E" w:rsidRPr="00DB2E4E" w:rsidRDefault="00DB2E4E" w:rsidP="00DB2E4E">
      <w:pPr>
        <w:pStyle w:val="Listenabsatz"/>
        <w:numPr>
          <w:ilvl w:val="0"/>
          <w:numId w:val="33"/>
        </w:numPr>
        <w:spacing w:before="120" w:after="120" w:line="360" w:lineRule="auto"/>
        <w:jc w:val="both"/>
        <w:rPr>
          <w:lang w:val="de-DE"/>
        </w:rPr>
      </w:pPr>
      <w:r w:rsidRPr="00DB2E4E">
        <w:rPr>
          <w:lang w:val="de-DE"/>
        </w:rPr>
        <w:t>Identifizieren Sie die Fähigkeiten und Kompetenzen jedes einzelnen Jugendlichen.</w:t>
      </w:r>
    </w:p>
    <w:p w14:paraId="4DC43753" w14:textId="0EE03532" w:rsidR="00DB2E4E" w:rsidRPr="00DB2E4E" w:rsidRDefault="00DB2E4E" w:rsidP="00DB2E4E">
      <w:pPr>
        <w:pStyle w:val="Listenabsatz"/>
        <w:numPr>
          <w:ilvl w:val="0"/>
          <w:numId w:val="33"/>
        </w:numPr>
        <w:spacing w:before="120" w:after="120" w:line="360" w:lineRule="auto"/>
        <w:jc w:val="both"/>
        <w:rPr>
          <w:lang w:val="de-DE"/>
        </w:rPr>
      </w:pPr>
      <w:r w:rsidRPr="00DB2E4E">
        <w:rPr>
          <w:lang w:val="de-DE"/>
        </w:rPr>
        <w:t>Mentoring und Unterstützung junger Menschen zur Entwicklung der identifizierten Fähigkeiten und Kompetenzen</w:t>
      </w:r>
    </w:p>
    <w:p w14:paraId="7B8B4AAF" w14:textId="6D2C31AB" w:rsidR="00DB2E4E" w:rsidRPr="00DB2E4E" w:rsidRDefault="00DB2E4E" w:rsidP="00DB2E4E">
      <w:pPr>
        <w:pStyle w:val="Listenabsatz"/>
        <w:numPr>
          <w:ilvl w:val="0"/>
          <w:numId w:val="33"/>
        </w:numPr>
        <w:spacing w:before="120" w:after="120" w:line="360" w:lineRule="auto"/>
        <w:jc w:val="both"/>
        <w:rPr>
          <w:lang w:val="de-DE"/>
        </w:rPr>
      </w:pPr>
      <w:r w:rsidRPr="00DB2E4E">
        <w:rPr>
          <w:lang w:val="de-DE"/>
        </w:rPr>
        <w:lastRenderedPageBreak/>
        <w:t>Tutoren für jeden jungen Menschen</w:t>
      </w:r>
    </w:p>
    <w:p w14:paraId="29BD0C1E" w14:textId="7E0F47D3" w:rsidR="00DB2E4E" w:rsidRPr="00DB2E4E" w:rsidRDefault="00DB2E4E" w:rsidP="00DB2E4E">
      <w:pPr>
        <w:pStyle w:val="Listenabsatz"/>
        <w:numPr>
          <w:ilvl w:val="0"/>
          <w:numId w:val="33"/>
        </w:numPr>
        <w:spacing w:before="120" w:after="120" w:line="360" w:lineRule="auto"/>
        <w:jc w:val="both"/>
        <w:rPr>
          <w:lang w:val="de-DE"/>
        </w:rPr>
      </w:pPr>
      <w:r w:rsidRPr="00DB2E4E">
        <w:rPr>
          <w:lang w:val="de-DE"/>
        </w:rPr>
        <w:t>Erstellen Sie Kalenderereignisse und übernehmen Sie die Verantwortung dafür.</w:t>
      </w:r>
    </w:p>
    <w:p w14:paraId="4DD393B6" w14:textId="05B1920F" w:rsidR="00DB2E4E" w:rsidRPr="00DB2E4E" w:rsidRDefault="00DB2E4E" w:rsidP="00DB2E4E">
      <w:pPr>
        <w:pStyle w:val="Listenabsatz"/>
        <w:numPr>
          <w:ilvl w:val="0"/>
          <w:numId w:val="33"/>
        </w:numPr>
        <w:spacing w:before="120" w:after="120" w:line="360" w:lineRule="auto"/>
        <w:jc w:val="both"/>
        <w:rPr>
          <w:lang w:val="de-DE"/>
        </w:rPr>
      </w:pPr>
      <w:r w:rsidRPr="00DB2E4E">
        <w:rPr>
          <w:lang w:val="de-DE"/>
        </w:rPr>
        <w:t>Verantwortung für Aufgaben übernehmen, für die er/sie besser vorbereitet / genehmigt durch seine Kollegen</w:t>
      </w:r>
    </w:p>
    <w:p w14:paraId="48D697E4" w14:textId="1BA41404" w:rsidR="00DB2E4E" w:rsidRPr="00DB2E4E" w:rsidRDefault="00DB2E4E" w:rsidP="00DB2E4E">
      <w:pPr>
        <w:pStyle w:val="Listenabsatz"/>
        <w:numPr>
          <w:ilvl w:val="0"/>
          <w:numId w:val="33"/>
        </w:numPr>
        <w:spacing w:before="120" w:after="120" w:line="360" w:lineRule="auto"/>
        <w:jc w:val="both"/>
        <w:rPr>
          <w:lang w:val="de-DE"/>
        </w:rPr>
      </w:pPr>
      <w:r w:rsidRPr="00DB2E4E">
        <w:rPr>
          <w:lang w:val="de-DE"/>
        </w:rPr>
        <w:t>Koordination der an der Veranstaltung beteiligten Freiwilligen und Verantwortlichkeit für die folgenden Punkte</w:t>
      </w:r>
    </w:p>
    <w:p w14:paraId="6B8DD972" w14:textId="77777777" w:rsidR="00DB2E4E" w:rsidRPr="00DB2E4E" w:rsidRDefault="00DB2E4E" w:rsidP="00DB2E4E">
      <w:pPr>
        <w:pStyle w:val="Listenabsatz"/>
        <w:numPr>
          <w:ilvl w:val="0"/>
          <w:numId w:val="33"/>
        </w:numPr>
        <w:spacing w:before="120" w:after="120" w:line="360" w:lineRule="auto"/>
        <w:jc w:val="both"/>
        <w:rPr>
          <w:lang w:val="de-DE"/>
        </w:rPr>
      </w:pPr>
      <w:r w:rsidRPr="00DB2E4E">
        <w:rPr>
          <w:lang w:val="de-DE"/>
        </w:rPr>
        <w:t>Freiwilligenarbeit</w:t>
      </w:r>
    </w:p>
    <w:p w14:paraId="3BDBDF87" w14:textId="3F73C16F" w:rsidR="00DB2E4E" w:rsidRPr="00DB2E4E" w:rsidRDefault="00DB2E4E" w:rsidP="00DB2E4E">
      <w:pPr>
        <w:pStyle w:val="Listenabsatz"/>
        <w:numPr>
          <w:ilvl w:val="0"/>
          <w:numId w:val="33"/>
        </w:numPr>
        <w:spacing w:before="120" w:after="120" w:line="360" w:lineRule="auto"/>
        <w:jc w:val="both"/>
        <w:rPr>
          <w:lang w:val="de-DE"/>
        </w:rPr>
      </w:pPr>
      <w:r w:rsidRPr="00DB2E4E">
        <w:rPr>
          <w:lang w:val="de-DE"/>
        </w:rPr>
        <w:t>Verwaltung der Aktivitäten während der Veranstaltungen und der Gruppe junger Teilnehmer</w:t>
      </w:r>
    </w:p>
    <w:p w14:paraId="7D1B1448" w14:textId="5416D38A" w:rsidR="00DB2E4E" w:rsidRPr="00DB2E4E" w:rsidRDefault="00DB2E4E" w:rsidP="00DB2E4E">
      <w:pPr>
        <w:pStyle w:val="Listenabsatz"/>
        <w:numPr>
          <w:ilvl w:val="0"/>
          <w:numId w:val="33"/>
        </w:numPr>
        <w:spacing w:before="120" w:after="120" w:line="360" w:lineRule="auto"/>
        <w:jc w:val="both"/>
        <w:rPr>
          <w:lang w:val="de-DE"/>
        </w:rPr>
      </w:pPr>
      <w:r w:rsidRPr="00DB2E4E">
        <w:rPr>
          <w:lang w:val="de-DE"/>
        </w:rPr>
        <w:t>Erstellung von Fortschrittsberichten und Sicherstellung der Verantwortlichkeit für diese Berichte</w:t>
      </w:r>
    </w:p>
    <w:p w14:paraId="12E610FC" w14:textId="77777777" w:rsidR="00DB2E4E" w:rsidRPr="00DB2E4E" w:rsidRDefault="00DB2E4E" w:rsidP="00DB2E4E">
      <w:pPr>
        <w:pStyle w:val="Listenabsatz"/>
        <w:numPr>
          <w:ilvl w:val="0"/>
          <w:numId w:val="33"/>
        </w:numPr>
        <w:spacing w:before="120" w:after="120" w:line="360" w:lineRule="auto"/>
        <w:jc w:val="both"/>
        <w:rPr>
          <w:lang w:val="de-DE"/>
        </w:rPr>
      </w:pPr>
      <w:r w:rsidRPr="00DB2E4E">
        <w:rPr>
          <w:lang w:val="de-DE"/>
        </w:rPr>
        <w:t>-Förderung der Beziehungen zwischen jungen Menschen und Nichtregierungsorganisationen und staatlichen Institutionen</w:t>
      </w:r>
    </w:p>
    <w:p w14:paraId="1F264CB8" w14:textId="46469A1D" w:rsidR="00DB2E4E" w:rsidRPr="00DB2E4E" w:rsidRDefault="00DB2E4E" w:rsidP="00DB2E4E">
      <w:pPr>
        <w:pStyle w:val="Listenabsatz"/>
        <w:numPr>
          <w:ilvl w:val="0"/>
          <w:numId w:val="33"/>
        </w:numPr>
        <w:spacing w:before="120" w:after="120" w:line="360" w:lineRule="auto"/>
        <w:jc w:val="both"/>
        <w:rPr>
          <w:lang w:val="de-DE"/>
        </w:rPr>
      </w:pPr>
      <w:r w:rsidRPr="00DB2E4E">
        <w:rPr>
          <w:lang w:val="de-DE"/>
        </w:rPr>
        <w:t>Informationen und allgemeine Ratschläge für Jugendliche</w:t>
      </w:r>
    </w:p>
    <w:p w14:paraId="10E79612" w14:textId="193B5584" w:rsidR="00DB2E4E" w:rsidRPr="00DB2E4E" w:rsidRDefault="00DB2E4E" w:rsidP="00DB2E4E">
      <w:pPr>
        <w:pStyle w:val="Listenabsatz"/>
        <w:numPr>
          <w:ilvl w:val="0"/>
          <w:numId w:val="33"/>
        </w:numPr>
        <w:spacing w:before="120" w:after="120" w:line="360" w:lineRule="auto"/>
        <w:jc w:val="both"/>
        <w:rPr>
          <w:lang w:val="de-DE"/>
        </w:rPr>
      </w:pPr>
      <w:r w:rsidRPr="00DB2E4E">
        <w:rPr>
          <w:lang w:val="de-DE"/>
        </w:rPr>
        <w:t>Sicherstellung der Zusammenarbeit innerhalb der Gemeinschaft</w:t>
      </w:r>
    </w:p>
    <w:p w14:paraId="5B77DBF6" w14:textId="77777777" w:rsidR="00DB2E4E" w:rsidRDefault="00DB2E4E" w:rsidP="00DB2E4E">
      <w:pPr>
        <w:spacing w:before="120" w:after="120" w:line="360" w:lineRule="auto"/>
        <w:jc w:val="both"/>
        <w:rPr>
          <w:lang w:val="en-GB"/>
        </w:rPr>
      </w:pPr>
    </w:p>
    <w:p w14:paraId="7B2C46FA" w14:textId="77777777" w:rsidR="00DB2E4E" w:rsidRPr="00DB2E4E" w:rsidRDefault="00DB2E4E" w:rsidP="00DB2E4E">
      <w:pPr>
        <w:spacing w:before="120" w:after="120" w:line="360" w:lineRule="auto"/>
        <w:ind w:left="360"/>
        <w:jc w:val="both"/>
        <w:rPr>
          <w:rFonts w:eastAsiaTheme="minorEastAsia"/>
          <w:lang w:val="de-DE"/>
        </w:rPr>
      </w:pPr>
      <w:r w:rsidRPr="00DB2E4E">
        <w:rPr>
          <w:lang w:val="de-DE"/>
        </w:rPr>
        <w:t>In den anderen Teilnehmerländern wurden keine spezifischen Informationen darüber gefunden, welche die spezifischen Kompetenzen von Jugendarbeitern sind. Aber im Allgemeinen wird Jugendarbeit als der Fachmann verstanden, der Aktivitäten entwickelt, um die Integration und Entwicklung junger Menschen zu erleichtern. Deshalb sind einige der allgemeinen Kompetenzen, die Jugendarbeiter haben müssen:</w:t>
      </w:r>
    </w:p>
    <w:p w14:paraId="7DE689FF" w14:textId="31370818" w:rsidR="00DB2E4E" w:rsidRPr="00DB2E4E" w:rsidRDefault="00DB2E4E" w:rsidP="00DB2E4E">
      <w:pPr>
        <w:pStyle w:val="Listenabsatz"/>
        <w:numPr>
          <w:ilvl w:val="1"/>
          <w:numId w:val="35"/>
        </w:numPr>
        <w:spacing w:before="120" w:after="120" w:line="360" w:lineRule="auto"/>
        <w:jc w:val="both"/>
        <w:rPr>
          <w:lang w:val="de-DE"/>
        </w:rPr>
      </w:pPr>
      <w:r w:rsidRPr="00DB2E4E">
        <w:rPr>
          <w:lang w:val="de-DE"/>
        </w:rPr>
        <w:t>Kommunikationsfähigkeiten.</w:t>
      </w:r>
    </w:p>
    <w:p w14:paraId="1048F134" w14:textId="75393271" w:rsidR="00DB2E4E" w:rsidRPr="00DB2E4E" w:rsidRDefault="00DB2E4E" w:rsidP="00DB2E4E">
      <w:pPr>
        <w:pStyle w:val="Listenabsatz"/>
        <w:numPr>
          <w:ilvl w:val="1"/>
          <w:numId w:val="35"/>
        </w:numPr>
        <w:spacing w:before="120" w:after="120" w:line="360" w:lineRule="auto"/>
        <w:jc w:val="both"/>
        <w:rPr>
          <w:lang w:val="de-DE"/>
        </w:rPr>
      </w:pPr>
      <w:r w:rsidRPr="00DB2E4E">
        <w:rPr>
          <w:lang w:val="de-DE"/>
        </w:rPr>
        <w:t>Fähigkeit, sich in junge Menschen einzufühlen.</w:t>
      </w:r>
    </w:p>
    <w:p w14:paraId="595A0B37" w14:textId="2ED1EF5B" w:rsidR="00DB2E4E" w:rsidRPr="00DB2E4E" w:rsidRDefault="00DB2E4E" w:rsidP="00DB2E4E">
      <w:pPr>
        <w:pStyle w:val="Listenabsatz"/>
        <w:numPr>
          <w:ilvl w:val="1"/>
          <w:numId w:val="35"/>
        </w:numPr>
        <w:spacing w:before="120" w:after="120" w:line="360" w:lineRule="auto"/>
        <w:jc w:val="both"/>
        <w:rPr>
          <w:lang w:val="de-DE"/>
        </w:rPr>
      </w:pPr>
      <w:r w:rsidRPr="00DB2E4E">
        <w:rPr>
          <w:lang w:val="de-DE"/>
        </w:rPr>
        <w:t>Fähigkeit, Aktivitäten in dynamischen Kontexten zu organisieren.</w:t>
      </w:r>
    </w:p>
    <w:p w14:paraId="6E6D2714" w14:textId="03CED7C9" w:rsidR="00DB2E4E" w:rsidRPr="00DB2E4E" w:rsidRDefault="00DB2E4E" w:rsidP="00DB2E4E">
      <w:pPr>
        <w:pStyle w:val="Listenabsatz"/>
        <w:numPr>
          <w:ilvl w:val="1"/>
          <w:numId w:val="35"/>
        </w:numPr>
        <w:spacing w:before="120" w:after="120" w:line="360" w:lineRule="auto"/>
        <w:jc w:val="both"/>
        <w:rPr>
          <w:lang w:val="de-DE"/>
        </w:rPr>
      </w:pPr>
      <w:r w:rsidRPr="00DB2E4E">
        <w:rPr>
          <w:lang w:val="de-DE"/>
        </w:rPr>
        <w:t>Multikulturelle Fähigkeiten.</w:t>
      </w:r>
    </w:p>
    <w:p w14:paraId="6C810BE5" w14:textId="2C0EF3D3" w:rsidR="00DB2E4E" w:rsidRPr="00DB2E4E" w:rsidRDefault="00DB2E4E" w:rsidP="00DB2E4E">
      <w:pPr>
        <w:pStyle w:val="Listenabsatz"/>
        <w:numPr>
          <w:ilvl w:val="1"/>
          <w:numId w:val="35"/>
        </w:numPr>
        <w:spacing w:before="120" w:after="120" w:line="360" w:lineRule="auto"/>
        <w:jc w:val="both"/>
        <w:rPr>
          <w:lang w:val="de-DE"/>
        </w:rPr>
      </w:pPr>
      <w:r w:rsidRPr="00DB2E4E">
        <w:rPr>
          <w:lang w:val="de-DE"/>
        </w:rPr>
        <w:t>Flexibilität bei der Arbeit in unterschiedlichen Kontexten.</w:t>
      </w:r>
    </w:p>
    <w:p w14:paraId="2DB2441B" w14:textId="1E910E6D" w:rsidR="00DB2E4E" w:rsidRPr="00DB2E4E" w:rsidRDefault="00DB2E4E" w:rsidP="00DB2E4E">
      <w:pPr>
        <w:pStyle w:val="Listenabsatz"/>
        <w:numPr>
          <w:ilvl w:val="1"/>
          <w:numId w:val="35"/>
        </w:numPr>
        <w:spacing w:before="120" w:after="120" w:line="360" w:lineRule="auto"/>
        <w:jc w:val="both"/>
        <w:rPr>
          <w:lang w:val="de-DE"/>
        </w:rPr>
      </w:pPr>
      <w:r w:rsidRPr="00DB2E4E">
        <w:rPr>
          <w:lang w:val="de-DE"/>
        </w:rPr>
        <w:t xml:space="preserve">Kenntnis der Gemeinschaft, in der sich das Zentrum befindet. </w:t>
      </w:r>
    </w:p>
    <w:p w14:paraId="2AEB99A6" w14:textId="0C28E4E1" w:rsidR="00DB2E4E" w:rsidRPr="00DB2E4E" w:rsidRDefault="00DB2E4E" w:rsidP="00DB2E4E">
      <w:pPr>
        <w:pStyle w:val="Listenabsatz"/>
        <w:numPr>
          <w:ilvl w:val="1"/>
          <w:numId w:val="35"/>
        </w:numPr>
        <w:spacing w:before="120" w:after="120" w:line="360" w:lineRule="auto"/>
        <w:jc w:val="both"/>
        <w:rPr>
          <w:lang w:val="de-DE"/>
        </w:rPr>
      </w:pPr>
      <w:r w:rsidRPr="00DB2E4E">
        <w:rPr>
          <w:lang w:val="de-DE"/>
        </w:rPr>
        <w:t>Fähigkeit, junge Menschen an den Projekten des Zentrums und auch an den von der Gemeinde geplanten Aktivitäten zu beteiligen.</w:t>
      </w:r>
    </w:p>
    <w:p w14:paraId="2B7246FA" w14:textId="3148D625" w:rsidR="00DB2E4E" w:rsidRPr="00DB2E4E" w:rsidRDefault="00DB2E4E" w:rsidP="00DB2E4E">
      <w:pPr>
        <w:pStyle w:val="Listenabsatz"/>
        <w:numPr>
          <w:ilvl w:val="1"/>
          <w:numId w:val="35"/>
        </w:numPr>
        <w:spacing w:before="120" w:after="120" w:line="360" w:lineRule="auto"/>
        <w:jc w:val="both"/>
        <w:rPr>
          <w:lang w:val="de-DE"/>
        </w:rPr>
      </w:pPr>
      <w:r w:rsidRPr="00DB2E4E">
        <w:rPr>
          <w:lang w:val="de-DE"/>
        </w:rPr>
        <w:t>Fähigkeit zur Koordinierung der Aktivitäten mit anderen Fachleuten und Institutionen.</w:t>
      </w:r>
    </w:p>
    <w:p w14:paraId="5A19BE35" w14:textId="59794433" w:rsidR="00DB2E4E" w:rsidRPr="00DB2E4E" w:rsidRDefault="00DB2E4E" w:rsidP="00DB2E4E">
      <w:pPr>
        <w:pStyle w:val="Listenabsatz"/>
        <w:numPr>
          <w:ilvl w:val="1"/>
          <w:numId w:val="35"/>
        </w:numPr>
        <w:spacing w:before="120" w:after="120" w:line="360" w:lineRule="auto"/>
        <w:jc w:val="both"/>
        <w:rPr>
          <w:lang w:val="de-DE"/>
        </w:rPr>
      </w:pPr>
      <w:r w:rsidRPr="00DB2E4E">
        <w:rPr>
          <w:lang w:val="de-DE"/>
        </w:rPr>
        <w:t>Kenntnis der Instrumente zur Verhinderung sozialer Ausgrenzung.</w:t>
      </w:r>
    </w:p>
    <w:p w14:paraId="28A2EBD8" w14:textId="67A136A7" w:rsidR="00DB2E4E" w:rsidRPr="00DB2E4E" w:rsidRDefault="00DB2E4E" w:rsidP="00DB2E4E">
      <w:pPr>
        <w:pStyle w:val="Listenabsatz"/>
        <w:numPr>
          <w:ilvl w:val="1"/>
          <w:numId w:val="35"/>
        </w:numPr>
        <w:spacing w:before="120" w:after="120" w:line="360" w:lineRule="auto"/>
        <w:jc w:val="both"/>
        <w:rPr>
          <w:lang w:val="de-DE"/>
        </w:rPr>
      </w:pPr>
      <w:r w:rsidRPr="00DB2E4E">
        <w:rPr>
          <w:lang w:val="de-DE"/>
        </w:rPr>
        <w:t>Fähigkeit, als Berater auf fachlicher und akademischer Ebene zu arbeiten.</w:t>
      </w:r>
    </w:p>
    <w:p w14:paraId="0D3E893A" w14:textId="35E33BE4" w:rsidR="00DB2E4E" w:rsidRPr="00DB2E4E" w:rsidRDefault="00DB2E4E" w:rsidP="00DB2E4E">
      <w:pPr>
        <w:pStyle w:val="Listenabsatz"/>
        <w:numPr>
          <w:ilvl w:val="1"/>
          <w:numId w:val="35"/>
        </w:numPr>
        <w:spacing w:before="120" w:after="120" w:line="360" w:lineRule="auto"/>
        <w:jc w:val="both"/>
        <w:rPr>
          <w:lang w:val="de-DE"/>
        </w:rPr>
      </w:pPr>
      <w:r w:rsidRPr="00DB2E4E">
        <w:rPr>
          <w:lang w:val="de-DE"/>
        </w:rPr>
        <w:t>Karriereberatung</w:t>
      </w:r>
    </w:p>
    <w:p w14:paraId="5C2D80B5" w14:textId="12A57B1B" w:rsidR="00D155B3" w:rsidRPr="00DB2E4E" w:rsidRDefault="00DB2E4E" w:rsidP="00DB2E4E">
      <w:pPr>
        <w:pStyle w:val="Listenabsatz"/>
        <w:numPr>
          <w:ilvl w:val="1"/>
          <w:numId w:val="35"/>
        </w:numPr>
        <w:spacing w:before="120" w:after="120" w:line="360" w:lineRule="auto"/>
        <w:jc w:val="both"/>
        <w:rPr>
          <w:lang w:val="en-GB"/>
        </w:rPr>
      </w:pPr>
      <w:r w:rsidRPr="00DB2E4E">
        <w:rPr>
          <w:lang w:val="de-DE"/>
        </w:rPr>
        <w:lastRenderedPageBreak/>
        <w:t>Beratungskompetenz</w:t>
      </w:r>
    </w:p>
    <w:p w14:paraId="66D179D0" w14:textId="02BF02C7" w:rsidR="00DB2E4E" w:rsidRPr="00DB2E4E" w:rsidRDefault="00DB2E4E" w:rsidP="00DB2E4E">
      <w:pPr>
        <w:pStyle w:val="Listenabsatz"/>
        <w:numPr>
          <w:ilvl w:val="0"/>
          <w:numId w:val="19"/>
        </w:numPr>
        <w:spacing w:before="120" w:after="120" w:line="360" w:lineRule="auto"/>
        <w:jc w:val="both"/>
        <w:rPr>
          <w:lang w:val="de-DE"/>
        </w:rPr>
      </w:pPr>
      <w:r w:rsidRPr="00DB2E4E">
        <w:rPr>
          <w:lang w:val="de-DE"/>
        </w:rPr>
        <w:t>Welche Art von Abschluss oder Zertifizierung ist für Jugendarbeiter in Ihrem Land/Ihrer Region erforderlich?</w:t>
      </w:r>
    </w:p>
    <w:p w14:paraId="44A5176E" w14:textId="77777777" w:rsidR="00DB2E4E" w:rsidRPr="00DB2E4E" w:rsidRDefault="00DB2E4E" w:rsidP="00DB2E4E">
      <w:pPr>
        <w:spacing w:before="120" w:after="120" w:line="360" w:lineRule="auto"/>
        <w:jc w:val="both"/>
        <w:rPr>
          <w:lang w:val="de-DE"/>
        </w:rPr>
      </w:pPr>
      <w:r w:rsidRPr="00DB2E4E">
        <w:rPr>
          <w:lang w:val="de-DE"/>
        </w:rPr>
        <w:t xml:space="preserve">Die Fachleute, die in Jugendzentren arbeiten, können über verschiedene Abschlüsse und Zertifizierungen verfügen. In jedem Fall ist ein Sekundarschulabschluss erforderlich, um in Jugendzentren zu arbeiten, in der Regel im Sozial- und Bildungsbereich. Es gibt keine Informationen über spezifische Ausbildungsabschlüsse im Jugendbereich. Die Fachleute sind spezialisiert auf soziale Integration, soziale Bildung, soziale Teilhabe, Sport, etc. </w:t>
      </w:r>
    </w:p>
    <w:p w14:paraId="0C809F7F" w14:textId="77777777" w:rsidR="00DB2E4E" w:rsidRPr="00DB2E4E" w:rsidRDefault="00DB2E4E" w:rsidP="00DB2E4E">
      <w:pPr>
        <w:spacing w:before="120" w:after="120" w:line="360" w:lineRule="auto"/>
        <w:jc w:val="both"/>
        <w:rPr>
          <w:lang w:val="de-DE"/>
        </w:rPr>
      </w:pPr>
      <w:r w:rsidRPr="00DB2E4E">
        <w:rPr>
          <w:lang w:val="de-DE"/>
        </w:rPr>
        <w:t>Ein Universitätsabschluss ist nicht obligatorisch, aber in der Regel für die Direktoren und Manager der Zentren notwendig.</w:t>
      </w:r>
    </w:p>
    <w:p w14:paraId="3D737805" w14:textId="77777777" w:rsidR="00DB2E4E" w:rsidRPr="00DB2E4E" w:rsidRDefault="00DB2E4E" w:rsidP="00DB2E4E">
      <w:pPr>
        <w:spacing w:before="120" w:after="120" w:line="360" w:lineRule="auto"/>
        <w:jc w:val="both"/>
        <w:rPr>
          <w:lang w:val="de-DE"/>
        </w:rPr>
      </w:pPr>
      <w:r w:rsidRPr="00DB2E4E">
        <w:rPr>
          <w:lang w:val="de-DE"/>
        </w:rPr>
        <w:t>Auf jeden Fall scheint es, dass Erfahrung der gängige Weg ist, die spezifischen Kompetenzen für die Arbeit mit Jugendlichen in Jugendzentren zu erwerben.</w:t>
      </w:r>
    </w:p>
    <w:p w14:paraId="1BB982B7" w14:textId="11D02A17" w:rsidR="00D155B3" w:rsidRPr="00DB2E4E" w:rsidRDefault="00DB2E4E" w:rsidP="00DB2E4E">
      <w:pPr>
        <w:spacing w:before="120" w:after="120" w:line="360" w:lineRule="auto"/>
        <w:jc w:val="both"/>
        <w:rPr>
          <w:lang w:val="de-DE"/>
        </w:rPr>
      </w:pPr>
      <w:r w:rsidRPr="00DB2E4E">
        <w:rPr>
          <w:lang w:val="de-DE"/>
        </w:rPr>
        <w:t>Im Falle Sloweniens arbeitet das Büro der Republik seit 2016 daran, die beruflichen Kenntnisse und Fähigkeiten zu ermitteln, die Jugendarbeiter für die Entwicklung ihrer Tätigkeit in Jugendzentren benötigen.</w:t>
      </w:r>
    </w:p>
    <w:p w14:paraId="36D8584F" w14:textId="77777777" w:rsidR="00D155B3" w:rsidRPr="00DB2E4E" w:rsidRDefault="00D155B3" w:rsidP="00FD6273">
      <w:pPr>
        <w:spacing w:before="120" w:after="120" w:line="360" w:lineRule="auto"/>
        <w:jc w:val="both"/>
        <w:rPr>
          <w:lang w:val="de-DE"/>
        </w:rPr>
      </w:pPr>
    </w:p>
    <w:p w14:paraId="24C0A086" w14:textId="52D2390A" w:rsidR="00D155B3" w:rsidRPr="00A73955" w:rsidRDefault="00A73955" w:rsidP="00FD6273">
      <w:pPr>
        <w:pStyle w:val="Listenabsatz"/>
        <w:numPr>
          <w:ilvl w:val="0"/>
          <w:numId w:val="19"/>
        </w:numPr>
        <w:spacing w:before="120" w:after="120" w:line="360" w:lineRule="auto"/>
        <w:jc w:val="both"/>
        <w:rPr>
          <w:sz w:val="22"/>
          <w:szCs w:val="22"/>
          <w:lang w:val="de-DE"/>
        </w:rPr>
      </w:pPr>
      <w:r w:rsidRPr="00A73955">
        <w:rPr>
          <w:sz w:val="22"/>
          <w:szCs w:val="22"/>
          <w:lang w:val="de-DE"/>
        </w:rPr>
        <w:t>Sind Jugendzentren privat oder öffentlich?</w:t>
      </w:r>
    </w:p>
    <w:p w14:paraId="588E1C3B" w14:textId="77777777" w:rsidR="00A73955" w:rsidRPr="00A73955" w:rsidRDefault="00A73955" w:rsidP="00A73955">
      <w:pPr>
        <w:spacing w:before="120" w:after="120" w:line="360" w:lineRule="auto"/>
        <w:jc w:val="both"/>
        <w:rPr>
          <w:lang w:val="de-DE"/>
        </w:rPr>
      </w:pPr>
      <w:r w:rsidRPr="00A73955">
        <w:rPr>
          <w:lang w:val="de-DE"/>
        </w:rPr>
        <w:t>Jugendzentren in ganz Europa können öffentlich (normalerweise im Besitz von Gemeinden) oder privat (im Besitz von NGOs, Verbänden und Stiftungen) sein.</w:t>
      </w:r>
    </w:p>
    <w:p w14:paraId="5EDDEF2E" w14:textId="7CC58CF0" w:rsidR="00A73955" w:rsidRPr="00A73955" w:rsidRDefault="00A73955" w:rsidP="00A73955">
      <w:pPr>
        <w:pStyle w:val="Listenabsatz"/>
        <w:numPr>
          <w:ilvl w:val="1"/>
          <w:numId w:val="37"/>
        </w:numPr>
        <w:spacing w:before="120" w:after="120" w:line="360" w:lineRule="auto"/>
        <w:jc w:val="both"/>
        <w:rPr>
          <w:lang w:val="de-DE"/>
        </w:rPr>
      </w:pPr>
      <w:r w:rsidRPr="00A73955">
        <w:rPr>
          <w:lang w:val="de-DE"/>
        </w:rPr>
        <w:t>Rumänien: Private Jugendzentren basieren auf NGOs (Verbände oder Stiftungen). Öffentliche Jugendzentren werden durch das nationale Gesetz Nr. 333/2006 gegründet.</w:t>
      </w:r>
    </w:p>
    <w:p w14:paraId="032D9932" w14:textId="68314154" w:rsidR="00A73955" w:rsidRPr="00A73955" w:rsidRDefault="00A73955" w:rsidP="00A73955">
      <w:pPr>
        <w:pStyle w:val="Listenabsatz"/>
        <w:numPr>
          <w:ilvl w:val="1"/>
          <w:numId w:val="37"/>
        </w:numPr>
        <w:spacing w:before="120" w:after="120" w:line="360" w:lineRule="auto"/>
        <w:jc w:val="both"/>
        <w:rPr>
          <w:lang w:val="de-DE"/>
        </w:rPr>
      </w:pPr>
      <w:r w:rsidRPr="00A73955">
        <w:rPr>
          <w:lang w:val="de-DE"/>
        </w:rPr>
        <w:t>Katalonien: Jugendzentren kommen hauptsächlich aus den Gemeinden und sind daher öffentlich. Es gibt auch einige private Zentren, die auf Stiftungsvereinigungen basieren.</w:t>
      </w:r>
    </w:p>
    <w:p w14:paraId="075AD2B5" w14:textId="219D0D9A" w:rsidR="00A73955" w:rsidRPr="00A73955" w:rsidRDefault="00A73955" w:rsidP="00A73955">
      <w:pPr>
        <w:pStyle w:val="Listenabsatz"/>
        <w:numPr>
          <w:ilvl w:val="1"/>
          <w:numId w:val="37"/>
        </w:numPr>
        <w:spacing w:before="120" w:after="120" w:line="360" w:lineRule="auto"/>
        <w:jc w:val="both"/>
        <w:rPr>
          <w:lang w:val="de-DE"/>
        </w:rPr>
      </w:pPr>
      <w:r w:rsidRPr="00A73955">
        <w:rPr>
          <w:lang w:val="de-DE"/>
        </w:rPr>
        <w:t>Finnland: Jugendzentren sind Eigentum von Gemeinden, Verbänden und Stiftungen.</w:t>
      </w:r>
    </w:p>
    <w:p w14:paraId="42521E6E" w14:textId="779045C3" w:rsidR="00A73955" w:rsidRPr="00A73955" w:rsidRDefault="00A73955" w:rsidP="00A73955">
      <w:pPr>
        <w:pStyle w:val="Listenabsatz"/>
        <w:numPr>
          <w:ilvl w:val="1"/>
          <w:numId w:val="37"/>
        </w:numPr>
        <w:spacing w:before="120" w:after="120" w:line="360" w:lineRule="auto"/>
        <w:jc w:val="both"/>
        <w:rPr>
          <w:lang w:val="de-DE"/>
        </w:rPr>
      </w:pPr>
      <w:r w:rsidRPr="00A73955">
        <w:rPr>
          <w:lang w:val="de-DE"/>
        </w:rPr>
        <w:t>Deutschland: Jugendzentren können öffentliche oder private (NOGs) sein.</w:t>
      </w:r>
    </w:p>
    <w:p w14:paraId="51334FF4" w14:textId="34384610" w:rsidR="00D155B3" w:rsidRPr="00A73955" w:rsidRDefault="00A73955" w:rsidP="00A73955">
      <w:pPr>
        <w:pStyle w:val="Listenabsatz"/>
        <w:numPr>
          <w:ilvl w:val="1"/>
          <w:numId w:val="37"/>
        </w:numPr>
        <w:spacing w:before="120" w:after="120" w:line="360" w:lineRule="auto"/>
        <w:jc w:val="both"/>
        <w:rPr>
          <w:lang w:val="de-DE"/>
        </w:rPr>
      </w:pPr>
      <w:r w:rsidRPr="00A73955">
        <w:rPr>
          <w:lang w:val="de-DE"/>
        </w:rPr>
        <w:t>Slowenien: Jugendzentren können öffentlich oder privat sein.</w:t>
      </w:r>
    </w:p>
    <w:p w14:paraId="388F26D9" w14:textId="60BEEAA6" w:rsidR="00D155B3" w:rsidRPr="00FD6273" w:rsidRDefault="00A73955" w:rsidP="00FD6273">
      <w:pPr>
        <w:pStyle w:val="Listenabsatz"/>
        <w:numPr>
          <w:ilvl w:val="0"/>
          <w:numId w:val="19"/>
        </w:numPr>
        <w:spacing w:before="120" w:after="120" w:line="360" w:lineRule="auto"/>
        <w:jc w:val="both"/>
        <w:rPr>
          <w:sz w:val="22"/>
          <w:szCs w:val="22"/>
          <w:lang w:val="en-GB"/>
        </w:rPr>
      </w:pPr>
      <w:proofErr w:type="spellStart"/>
      <w:r>
        <w:rPr>
          <w:sz w:val="22"/>
          <w:szCs w:val="22"/>
          <w:lang w:val="en-GB"/>
        </w:rPr>
        <w:t>Wer</w:t>
      </w:r>
      <w:proofErr w:type="spellEnd"/>
      <w:r>
        <w:rPr>
          <w:sz w:val="22"/>
          <w:szCs w:val="22"/>
          <w:lang w:val="en-GB"/>
        </w:rPr>
        <w:t xml:space="preserve"> </w:t>
      </w:r>
      <w:proofErr w:type="spellStart"/>
      <w:r>
        <w:rPr>
          <w:sz w:val="22"/>
          <w:szCs w:val="22"/>
          <w:lang w:val="en-GB"/>
        </w:rPr>
        <w:t>finanziert</w:t>
      </w:r>
      <w:proofErr w:type="spellEnd"/>
      <w:r>
        <w:rPr>
          <w:sz w:val="22"/>
          <w:szCs w:val="22"/>
          <w:lang w:val="en-GB"/>
        </w:rPr>
        <w:t xml:space="preserve"> </w:t>
      </w:r>
      <w:proofErr w:type="spellStart"/>
      <w:r>
        <w:rPr>
          <w:sz w:val="22"/>
          <w:szCs w:val="22"/>
          <w:lang w:val="en-GB"/>
        </w:rPr>
        <w:t>sie</w:t>
      </w:r>
      <w:proofErr w:type="spellEnd"/>
      <w:r>
        <w:rPr>
          <w:sz w:val="22"/>
          <w:szCs w:val="22"/>
          <w:lang w:val="en-GB"/>
        </w:rPr>
        <w:t>?</w:t>
      </w:r>
    </w:p>
    <w:p w14:paraId="0754C87B" w14:textId="77777777" w:rsidR="00A73955" w:rsidRPr="00A73955" w:rsidRDefault="00A73955" w:rsidP="00A73955">
      <w:pPr>
        <w:rPr>
          <w:lang w:val="de-DE"/>
        </w:rPr>
      </w:pPr>
      <w:r w:rsidRPr="00A73955">
        <w:rPr>
          <w:lang w:val="de-DE"/>
        </w:rPr>
        <w:t xml:space="preserve">Jugendzentren werden hauptsächlich von öffentlichen Einrichtungen finanziert, können aber auch von privaten Einrichtungen wirtschaftlich unterstützt werden. </w:t>
      </w:r>
    </w:p>
    <w:p w14:paraId="5A9BB8D9" w14:textId="2D41672F" w:rsidR="00A73955" w:rsidRPr="00A73955" w:rsidRDefault="00A73955" w:rsidP="00A73955">
      <w:pPr>
        <w:pStyle w:val="Listenabsatz"/>
        <w:numPr>
          <w:ilvl w:val="1"/>
          <w:numId w:val="39"/>
        </w:numPr>
        <w:rPr>
          <w:lang w:val="de-DE"/>
        </w:rPr>
      </w:pPr>
      <w:r w:rsidRPr="00A73955">
        <w:rPr>
          <w:lang w:val="de-DE"/>
        </w:rPr>
        <w:lastRenderedPageBreak/>
        <w:t>Rumänien: Private Jugendzentren werden aus Eigenmitteln (Projektfinanzierung oder Ausbildungsdienste) finanziert, während öffentliche Jugendzentren aus öffentlichen Mitteln gemäß dem nationalen Gesetz Nr. 333/2006 finanziert werden.</w:t>
      </w:r>
    </w:p>
    <w:p w14:paraId="230F5671" w14:textId="1B478639" w:rsidR="00A73955" w:rsidRPr="00A73955" w:rsidRDefault="00A73955" w:rsidP="00A73955">
      <w:pPr>
        <w:pStyle w:val="Listenabsatz"/>
        <w:numPr>
          <w:ilvl w:val="1"/>
          <w:numId w:val="39"/>
        </w:numPr>
        <w:rPr>
          <w:lang w:val="de-DE"/>
        </w:rPr>
      </w:pPr>
      <w:r w:rsidRPr="00A73955">
        <w:rPr>
          <w:lang w:val="de-DE"/>
        </w:rPr>
        <w:t xml:space="preserve">Katalonien: Private Jugendzentren werden aus eigenen Mitteln und auch durch öffentliche Beiträge finanziert. Im Falle von öffentlichen Zentren werden sie vollständig von öffentlichen Stellen finanziert, hauptsächlich von der lokalen Verwaltung und zweitens von der Provinzregierung. </w:t>
      </w:r>
    </w:p>
    <w:p w14:paraId="1E73FF53" w14:textId="2C76FC79" w:rsidR="00A73955" w:rsidRPr="00A73955" w:rsidRDefault="00A73955" w:rsidP="00A73955">
      <w:pPr>
        <w:pStyle w:val="Listenabsatz"/>
        <w:numPr>
          <w:ilvl w:val="1"/>
          <w:numId w:val="39"/>
        </w:numPr>
        <w:rPr>
          <w:lang w:val="de-DE"/>
        </w:rPr>
      </w:pPr>
      <w:r w:rsidRPr="00A73955">
        <w:rPr>
          <w:lang w:val="de-DE"/>
        </w:rPr>
        <w:t>Finnland: Ministerium für Bildung und Kultur, Verkauf von Dienstleistungen und Durchführung von Projekten.</w:t>
      </w:r>
    </w:p>
    <w:p w14:paraId="6316D78F" w14:textId="13279D28" w:rsidR="00A73955" w:rsidRPr="00A73955" w:rsidRDefault="00A73955" w:rsidP="00A73955">
      <w:pPr>
        <w:pStyle w:val="Listenabsatz"/>
        <w:numPr>
          <w:ilvl w:val="1"/>
          <w:numId w:val="39"/>
        </w:numPr>
        <w:rPr>
          <w:lang w:val="de-DE"/>
        </w:rPr>
      </w:pPr>
      <w:r w:rsidRPr="00A73955">
        <w:rPr>
          <w:lang w:val="de-DE"/>
        </w:rPr>
        <w:t>Deutschland: Die Zentren erhalten öffentliche Mittel, hauptsächlich von Gemeinden (mehr als 80%), Jugendbehörden des Landes und den obersten Bundesbehörden.</w:t>
      </w:r>
    </w:p>
    <w:p w14:paraId="6851E50C" w14:textId="0DDBA78F" w:rsidR="00E1628B" w:rsidRPr="00A73955" w:rsidRDefault="00A73955" w:rsidP="00A73955">
      <w:pPr>
        <w:pStyle w:val="Listenabsatz"/>
        <w:numPr>
          <w:ilvl w:val="1"/>
          <w:numId w:val="39"/>
        </w:numPr>
        <w:rPr>
          <w:lang w:val="de-DE"/>
        </w:rPr>
      </w:pPr>
      <w:r w:rsidRPr="00A73955">
        <w:rPr>
          <w:lang w:val="de-DE"/>
        </w:rPr>
        <w:t xml:space="preserve">Slowenien: Jugendzentren erhalten rund 40 % der Mittel aus dem kommunalen Haushalt, </w:t>
      </w:r>
      <w:r>
        <w:rPr>
          <w:lang w:val="de-DE"/>
        </w:rPr>
        <w:t>ein Viertel aus nationalen P</w:t>
      </w:r>
      <w:r w:rsidRPr="00A73955">
        <w:rPr>
          <w:lang w:val="de-DE"/>
        </w:rPr>
        <w:t>rogramm</w:t>
      </w:r>
      <w:r>
        <w:rPr>
          <w:lang w:val="de-DE"/>
        </w:rPr>
        <w:t>aufrufen</w:t>
      </w:r>
      <w:r w:rsidRPr="00A73955">
        <w:rPr>
          <w:lang w:val="de-DE"/>
        </w:rPr>
        <w:t xml:space="preserve"> und de</w:t>
      </w:r>
      <w:r>
        <w:rPr>
          <w:lang w:val="de-DE"/>
        </w:rPr>
        <w:t>n</w:t>
      </w:r>
      <w:r w:rsidRPr="00A73955">
        <w:rPr>
          <w:lang w:val="de-DE"/>
        </w:rPr>
        <w:t xml:space="preserve"> Rest aus internationalen Programmen und Marktdienstleistungen.</w:t>
      </w:r>
    </w:p>
    <w:p w14:paraId="67E96CF1" w14:textId="77777777" w:rsidR="00D155B3" w:rsidRPr="00A73955" w:rsidRDefault="00D155B3">
      <w:pPr>
        <w:rPr>
          <w:lang w:val="de-DE"/>
        </w:rPr>
      </w:pPr>
      <w:r w:rsidRPr="00A73955">
        <w:rPr>
          <w:lang w:val="de-DE"/>
        </w:rPr>
        <w:br w:type="page"/>
      </w:r>
    </w:p>
    <w:p w14:paraId="01053977" w14:textId="77777777" w:rsidR="00C1548D" w:rsidRPr="00A73955" w:rsidRDefault="00C1548D" w:rsidP="00C1548D">
      <w:pPr>
        <w:rPr>
          <w:lang w:val="de-DE"/>
        </w:rPr>
      </w:pPr>
    </w:p>
    <w:p w14:paraId="265C7071" w14:textId="5CDBE2F5" w:rsidR="00C1548D" w:rsidRPr="00A73955" w:rsidRDefault="00A73955" w:rsidP="00C1548D">
      <w:pPr>
        <w:rPr>
          <w:lang w:val="de-DE"/>
        </w:rPr>
      </w:pPr>
      <w:r w:rsidRPr="00A73955">
        <w:rPr>
          <w:rFonts w:asciiTheme="majorHAnsi" w:eastAsiaTheme="majorEastAsia" w:hAnsiTheme="majorHAnsi" w:cstheme="majorBidi"/>
          <w:b/>
          <w:color w:val="2E74B5" w:themeColor="accent1" w:themeShade="BF"/>
          <w:sz w:val="32"/>
          <w:szCs w:val="32"/>
          <w:lang w:val="de-DE"/>
        </w:rPr>
        <w:t>Umfrage: Merkmale von Jugendzentren in Europa</w:t>
      </w:r>
    </w:p>
    <w:p w14:paraId="43526D47" w14:textId="1FA5BB4A" w:rsidR="00C1548D" w:rsidRPr="00A73955" w:rsidRDefault="00A73955" w:rsidP="00FD6273">
      <w:pPr>
        <w:spacing w:before="120" w:after="120" w:line="360" w:lineRule="auto"/>
        <w:jc w:val="both"/>
        <w:rPr>
          <w:rFonts w:cs="Times New Roman"/>
          <w:b/>
          <w:lang w:val="de-DE"/>
        </w:rPr>
      </w:pPr>
      <w:r w:rsidRPr="00A73955">
        <w:rPr>
          <w:lang w:val="de-DE"/>
        </w:rPr>
        <w:t xml:space="preserve">Im Rahmen des Projekts haben wir eine Umfrage entwickelt, deren Ziel es ist, den Bedarf der Jugendarbeiter in Bezug auf Organisationsentwicklung und Ausbildungsaspekte zu ermitteln. Die Daten werden </w:t>
      </w:r>
      <w:r>
        <w:rPr>
          <w:lang w:val="de-DE"/>
        </w:rPr>
        <w:t>den</w:t>
      </w:r>
      <w:r w:rsidRPr="00A73955">
        <w:rPr>
          <w:lang w:val="de-DE"/>
        </w:rPr>
        <w:t xml:space="preserve"> institutionellen Führungskräfte</w:t>
      </w:r>
      <w:r>
        <w:rPr>
          <w:lang w:val="de-DE"/>
        </w:rPr>
        <w:t>n</w:t>
      </w:r>
      <w:r w:rsidRPr="00A73955">
        <w:rPr>
          <w:lang w:val="de-DE"/>
        </w:rPr>
        <w:t xml:space="preserve"> </w:t>
      </w:r>
      <w:r>
        <w:rPr>
          <w:lang w:val="de-DE"/>
        </w:rPr>
        <w:t>Orientierung geben</w:t>
      </w:r>
      <w:r w:rsidRPr="00A73955">
        <w:rPr>
          <w:lang w:val="de-DE"/>
        </w:rPr>
        <w:t xml:space="preserve">, um die Entwicklung der </w:t>
      </w:r>
      <w:r>
        <w:rPr>
          <w:lang w:val="de-DE"/>
        </w:rPr>
        <w:t>Jugendz</w:t>
      </w:r>
      <w:r w:rsidRPr="00A73955">
        <w:rPr>
          <w:lang w:val="de-DE"/>
        </w:rPr>
        <w:t>entren zu verbessern und Maßnahmen zur Entwicklung der Kompetenzen der Mitarbeiter zu fördern. Insgesamt füllten 23 Vertreter aus 23 Zentren aus 11 Ländern die Umfrage aus. Die Verteilung der Informanten nach Ländern ist in Tabelle 1 dargestellt.</w:t>
      </w:r>
    </w:p>
    <w:tbl>
      <w:tblPr>
        <w:tblStyle w:val="Tabellenraster"/>
        <w:tblW w:w="4086" w:type="pct"/>
        <w:jc w:val="center"/>
        <w:tblLook w:val="04A0" w:firstRow="1" w:lastRow="0" w:firstColumn="1" w:lastColumn="0" w:noHBand="0" w:noVBand="1"/>
      </w:tblPr>
      <w:tblGrid>
        <w:gridCol w:w="1412"/>
        <w:gridCol w:w="2114"/>
        <w:gridCol w:w="1290"/>
        <w:gridCol w:w="2125"/>
      </w:tblGrid>
      <w:tr w:rsidR="00124D9E" w:rsidRPr="00303E6A" w14:paraId="6D6D13DD" w14:textId="77777777" w:rsidTr="00124D9E">
        <w:trPr>
          <w:trHeight w:val="319"/>
          <w:jc w:val="center"/>
        </w:trPr>
        <w:tc>
          <w:tcPr>
            <w:tcW w:w="1017" w:type="pct"/>
            <w:shd w:val="clear" w:color="auto" w:fill="5B9BD5" w:themeFill="accent1"/>
          </w:tcPr>
          <w:p w14:paraId="4C371F8C" w14:textId="3601ACD5" w:rsidR="00124D9E" w:rsidRPr="00303E6A" w:rsidRDefault="00A73955" w:rsidP="00124D9E">
            <w:pPr>
              <w:rPr>
                <w:b/>
                <w:color w:val="FFFFFF" w:themeColor="background1"/>
                <w:sz w:val="22"/>
                <w:szCs w:val="22"/>
                <w:lang w:val="en-GB"/>
              </w:rPr>
            </w:pPr>
            <w:r>
              <w:rPr>
                <w:b/>
                <w:color w:val="FFFFFF" w:themeColor="background1"/>
                <w:sz w:val="22"/>
                <w:szCs w:val="22"/>
                <w:lang w:val="en-GB"/>
              </w:rPr>
              <w:t>Land</w:t>
            </w:r>
          </w:p>
        </w:tc>
        <w:tc>
          <w:tcPr>
            <w:tcW w:w="1523" w:type="pct"/>
            <w:shd w:val="clear" w:color="auto" w:fill="5B9BD5" w:themeFill="accent1"/>
          </w:tcPr>
          <w:p w14:paraId="79C22721" w14:textId="1AD1A86B" w:rsidR="00124D9E" w:rsidRPr="00303E6A" w:rsidRDefault="00A73955" w:rsidP="00124D9E">
            <w:pPr>
              <w:jc w:val="center"/>
              <w:rPr>
                <w:b/>
                <w:color w:val="FFFFFF" w:themeColor="background1"/>
                <w:sz w:val="22"/>
                <w:szCs w:val="22"/>
                <w:lang w:val="en-GB"/>
              </w:rPr>
            </w:pPr>
            <w:proofErr w:type="spellStart"/>
            <w:r>
              <w:rPr>
                <w:b/>
                <w:color w:val="FFFFFF" w:themeColor="background1"/>
                <w:sz w:val="22"/>
                <w:szCs w:val="22"/>
                <w:lang w:val="en-GB"/>
              </w:rPr>
              <w:t>Anzahl</w:t>
            </w:r>
            <w:proofErr w:type="spellEnd"/>
            <w:r>
              <w:rPr>
                <w:b/>
                <w:color w:val="FFFFFF" w:themeColor="background1"/>
                <w:sz w:val="22"/>
                <w:szCs w:val="22"/>
                <w:lang w:val="en-GB"/>
              </w:rPr>
              <w:t xml:space="preserve"> </w:t>
            </w:r>
            <w:proofErr w:type="spellStart"/>
            <w:r>
              <w:rPr>
                <w:b/>
                <w:color w:val="FFFFFF" w:themeColor="background1"/>
                <w:sz w:val="22"/>
                <w:szCs w:val="22"/>
                <w:lang w:val="en-GB"/>
              </w:rPr>
              <w:t>gültiger</w:t>
            </w:r>
            <w:proofErr w:type="spellEnd"/>
            <w:r>
              <w:rPr>
                <w:b/>
                <w:color w:val="FFFFFF" w:themeColor="background1"/>
                <w:sz w:val="22"/>
                <w:szCs w:val="22"/>
                <w:lang w:val="en-GB"/>
              </w:rPr>
              <w:t xml:space="preserve"> </w:t>
            </w:r>
            <w:proofErr w:type="spellStart"/>
            <w:r>
              <w:rPr>
                <w:b/>
                <w:color w:val="FFFFFF" w:themeColor="background1"/>
                <w:sz w:val="22"/>
                <w:szCs w:val="22"/>
                <w:lang w:val="en-GB"/>
              </w:rPr>
              <w:t>Umfragen</w:t>
            </w:r>
            <w:proofErr w:type="spellEnd"/>
          </w:p>
        </w:tc>
        <w:tc>
          <w:tcPr>
            <w:tcW w:w="929" w:type="pct"/>
            <w:shd w:val="clear" w:color="auto" w:fill="5B9BD5" w:themeFill="accent1"/>
          </w:tcPr>
          <w:p w14:paraId="2864250F" w14:textId="23B9B46C" w:rsidR="00124D9E" w:rsidRPr="00303E6A" w:rsidRDefault="00A73955" w:rsidP="00124D9E">
            <w:pPr>
              <w:rPr>
                <w:b/>
                <w:color w:val="FFFFFF" w:themeColor="background1"/>
                <w:sz w:val="22"/>
                <w:szCs w:val="22"/>
                <w:lang w:val="en-GB"/>
              </w:rPr>
            </w:pPr>
            <w:r>
              <w:rPr>
                <w:b/>
                <w:color w:val="FFFFFF" w:themeColor="background1"/>
                <w:sz w:val="22"/>
                <w:szCs w:val="22"/>
                <w:lang w:val="en-GB"/>
              </w:rPr>
              <w:t>Land</w:t>
            </w:r>
          </w:p>
        </w:tc>
        <w:tc>
          <w:tcPr>
            <w:tcW w:w="1531" w:type="pct"/>
            <w:shd w:val="clear" w:color="auto" w:fill="5B9BD5" w:themeFill="accent1"/>
          </w:tcPr>
          <w:p w14:paraId="24EE84E5" w14:textId="59EEF751" w:rsidR="00124D9E" w:rsidRPr="00303E6A" w:rsidRDefault="00A73955" w:rsidP="00124D9E">
            <w:pPr>
              <w:jc w:val="center"/>
              <w:rPr>
                <w:b/>
                <w:color w:val="FFFFFF" w:themeColor="background1"/>
                <w:sz w:val="22"/>
                <w:szCs w:val="22"/>
                <w:lang w:val="en-GB"/>
              </w:rPr>
            </w:pPr>
            <w:proofErr w:type="spellStart"/>
            <w:r>
              <w:rPr>
                <w:b/>
                <w:color w:val="FFFFFF" w:themeColor="background1"/>
                <w:sz w:val="22"/>
                <w:szCs w:val="22"/>
                <w:lang w:val="en-GB"/>
              </w:rPr>
              <w:t>Anzahl</w:t>
            </w:r>
            <w:proofErr w:type="spellEnd"/>
            <w:r>
              <w:rPr>
                <w:b/>
                <w:color w:val="FFFFFF" w:themeColor="background1"/>
                <w:sz w:val="22"/>
                <w:szCs w:val="22"/>
                <w:lang w:val="en-GB"/>
              </w:rPr>
              <w:t xml:space="preserve"> </w:t>
            </w:r>
            <w:proofErr w:type="spellStart"/>
            <w:r>
              <w:rPr>
                <w:b/>
                <w:color w:val="FFFFFF" w:themeColor="background1"/>
                <w:sz w:val="22"/>
                <w:szCs w:val="22"/>
                <w:lang w:val="en-GB"/>
              </w:rPr>
              <w:t>gültiger</w:t>
            </w:r>
            <w:proofErr w:type="spellEnd"/>
            <w:r>
              <w:rPr>
                <w:b/>
                <w:color w:val="FFFFFF" w:themeColor="background1"/>
                <w:sz w:val="22"/>
                <w:szCs w:val="22"/>
                <w:lang w:val="en-GB"/>
              </w:rPr>
              <w:t xml:space="preserve"> </w:t>
            </w:r>
            <w:proofErr w:type="spellStart"/>
            <w:r>
              <w:rPr>
                <w:b/>
                <w:color w:val="FFFFFF" w:themeColor="background1"/>
                <w:sz w:val="22"/>
                <w:szCs w:val="22"/>
                <w:lang w:val="en-GB"/>
              </w:rPr>
              <w:t>Umfragen</w:t>
            </w:r>
            <w:proofErr w:type="spellEnd"/>
          </w:p>
        </w:tc>
      </w:tr>
      <w:tr w:rsidR="00124D9E" w:rsidRPr="007630ED" w14:paraId="4D62EE8E" w14:textId="77777777" w:rsidTr="00124D9E">
        <w:trPr>
          <w:trHeight w:val="337"/>
          <w:jc w:val="center"/>
        </w:trPr>
        <w:tc>
          <w:tcPr>
            <w:tcW w:w="1017" w:type="pct"/>
          </w:tcPr>
          <w:p w14:paraId="0C9FFADA" w14:textId="73676442" w:rsidR="00124D9E" w:rsidRPr="007630ED" w:rsidRDefault="00124D9E" w:rsidP="00A73955">
            <w:pPr>
              <w:rPr>
                <w:sz w:val="22"/>
                <w:szCs w:val="22"/>
                <w:lang w:val="en-GB"/>
              </w:rPr>
            </w:pPr>
            <w:proofErr w:type="spellStart"/>
            <w:r w:rsidRPr="007630ED">
              <w:rPr>
                <w:sz w:val="22"/>
                <w:szCs w:val="22"/>
                <w:lang w:val="en-GB"/>
              </w:rPr>
              <w:t>Belg</w:t>
            </w:r>
            <w:r w:rsidR="00A73955">
              <w:rPr>
                <w:sz w:val="22"/>
                <w:szCs w:val="22"/>
                <w:lang w:val="en-GB"/>
              </w:rPr>
              <w:t>ien</w:t>
            </w:r>
            <w:proofErr w:type="spellEnd"/>
          </w:p>
        </w:tc>
        <w:tc>
          <w:tcPr>
            <w:tcW w:w="1523" w:type="pct"/>
          </w:tcPr>
          <w:p w14:paraId="70673085" w14:textId="77777777" w:rsidR="00124D9E" w:rsidRPr="007630ED" w:rsidRDefault="00124D9E" w:rsidP="00124D9E">
            <w:pPr>
              <w:jc w:val="center"/>
              <w:rPr>
                <w:sz w:val="22"/>
                <w:szCs w:val="22"/>
                <w:lang w:val="en-GB"/>
              </w:rPr>
            </w:pPr>
            <w:r w:rsidRPr="007630ED">
              <w:rPr>
                <w:sz w:val="22"/>
                <w:szCs w:val="22"/>
                <w:lang w:val="en-GB"/>
              </w:rPr>
              <w:t>2</w:t>
            </w:r>
          </w:p>
        </w:tc>
        <w:tc>
          <w:tcPr>
            <w:tcW w:w="929" w:type="pct"/>
          </w:tcPr>
          <w:p w14:paraId="41BD486A" w14:textId="13547CB0" w:rsidR="00124D9E" w:rsidRPr="007630ED" w:rsidRDefault="00124D9E" w:rsidP="00A73955">
            <w:pPr>
              <w:rPr>
                <w:sz w:val="22"/>
                <w:szCs w:val="22"/>
                <w:lang w:val="en-GB"/>
              </w:rPr>
            </w:pPr>
            <w:proofErr w:type="spellStart"/>
            <w:r w:rsidRPr="007630ED">
              <w:rPr>
                <w:sz w:val="22"/>
                <w:szCs w:val="22"/>
                <w:lang w:val="en-GB"/>
              </w:rPr>
              <w:t>R</w:t>
            </w:r>
            <w:r w:rsidR="00A73955">
              <w:rPr>
                <w:sz w:val="22"/>
                <w:szCs w:val="22"/>
                <w:lang w:val="en-GB"/>
              </w:rPr>
              <w:t>umänien</w:t>
            </w:r>
            <w:proofErr w:type="spellEnd"/>
          </w:p>
        </w:tc>
        <w:tc>
          <w:tcPr>
            <w:tcW w:w="1531" w:type="pct"/>
          </w:tcPr>
          <w:p w14:paraId="158FEC24" w14:textId="77777777" w:rsidR="00124D9E" w:rsidRPr="007630ED" w:rsidRDefault="00124D9E" w:rsidP="00124D9E">
            <w:pPr>
              <w:jc w:val="center"/>
              <w:rPr>
                <w:sz w:val="22"/>
                <w:szCs w:val="22"/>
                <w:lang w:val="en-GB"/>
              </w:rPr>
            </w:pPr>
            <w:r w:rsidRPr="007630ED">
              <w:rPr>
                <w:sz w:val="22"/>
                <w:szCs w:val="22"/>
                <w:lang w:val="en-GB"/>
              </w:rPr>
              <w:t>3</w:t>
            </w:r>
          </w:p>
        </w:tc>
      </w:tr>
      <w:tr w:rsidR="00124D9E" w:rsidRPr="007630ED" w14:paraId="3F13B500" w14:textId="77777777" w:rsidTr="00124D9E">
        <w:trPr>
          <w:trHeight w:val="337"/>
          <w:jc w:val="center"/>
        </w:trPr>
        <w:tc>
          <w:tcPr>
            <w:tcW w:w="1017" w:type="pct"/>
          </w:tcPr>
          <w:p w14:paraId="67669061" w14:textId="169B3F8A" w:rsidR="00124D9E" w:rsidRPr="007630ED" w:rsidRDefault="00124D9E" w:rsidP="00124D9E">
            <w:pPr>
              <w:rPr>
                <w:sz w:val="22"/>
                <w:szCs w:val="22"/>
                <w:lang w:val="en-GB"/>
              </w:rPr>
            </w:pPr>
            <w:proofErr w:type="spellStart"/>
            <w:r w:rsidRPr="007630ED">
              <w:rPr>
                <w:sz w:val="22"/>
                <w:szCs w:val="22"/>
                <w:lang w:val="en-GB"/>
              </w:rPr>
              <w:t>Fi</w:t>
            </w:r>
            <w:r w:rsidR="00A73955">
              <w:rPr>
                <w:sz w:val="22"/>
                <w:szCs w:val="22"/>
                <w:lang w:val="en-GB"/>
              </w:rPr>
              <w:t>n</w:t>
            </w:r>
            <w:r w:rsidRPr="007630ED">
              <w:rPr>
                <w:sz w:val="22"/>
                <w:szCs w:val="22"/>
                <w:lang w:val="en-GB"/>
              </w:rPr>
              <w:t>nland</w:t>
            </w:r>
            <w:proofErr w:type="spellEnd"/>
          </w:p>
        </w:tc>
        <w:tc>
          <w:tcPr>
            <w:tcW w:w="1523" w:type="pct"/>
          </w:tcPr>
          <w:p w14:paraId="64BDCE6D" w14:textId="77777777" w:rsidR="00124D9E" w:rsidRPr="007630ED" w:rsidRDefault="00124D9E" w:rsidP="00124D9E">
            <w:pPr>
              <w:jc w:val="center"/>
              <w:rPr>
                <w:sz w:val="22"/>
                <w:szCs w:val="22"/>
                <w:lang w:val="en-GB"/>
              </w:rPr>
            </w:pPr>
            <w:r w:rsidRPr="007630ED">
              <w:rPr>
                <w:sz w:val="22"/>
                <w:szCs w:val="22"/>
                <w:lang w:val="en-GB"/>
              </w:rPr>
              <w:t>1</w:t>
            </w:r>
          </w:p>
        </w:tc>
        <w:tc>
          <w:tcPr>
            <w:tcW w:w="929" w:type="pct"/>
          </w:tcPr>
          <w:p w14:paraId="60A508BB" w14:textId="7DA24A3A" w:rsidR="00124D9E" w:rsidRPr="007630ED" w:rsidRDefault="00A73955" w:rsidP="00124D9E">
            <w:pPr>
              <w:rPr>
                <w:sz w:val="22"/>
                <w:szCs w:val="22"/>
                <w:lang w:val="en-GB"/>
              </w:rPr>
            </w:pPr>
            <w:proofErr w:type="spellStart"/>
            <w:r>
              <w:rPr>
                <w:sz w:val="22"/>
                <w:szCs w:val="22"/>
                <w:lang w:val="en-GB"/>
              </w:rPr>
              <w:t>Serbien</w:t>
            </w:r>
            <w:proofErr w:type="spellEnd"/>
          </w:p>
        </w:tc>
        <w:tc>
          <w:tcPr>
            <w:tcW w:w="1531" w:type="pct"/>
          </w:tcPr>
          <w:p w14:paraId="364CE5AB" w14:textId="77777777" w:rsidR="00124D9E" w:rsidRPr="007630ED" w:rsidRDefault="00124D9E" w:rsidP="00124D9E">
            <w:pPr>
              <w:jc w:val="center"/>
              <w:rPr>
                <w:sz w:val="22"/>
                <w:szCs w:val="22"/>
                <w:lang w:val="en-GB"/>
              </w:rPr>
            </w:pPr>
            <w:r w:rsidRPr="007630ED">
              <w:rPr>
                <w:sz w:val="22"/>
                <w:szCs w:val="22"/>
                <w:lang w:val="en-GB"/>
              </w:rPr>
              <w:t>1</w:t>
            </w:r>
          </w:p>
        </w:tc>
      </w:tr>
      <w:tr w:rsidR="00124D9E" w:rsidRPr="007630ED" w14:paraId="312231F9" w14:textId="77777777" w:rsidTr="00124D9E">
        <w:trPr>
          <w:trHeight w:val="319"/>
          <w:jc w:val="center"/>
        </w:trPr>
        <w:tc>
          <w:tcPr>
            <w:tcW w:w="1017" w:type="pct"/>
          </w:tcPr>
          <w:p w14:paraId="72139FB5" w14:textId="0CDA4AEA" w:rsidR="00124D9E" w:rsidRPr="007630ED" w:rsidRDefault="00A73955" w:rsidP="00124D9E">
            <w:pPr>
              <w:rPr>
                <w:sz w:val="22"/>
                <w:szCs w:val="22"/>
                <w:lang w:val="en-GB"/>
              </w:rPr>
            </w:pPr>
            <w:r>
              <w:rPr>
                <w:sz w:val="22"/>
                <w:szCs w:val="22"/>
                <w:lang w:val="en-GB"/>
              </w:rPr>
              <w:t>Deutschland</w:t>
            </w:r>
          </w:p>
        </w:tc>
        <w:tc>
          <w:tcPr>
            <w:tcW w:w="1523" w:type="pct"/>
          </w:tcPr>
          <w:p w14:paraId="75E2D35E" w14:textId="77777777" w:rsidR="00124D9E" w:rsidRPr="007630ED" w:rsidRDefault="00124D9E" w:rsidP="00124D9E">
            <w:pPr>
              <w:jc w:val="center"/>
              <w:rPr>
                <w:sz w:val="22"/>
                <w:szCs w:val="22"/>
                <w:lang w:val="en-GB"/>
              </w:rPr>
            </w:pPr>
            <w:r w:rsidRPr="007630ED">
              <w:rPr>
                <w:sz w:val="22"/>
                <w:szCs w:val="22"/>
                <w:lang w:val="en-GB"/>
              </w:rPr>
              <w:t>3</w:t>
            </w:r>
          </w:p>
        </w:tc>
        <w:tc>
          <w:tcPr>
            <w:tcW w:w="929" w:type="pct"/>
          </w:tcPr>
          <w:p w14:paraId="19D3BDA7" w14:textId="7C31165F" w:rsidR="00124D9E" w:rsidRPr="007630ED" w:rsidRDefault="00A73955" w:rsidP="00124D9E">
            <w:pPr>
              <w:rPr>
                <w:sz w:val="22"/>
                <w:szCs w:val="22"/>
                <w:lang w:val="en-GB"/>
              </w:rPr>
            </w:pPr>
            <w:proofErr w:type="spellStart"/>
            <w:r>
              <w:rPr>
                <w:sz w:val="22"/>
                <w:szCs w:val="22"/>
                <w:lang w:val="en-GB"/>
              </w:rPr>
              <w:t>Slovenien</w:t>
            </w:r>
            <w:proofErr w:type="spellEnd"/>
          </w:p>
        </w:tc>
        <w:tc>
          <w:tcPr>
            <w:tcW w:w="1531" w:type="pct"/>
          </w:tcPr>
          <w:p w14:paraId="6B1F76EC" w14:textId="77777777" w:rsidR="00124D9E" w:rsidRPr="007630ED" w:rsidRDefault="00124D9E" w:rsidP="00124D9E">
            <w:pPr>
              <w:jc w:val="center"/>
              <w:rPr>
                <w:sz w:val="22"/>
                <w:szCs w:val="22"/>
                <w:lang w:val="en-GB"/>
              </w:rPr>
            </w:pPr>
            <w:r w:rsidRPr="007630ED">
              <w:rPr>
                <w:sz w:val="22"/>
                <w:szCs w:val="22"/>
                <w:lang w:val="en-GB"/>
              </w:rPr>
              <w:t>2</w:t>
            </w:r>
          </w:p>
        </w:tc>
      </w:tr>
      <w:tr w:rsidR="00124D9E" w:rsidRPr="007630ED" w14:paraId="1B529E60" w14:textId="77777777" w:rsidTr="00124D9E">
        <w:trPr>
          <w:trHeight w:val="337"/>
          <w:jc w:val="center"/>
        </w:trPr>
        <w:tc>
          <w:tcPr>
            <w:tcW w:w="1017" w:type="pct"/>
          </w:tcPr>
          <w:p w14:paraId="07E3E937" w14:textId="51AE40A4" w:rsidR="00124D9E" w:rsidRPr="007630ED" w:rsidRDefault="00A73955" w:rsidP="00124D9E">
            <w:pPr>
              <w:rPr>
                <w:sz w:val="22"/>
                <w:szCs w:val="22"/>
                <w:lang w:val="en-GB"/>
              </w:rPr>
            </w:pPr>
            <w:proofErr w:type="spellStart"/>
            <w:r>
              <w:rPr>
                <w:sz w:val="22"/>
                <w:szCs w:val="22"/>
                <w:lang w:val="en-GB"/>
              </w:rPr>
              <w:t>Ir</w:t>
            </w:r>
            <w:r w:rsidR="00124D9E" w:rsidRPr="007630ED">
              <w:rPr>
                <w:sz w:val="22"/>
                <w:szCs w:val="22"/>
                <w:lang w:val="en-GB"/>
              </w:rPr>
              <w:t>land</w:t>
            </w:r>
            <w:proofErr w:type="spellEnd"/>
          </w:p>
        </w:tc>
        <w:tc>
          <w:tcPr>
            <w:tcW w:w="1523" w:type="pct"/>
          </w:tcPr>
          <w:p w14:paraId="4D768898" w14:textId="77777777" w:rsidR="00124D9E" w:rsidRPr="007630ED" w:rsidRDefault="00124D9E" w:rsidP="00124D9E">
            <w:pPr>
              <w:tabs>
                <w:tab w:val="center" w:pos="1589"/>
                <w:tab w:val="left" w:pos="2235"/>
              </w:tabs>
              <w:jc w:val="center"/>
              <w:rPr>
                <w:sz w:val="22"/>
                <w:szCs w:val="22"/>
                <w:lang w:val="en-GB"/>
              </w:rPr>
            </w:pPr>
            <w:r w:rsidRPr="007630ED">
              <w:rPr>
                <w:sz w:val="22"/>
                <w:szCs w:val="22"/>
                <w:lang w:val="en-GB"/>
              </w:rPr>
              <w:t>1</w:t>
            </w:r>
          </w:p>
        </w:tc>
        <w:tc>
          <w:tcPr>
            <w:tcW w:w="929" w:type="pct"/>
          </w:tcPr>
          <w:p w14:paraId="5763101A" w14:textId="79E02F94" w:rsidR="00124D9E" w:rsidRPr="007630ED" w:rsidRDefault="00A73955" w:rsidP="00124D9E">
            <w:pPr>
              <w:rPr>
                <w:sz w:val="22"/>
                <w:szCs w:val="22"/>
                <w:lang w:val="en-GB"/>
              </w:rPr>
            </w:pPr>
            <w:proofErr w:type="spellStart"/>
            <w:r>
              <w:rPr>
                <w:sz w:val="22"/>
                <w:szCs w:val="22"/>
                <w:lang w:val="en-GB"/>
              </w:rPr>
              <w:t>Spanien</w:t>
            </w:r>
            <w:proofErr w:type="spellEnd"/>
          </w:p>
        </w:tc>
        <w:tc>
          <w:tcPr>
            <w:tcW w:w="1531" w:type="pct"/>
          </w:tcPr>
          <w:p w14:paraId="0E6D89F8" w14:textId="77777777" w:rsidR="00124D9E" w:rsidRPr="007630ED" w:rsidRDefault="00124D9E" w:rsidP="00124D9E">
            <w:pPr>
              <w:jc w:val="center"/>
              <w:rPr>
                <w:sz w:val="22"/>
                <w:szCs w:val="22"/>
                <w:lang w:val="en-GB"/>
              </w:rPr>
            </w:pPr>
            <w:r w:rsidRPr="007630ED">
              <w:rPr>
                <w:sz w:val="22"/>
                <w:szCs w:val="22"/>
                <w:lang w:val="en-GB"/>
              </w:rPr>
              <w:t>5</w:t>
            </w:r>
          </w:p>
        </w:tc>
      </w:tr>
      <w:tr w:rsidR="00124D9E" w:rsidRPr="007630ED" w14:paraId="131D0B69" w14:textId="77777777" w:rsidTr="00124D9E">
        <w:trPr>
          <w:trHeight w:val="337"/>
          <w:jc w:val="center"/>
        </w:trPr>
        <w:tc>
          <w:tcPr>
            <w:tcW w:w="1017" w:type="pct"/>
          </w:tcPr>
          <w:p w14:paraId="4B9293F4" w14:textId="28BD4FD4" w:rsidR="00124D9E" w:rsidRPr="007630ED" w:rsidRDefault="00A73955" w:rsidP="00124D9E">
            <w:pPr>
              <w:rPr>
                <w:sz w:val="22"/>
                <w:szCs w:val="22"/>
                <w:lang w:val="en-GB"/>
              </w:rPr>
            </w:pPr>
            <w:proofErr w:type="spellStart"/>
            <w:r>
              <w:rPr>
                <w:sz w:val="22"/>
                <w:szCs w:val="22"/>
                <w:lang w:val="en-GB"/>
              </w:rPr>
              <w:t>Italien</w:t>
            </w:r>
            <w:proofErr w:type="spellEnd"/>
          </w:p>
        </w:tc>
        <w:tc>
          <w:tcPr>
            <w:tcW w:w="1523" w:type="pct"/>
          </w:tcPr>
          <w:p w14:paraId="5142D1A1" w14:textId="77777777" w:rsidR="00124D9E" w:rsidRPr="007630ED" w:rsidRDefault="00124D9E" w:rsidP="00124D9E">
            <w:pPr>
              <w:jc w:val="center"/>
              <w:rPr>
                <w:sz w:val="22"/>
                <w:szCs w:val="22"/>
                <w:lang w:val="en-GB"/>
              </w:rPr>
            </w:pPr>
            <w:r w:rsidRPr="007630ED">
              <w:rPr>
                <w:sz w:val="22"/>
                <w:szCs w:val="22"/>
                <w:lang w:val="en-GB"/>
              </w:rPr>
              <w:t>2</w:t>
            </w:r>
          </w:p>
        </w:tc>
        <w:tc>
          <w:tcPr>
            <w:tcW w:w="929" w:type="pct"/>
          </w:tcPr>
          <w:p w14:paraId="0B70ED1A" w14:textId="6FED5371" w:rsidR="00124D9E" w:rsidRPr="007630ED" w:rsidRDefault="00A73955" w:rsidP="00124D9E">
            <w:pPr>
              <w:rPr>
                <w:sz w:val="22"/>
                <w:szCs w:val="22"/>
                <w:lang w:val="en-GB"/>
              </w:rPr>
            </w:pPr>
            <w:proofErr w:type="spellStart"/>
            <w:r>
              <w:rPr>
                <w:sz w:val="22"/>
                <w:szCs w:val="22"/>
                <w:lang w:val="en-GB"/>
              </w:rPr>
              <w:t>Türkei</w:t>
            </w:r>
            <w:proofErr w:type="spellEnd"/>
          </w:p>
        </w:tc>
        <w:tc>
          <w:tcPr>
            <w:tcW w:w="1531" w:type="pct"/>
          </w:tcPr>
          <w:p w14:paraId="0644A93C" w14:textId="77777777" w:rsidR="00124D9E" w:rsidRPr="007630ED" w:rsidRDefault="00124D9E" w:rsidP="00124D9E">
            <w:pPr>
              <w:jc w:val="center"/>
              <w:rPr>
                <w:sz w:val="22"/>
                <w:szCs w:val="22"/>
                <w:lang w:val="en-GB"/>
              </w:rPr>
            </w:pPr>
            <w:r w:rsidRPr="007630ED">
              <w:rPr>
                <w:sz w:val="22"/>
                <w:szCs w:val="22"/>
                <w:lang w:val="en-GB"/>
              </w:rPr>
              <w:t>1</w:t>
            </w:r>
          </w:p>
        </w:tc>
      </w:tr>
      <w:tr w:rsidR="00124D9E" w:rsidRPr="007630ED" w14:paraId="534D1660" w14:textId="77777777" w:rsidTr="00124D9E">
        <w:trPr>
          <w:trHeight w:val="319"/>
          <w:jc w:val="center"/>
        </w:trPr>
        <w:tc>
          <w:tcPr>
            <w:tcW w:w="1017" w:type="pct"/>
          </w:tcPr>
          <w:p w14:paraId="5C4B7FDA" w14:textId="77777777" w:rsidR="00124D9E" w:rsidRPr="007630ED" w:rsidRDefault="00124D9E" w:rsidP="00124D9E">
            <w:pPr>
              <w:rPr>
                <w:sz w:val="22"/>
                <w:szCs w:val="22"/>
                <w:lang w:val="en-GB"/>
              </w:rPr>
            </w:pPr>
            <w:r w:rsidRPr="007630ED">
              <w:rPr>
                <w:sz w:val="22"/>
                <w:szCs w:val="22"/>
                <w:lang w:val="en-GB"/>
              </w:rPr>
              <w:t>Portugal</w:t>
            </w:r>
          </w:p>
        </w:tc>
        <w:tc>
          <w:tcPr>
            <w:tcW w:w="1523" w:type="pct"/>
          </w:tcPr>
          <w:p w14:paraId="5774BDB0" w14:textId="77777777" w:rsidR="00124D9E" w:rsidRPr="007630ED" w:rsidRDefault="00124D9E" w:rsidP="00124D9E">
            <w:pPr>
              <w:jc w:val="center"/>
              <w:rPr>
                <w:sz w:val="22"/>
                <w:szCs w:val="22"/>
                <w:lang w:val="en-GB"/>
              </w:rPr>
            </w:pPr>
            <w:r w:rsidRPr="007630ED">
              <w:rPr>
                <w:sz w:val="22"/>
                <w:szCs w:val="22"/>
                <w:lang w:val="en-GB"/>
              </w:rPr>
              <w:t>2</w:t>
            </w:r>
          </w:p>
        </w:tc>
        <w:tc>
          <w:tcPr>
            <w:tcW w:w="929" w:type="pct"/>
          </w:tcPr>
          <w:p w14:paraId="349DED91" w14:textId="77777777" w:rsidR="00124D9E" w:rsidRPr="007630ED" w:rsidRDefault="00124D9E" w:rsidP="00124D9E">
            <w:pPr>
              <w:rPr>
                <w:b/>
                <w:sz w:val="22"/>
                <w:szCs w:val="22"/>
                <w:lang w:val="en-GB"/>
              </w:rPr>
            </w:pPr>
            <w:r w:rsidRPr="007630ED">
              <w:rPr>
                <w:b/>
                <w:sz w:val="22"/>
                <w:szCs w:val="22"/>
                <w:lang w:val="en-GB"/>
              </w:rPr>
              <w:t>TOTAL</w:t>
            </w:r>
          </w:p>
        </w:tc>
        <w:tc>
          <w:tcPr>
            <w:tcW w:w="1531" w:type="pct"/>
          </w:tcPr>
          <w:p w14:paraId="29AFAB58" w14:textId="77777777" w:rsidR="00124D9E" w:rsidRPr="007630ED" w:rsidRDefault="00124D9E" w:rsidP="00124D9E">
            <w:pPr>
              <w:jc w:val="center"/>
              <w:rPr>
                <w:b/>
                <w:sz w:val="22"/>
                <w:szCs w:val="22"/>
                <w:lang w:val="en-GB"/>
              </w:rPr>
            </w:pPr>
            <w:r w:rsidRPr="007630ED">
              <w:rPr>
                <w:b/>
                <w:sz w:val="22"/>
                <w:szCs w:val="22"/>
                <w:lang w:val="en-GB"/>
              </w:rPr>
              <w:t>23</w:t>
            </w:r>
          </w:p>
        </w:tc>
      </w:tr>
    </w:tbl>
    <w:p w14:paraId="4F603EAF" w14:textId="1BDD3D2D" w:rsidR="005A4EB6" w:rsidRPr="005A4EB6" w:rsidRDefault="005A4EB6" w:rsidP="005A4EB6">
      <w:pPr>
        <w:spacing w:after="0" w:line="240" w:lineRule="auto"/>
        <w:jc w:val="center"/>
        <w:rPr>
          <w:rFonts w:asciiTheme="majorHAnsi" w:eastAsiaTheme="minorEastAsia" w:hAnsiTheme="majorHAnsi"/>
          <w:iCs/>
          <w:color w:val="000000" w:themeColor="text1"/>
          <w:sz w:val="20"/>
          <w:szCs w:val="20"/>
          <w:lang w:val="en-GB"/>
        </w:rPr>
      </w:pPr>
      <w:r w:rsidRPr="005A4EB6">
        <w:rPr>
          <w:rFonts w:asciiTheme="majorHAnsi" w:eastAsiaTheme="minorEastAsia" w:hAnsiTheme="majorHAnsi"/>
          <w:b/>
          <w:color w:val="2E74B5" w:themeColor="accent1" w:themeShade="BF"/>
          <w:sz w:val="20"/>
          <w:szCs w:val="20"/>
          <w:lang w:val="en-US"/>
        </w:rPr>
        <w:t xml:space="preserve">Table </w:t>
      </w:r>
      <w:r w:rsidRPr="005A4EB6">
        <w:rPr>
          <w:rFonts w:asciiTheme="majorHAnsi" w:eastAsiaTheme="minorEastAsia" w:hAnsiTheme="majorHAnsi"/>
          <w:b/>
          <w:color w:val="2E74B5" w:themeColor="accent1" w:themeShade="BF"/>
          <w:sz w:val="20"/>
          <w:szCs w:val="20"/>
          <w:lang w:val="en-US"/>
        </w:rPr>
        <w:fldChar w:fldCharType="begin"/>
      </w:r>
      <w:r w:rsidRPr="005A4EB6">
        <w:rPr>
          <w:rFonts w:asciiTheme="majorHAnsi" w:eastAsiaTheme="minorEastAsia" w:hAnsiTheme="majorHAnsi"/>
          <w:b/>
          <w:color w:val="2E74B5" w:themeColor="accent1" w:themeShade="BF"/>
          <w:sz w:val="20"/>
          <w:szCs w:val="20"/>
          <w:lang w:val="en-US"/>
        </w:rPr>
        <w:instrText xml:space="preserve"> SEQ Table \* ARABIC </w:instrText>
      </w:r>
      <w:r w:rsidRPr="005A4EB6">
        <w:rPr>
          <w:rFonts w:asciiTheme="majorHAnsi" w:eastAsiaTheme="minorEastAsia" w:hAnsiTheme="majorHAnsi"/>
          <w:b/>
          <w:color w:val="2E74B5" w:themeColor="accent1" w:themeShade="BF"/>
          <w:sz w:val="20"/>
          <w:szCs w:val="20"/>
          <w:lang w:val="en-US"/>
        </w:rPr>
        <w:fldChar w:fldCharType="separate"/>
      </w:r>
      <w:r w:rsidR="00F3271A">
        <w:rPr>
          <w:rFonts w:asciiTheme="majorHAnsi" w:eastAsiaTheme="minorEastAsia" w:hAnsiTheme="majorHAnsi"/>
          <w:b/>
          <w:noProof/>
          <w:color w:val="2E74B5" w:themeColor="accent1" w:themeShade="BF"/>
          <w:sz w:val="20"/>
          <w:szCs w:val="20"/>
          <w:lang w:val="en-US"/>
        </w:rPr>
        <w:t>1</w:t>
      </w:r>
      <w:r w:rsidRPr="005A4EB6">
        <w:rPr>
          <w:rFonts w:asciiTheme="majorHAnsi" w:eastAsiaTheme="minorEastAsia" w:hAnsiTheme="majorHAnsi"/>
          <w:b/>
          <w:color w:val="2E74B5" w:themeColor="accent1" w:themeShade="BF"/>
          <w:sz w:val="20"/>
          <w:szCs w:val="20"/>
          <w:lang w:val="en-US"/>
        </w:rPr>
        <w:fldChar w:fldCharType="end"/>
      </w:r>
      <w:r w:rsidRPr="005A4EB6">
        <w:rPr>
          <w:rFonts w:asciiTheme="majorHAnsi" w:eastAsiaTheme="minorEastAsia" w:hAnsiTheme="majorHAnsi"/>
          <w:b/>
          <w:color w:val="2E74B5" w:themeColor="accent1" w:themeShade="BF"/>
          <w:sz w:val="20"/>
          <w:szCs w:val="20"/>
          <w:lang w:val="en-US"/>
        </w:rPr>
        <w:t>:</w:t>
      </w:r>
      <w:r w:rsidRPr="005A4EB6">
        <w:rPr>
          <w:rFonts w:asciiTheme="majorHAnsi" w:eastAsiaTheme="minorEastAsia" w:hAnsiTheme="majorHAnsi"/>
          <w:iCs/>
          <w:color w:val="000000" w:themeColor="text1"/>
          <w:sz w:val="20"/>
          <w:szCs w:val="20"/>
          <w:lang w:val="en-GB"/>
        </w:rPr>
        <w:t xml:space="preserve"> </w:t>
      </w:r>
      <w:proofErr w:type="spellStart"/>
      <w:r w:rsidR="00A73955" w:rsidRPr="00A73955">
        <w:rPr>
          <w:rFonts w:asciiTheme="majorHAnsi" w:eastAsiaTheme="minorEastAsia" w:hAnsiTheme="majorHAnsi"/>
          <w:iCs/>
          <w:color w:val="000000" w:themeColor="text1"/>
          <w:sz w:val="20"/>
          <w:szCs w:val="20"/>
          <w:lang w:val="en-GB"/>
        </w:rPr>
        <w:t>Länderinformationen</w:t>
      </w:r>
      <w:proofErr w:type="spellEnd"/>
    </w:p>
    <w:p w14:paraId="3A51A94C" w14:textId="77777777" w:rsidR="005A4EB6" w:rsidRDefault="005A4EB6" w:rsidP="005A4EB6">
      <w:pPr>
        <w:spacing w:after="0" w:line="240" w:lineRule="auto"/>
        <w:jc w:val="center"/>
        <w:rPr>
          <w:rFonts w:cs="Times New Roman"/>
          <w:lang w:val="en-GB"/>
        </w:rPr>
      </w:pPr>
    </w:p>
    <w:p w14:paraId="388EF3EC" w14:textId="141E4F6A" w:rsidR="00DB2450" w:rsidRPr="00A73955" w:rsidRDefault="00A73955">
      <w:pPr>
        <w:rPr>
          <w:lang w:val="de-DE"/>
        </w:rPr>
      </w:pPr>
      <w:r w:rsidRPr="00A73955">
        <w:rPr>
          <w:rFonts w:cs="Times New Roman"/>
          <w:lang w:val="de-DE"/>
        </w:rPr>
        <w:t>Die Daten wurden von November 2016 bis Februar 2017 durch einen selbstverwalteten Online-Fragebogen erhoben. Die Daten wurden anhand von: Häufigkeiten, Mittel</w:t>
      </w:r>
      <w:r>
        <w:rPr>
          <w:rFonts w:cs="Times New Roman"/>
          <w:lang w:val="de-DE"/>
        </w:rPr>
        <w:t>werten</w:t>
      </w:r>
      <w:r w:rsidRPr="00A73955">
        <w:rPr>
          <w:rFonts w:cs="Times New Roman"/>
          <w:lang w:val="de-DE"/>
        </w:rPr>
        <w:t xml:space="preserve"> und Inhaltsanalysen analysiert.</w:t>
      </w:r>
    </w:p>
    <w:p w14:paraId="25644813" w14:textId="77777777" w:rsidR="00A73955" w:rsidRDefault="00A73955" w:rsidP="00FD6273">
      <w:pPr>
        <w:spacing w:before="120" w:after="120" w:line="360" w:lineRule="auto"/>
        <w:jc w:val="both"/>
        <w:rPr>
          <w:rFonts w:asciiTheme="majorHAnsi" w:eastAsia="Times New Roman" w:hAnsiTheme="majorHAnsi" w:cs="Times New Roman"/>
          <w:b/>
          <w:bCs/>
          <w:color w:val="2E74B5" w:themeColor="accent1" w:themeShade="BF"/>
          <w:sz w:val="28"/>
          <w:szCs w:val="28"/>
          <w:lang w:val="en-GB" w:eastAsia="ca-ES"/>
        </w:rPr>
      </w:pPr>
      <w:proofErr w:type="spellStart"/>
      <w:r w:rsidRPr="00A73955">
        <w:rPr>
          <w:rFonts w:asciiTheme="majorHAnsi" w:eastAsia="Times New Roman" w:hAnsiTheme="majorHAnsi" w:cs="Times New Roman"/>
          <w:b/>
          <w:bCs/>
          <w:color w:val="2E74B5" w:themeColor="accent1" w:themeShade="BF"/>
          <w:sz w:val="28"/>
          <w:szCs w:val="28"/>
          <w:lang w:val="en-GB" w:eastAsia="ca-ES"/>
        </w:rPr>
        <w:t>Struktur</w:t>
      </w:r>
      <w:proofErr w:type="spellEnd"/>
      <w:r w:rsidRPr="00A73955">
        <w:rPr>
          <w:rFonts w:asciiTheme="majorHAnsi" w:eastAsia="Times New Roman" w:hAnsiTheme="majorHAnsi" w:cs="Times New Roman"/>
          <w:b/>
          <w:bCs/>
          <w:color w:val="2E74B5" w:themeColor="accent1" w:themeShade="BF"/>
          <w:sz w:val="28"/>
          <w:szCs w:val="28"/>
          <w:lang w:val="en-GB" w:eastAsia="ca-ES"/>
        </w:rPr>
        <w:t xml:space="preserve"> der </w:t>
      </w:r>
      <w:proofErr w:type="spellStart"/>
      <w:r w:rsidRPr="00A73955">
        <w:rPr>
          <w:rFonts w:asciiTheme="majorHAnsi" w:eastAsia="Times New Roman" w:hAnsiTheme="majorHAnsi" w:cs="Times New Roman"/>
          <w:b/>
          <w:bCs/>
          <w:color w:val="2E74B5" w:themeColor="accent1" w:themeShade="BF"/>
          <w:sz w:val="28"/>
          <w:szCs w:val="28"/>
          <w:lang w:val="en-GB" w:eastAsia="ca-ES"/>
        </w:rPr>
        <w:t>Umfrage</w:t>
      </w:r>
      <w:proofErr w:type="spellEnd"/>
    </w:p>
    <w:p w14:paraId="46F85224" w14:textId="77777777" w:rsidR="00A73955" w:rsidRPr="00A73955" w:rsidRDefault="00A73955" w:rsidP="00A73955">
      <w:pPr>
        <w:spacing w:before="120" w:after="120" w:line="360" w:lineRule="auto"/>
        <w:jc w:val="both"/>
        <w:rPr>
          <w:rFonts w:cs="Times New Roman"/>
          <w:lang w:val="de-DE"/>
        </w:rPr>
      </w:pPr>
      <w:r w:rsidRPr="00A73955">
        <w:rPr>
          <w:rFonts w:cs="Times New Roman"/>
          <w:lang w:val="de-DE"/>
        </w:rPr>
        <w:t>Die Umfrage ist wie folgt aufgebaut:</w:t>
      </w:r>
    </w:p>
    <w:p w14:paraId="3F7414AE" w14:textId="492C8DC1" w:rsidR="00A73955" w:rsidRPr="00A73955" w:rsidRDefault="00A73955" w:rsidP="00A73955">
      <w:pPr>
        <w:pStyle w:val="Listenabsatz"/>
        <w:numPr>
          <w:ilvl w:val="3"/>
          <w:numId w:val="19"/>
        </w:numPr>
        <w:spacing w:before="120" w:after="120" w:line="360" w:lineRule="auto"/>
        <w:ind w:left="709"/>
        <w:jc w:val="both"/>
        <w:rPr>
          <w:rFonts w:cs="Times New Roman"/>
          <w:lang w:val="de-DE"/>
        </w:rPr>
      </w:pPr>
      <w:r w:rsidRPr="00A73955">
        <w:rPr>
          <w:rFonts w:cs="Times New Roman"/>
          <w:lang w:val="de-DE"/>
        </w:rPr>
        <w:t>Identifizierungsdaten - Informationen über das Profil des Zentrums und seiner Teilnehmer, einschließlich soziodemografischer Daten (nur für statistische Interessen) - Inf</w:t>
      </w:r>
      <w:r w:rsidR="007A3DEB">
        <w:rPr>
          <w:rFonts w:cs="Times New Roman"/>
          <w:lang w:val="de-DE"/>
        </w:rPr>
        <w:t>ormationen über das Profil der Befragten</w:t>
      </w:r>
      <w:r w:rsidRPr="00A73955">
        <w:rPr>
          <w:rFonts w:cs="Times New Roman"/>
          <w:lang w:val="de-DE"/>
        </w:rPr>
        <w:t xml:space="preserve">. </w:t>
      </w:r>
    </w:p>
    <w:p w14:paraId="634A3CBD" w14:textId="60C3346E" w:rsidR="00A73955" w:rsidRPr="00A73955" w:rsidRDefault="007A3DEB" w:rsidP="00A73955">
      <w:pPr>
        <w:pStyle w:val="Listenabsatz"/>
        <w:numPr>
          <w:ilvl w:val="3"/>
          <w:numId w:val="19"/>
        </w:numPr>
        <w:spacing w:before="120" w:after="120" w:line="360" w:lineRule="auto"/>
        <w:ind w:left="709"/>
        <w:jc w:val="both"/>
        <w:rPr>
          <w:rFonts w:cs="Times New Roman"/>
          <w:lang w:val="de-DE"/>
        </w:rPr>
      </w:pPr>
      <w:r>
        <w:rPr>
          <w:rFonts w:cs="Times New Roman"/>
          <w:lang w:val="de-DE"/>
        </w:rPr>
        <w:t>Dimension 1</w:t>
      </w:r>
      <w:r w:rsidR="00A73955" w:rsidRPr="00A73955">
        <w:rPr>
          <w:rFonts w:cs="Times New Roman"/>
          <w:lang w:val="de-DE"/>
        </w:rPr>
        <w:t xml:space="preserve"> Struktur und Organisation des Zentrums: Diese Dimension bezieht sich auf die institutionellen Merkmale des Zentrums wie Planung, Personal, Organisationseinheiten.</w:t>
      </w:r>
    </w:p>
    <w:p w14:paraId="3208FD39" w14:textId="5B541198" w:rsidR="00A73955" w:rsidRPr="00A73955" w:rsidRDefault="00A73955" w:rsidP="00A73955">
      <w:pPr>
        <w:pStyle w:val="Listenabsatz"/>
        <w:numPr>
          <w:ilvl w:val="3"/>
          <w:numId w:val="19"/>
        </w:numPr>
        <w:spacing w:before="120" w:after="120" w:line="360" w:lineRule="auto"/>
        <w:ind w:left="709"/>
        <w:jc w:val="both"/>
        <w:rPr>
          <w:rFonts w:cs="Times New Roman"/>
          <w:lang w:val="de-DE"/>
        </w:rPr>
      </w:pPr>
      <w:r w:rsidRPr="00A73955">
        <w:rPr>
          <w:rFonts w:cs="Times New Roman"/>
          <w:lang w:val="de-DE"/>
        </w:rPr>
        <w:t>Dimension 2 Inhalt und Methoden: Diese Dimension bezieht sich auf die im Zentrum verwendeten Trainingsinhalte und Trainingsmethoden.</w:t>
      </w:r>
    </w:p>
    <w:p w14:paraId="1DE73007" w14:textId="01549FDE" w:rsidR="00A73955" w:rsidRPr="00A73955" w:rsidRDefault="007A3DEB" w:rsidP="00A73955">
      <w:pPr>
        <w:pStyle w:val="Listenabsatz"/>
        <w:numPr>
          <w:ilvl w:val="3"/>
          <w:numId w:val="19"/>
        </w:numPr>
        <w:spacing w:before="120" w:after="120" w:line="360" w:lineRule="auto"/>
        <w:ind w:left="709"/>
        <w:jc w:val="both"/>
        <w:rPr>
          <w:rFonts w:cs="Times New Roman"/>
          <w:lang w:val="de-DE"/>
        </w:rPr>
      </w:pPr>
      <w:r>
        <w:rPr>
          <w:rFonts w:cs="Times New Roman"/>
          <w:lang w:val="de-DE"/>
        </w:rPr>
        <w:t>Dimension 3</w:t>
      </w:r>
      <w:r w:rsidR="00A73955" w:rsidRPr="00A73955">
        <w:rPr>
          <w:rFonts w:cs="Times New Roman"/>
          <w:lang w:val="de-DE"/>
        </w:rPr>
        <w:t xml:space="preserve"> Personalentwicklung: Diese Dimension bezieht sich auf die berufliche Entwicklung der am Zentrum beteiligten Mitarbeiter.</w:t>
      </w:r>
    </w:p>
    <w:p w14:paraId="492A387C" w14:textId="05A05358" w:rsidR="00A73955" w:rsidRPr="00A73955" w:rsidRDefault="007A3DEB" w:rsidP="00A73955">
      <w:pPr>
        <w:pStyle w:val="Listenabsatz"/>
        <w:numPr>
          <w:ilvl w:val="3"/>
          <w:numId w:val="19"/>
        </w:numPr>
        <w:spacing w:before="120" w:after="120" w:line="360" w:lineRule="auto"/>
        <w:ind w:left="709"/>
        <w:jc w:val="both"/>
        <w:rPr>
          <w:rFonts w:cs="Times New Roman"/>
          <w:lang w:val="de-DE"/>
        </w:rPr>
      </w:pPr>
      <w:r>
        <w:rPr>
          <w:rFonts w:cs="Times New Roman"/>
          <w:lang w:val="de-DE"/>
        </w:rPr>
        <w:t>Dimension 4</w:t>
      </w:r>
      <w:r w:rsidR="00A73955" w:rsidRPr="00A73955">
        <w:rPr>
          <w:rFonts w:cs="Times New Roman"/>
          <w:lang w:val="de-DE"/>
        </w:rPr>
        <w:t xml:space="preserve"> Qualitätssicherung: Diese Dimension bezieht sich auf die Mechanismen, die das Zentrum hat, um die Qualität seiner Aktivitäten zu gewährleisten und zu verfolgen.</w:t>
      </w:r>
    </w:p>
    <w:p w14:paraId="3EC70688" w14:textId="050B4CFA" w:rsidR="00A73955" w:rsidRPr="00A73955" w:rsidRDefault="007A3DEB" w:rsidP="00A73955">
      <w:pPr>
        <w:pStyle w:val="Listenabsatz"/>
        <w:numPr>
          <w:ilvl w:val="3"/>
          <w:numId w:val="19"/>
        </w:numPr>
        <w:spacing w:before="120" w:after="120" w:line="360" w:lineRule="auto"/>
        <w:ind w:left="709"/>
        <w:jc w:val="both"/>
        <w:rPr>
          <w:rFonts w:cs="Times New Roman"/>
          <w:lang w:val="de-DE"/>
        </w:rPr>
      </w:pPr>
      <w:r>
        <w:rPr>
          <w:rFonts w:cs="Times New Roman"/>
          <w:lang w:val="de-DE"/>
        </w:rPr>
        <w:lastRenderedPageBreak/>
        <w:t>Dimension 5</w:t>
      </w:r>
      <w:r w:rsidR="00A73955" w:rsidRPr="00A73955">
        <w:rPr>
          <w:rFonts w:cs="Times New Roman"/>
          <w:lang w:val="de-DE"/>
        </w:rPr>
        <w:t xml:space="preserve"> Infrastruktur: Diese Dimension bezieht sich auf die </w:t>
      </w:r>
      <w:r>
        <w:rPr>
          <w:rFonts w:cs="Times New Roman"/>
          <w:lang w:val="de-DE"/>
        </w:rPr>
        <w:t>Räumlichkeiten und Ausstattung</w:t>
      </w:r>
      <w:r w:rsidR="00A73955" w:rsidRPr="00A73955">
        <w:rPr>
          <w:rFonts w:cs="Times New Roman"/>
          <w:lang w:val="de-DE"/>
        </w:rPr>
        <w:t xml:space="preserve">, die das </w:t>
      </w:r>
      <w:r>
        <w:rPr>
          <w:rFonts w:cs="Times New Roman"/>
          <w:lang w:val="de-DE"/>
        </w:rPr>
        <w:t>Jugendz</w:t>
      </w:r>
      <w:r w:rsidR="00A73955" w:rsidRPr="00A73955">
        <w:rPr>
          <w:rFonts w:cs="Times New Roman"/>
          <w:lang w:val="de-DE"/>
        </w:rPr>
        <w:t>entrum besitzt.</w:t>
      </w:r>
    </w:p>
    <w:p w14:paraId="5B4CFBEC" w14:textId="77777777" w:rsidR="007A3DEB" w:rsidRPr="007A3DEB" w:rsidRDefault="007A3DEB" w:rsidP="007A3DEB">
      <w:pPr>
        <w:spacing w:before="120" w:after="120" w:line="360" w:lineRule="auto"/>
        <w:rPr>
          <w:rFonts w:cs="Times New Roman"/>
          <w:lang w:val="de-DE"/>
        </w:rPr>
      </w:pPr>
      <w:r w:rsidRPr="007A3DEB">
        <w:rPr>
          <w:rFonts w:cs="Times New Roman"/>
          <w:lang w:val="de-DE"/>
        </w:rPr>
        <w:t>Der Fragebogen ist in 3 Arten von Elementen gegliedert:</w:t>
      </w:r>
    </w:p>
    <w:p w14:paraId="33697E07" w14:textId="59C84B81" w:rsidR="007A3DEB" w:rsidRPr="007A3DEB" w:rsidRDefault="007A3DEB" w:rsidP="007A3DEB">
      <w:pPr>
        <w:pStyle w:val="Listenabsatz"/>
        <w:numPr>
          <w:ilvl w:val="1"/>
          <w:numId w:val="41"/>
        </w:numPr>
        <w:spacing w:before="120" w:after="120" w:line="360" w:lineRule="auto"/>
        <w:rPr>
          <w:rFonts w:cs="Times New Roman"/>
          <w:lang w:val="en-GB"/>
        </w:rPr>
      </w:pPr>
      <w:proofErr w:type="spellStart"/>
      <w:r w:rsidRPr="007A3DEB">
        <w:rPr>
          <w:rFonts w:cs="Times New Roman"/>
          <w:lang w:val="en-GB"/>
        </w:rPr>
        <w:t>Mehrfachauswahl</w:t>
      </w:r>
      <w:proofErr w:type="spellEnd"/>
    </w:p>
    <w:p w14:paraId="71149E98" w14:textId="37C86AA2" w:rsidR="007A3DEB" w:rsidRPr="007A3DEB" w:rsidRDefault="007A3DEB" w:rsidP="007A3DEB">
      <w:pPr>
        <w:pStyle w:val="Listenabsatz"/>
        <w:numPr>
          <w:ilvl w:val="1"/>
          <w:numId w:val="41"/>
        </w:numPr>
        <w:spacing w:before="120" w:after="120" w:line="360" w:lineRule="auto"/>
        <w:rPr>
          <w:rFonts w:cs="Times New Roman"/>
          <w:lang w:val="en-GB"/>
        </w:rPr>
      </w:pPr>
      <w:proofErr w:type="spellStart"/>
      <w:r w:rsidRPr="007A3DEB">
        <w:rPr>
          <w:rFonts w:cs="Times New Roman"/>
          <w:lang w:val="en-GB"/>
        </w:rPr>
        <w:t>Dichotomieantworten</w:t>
      </w:r>
      <w:proofErr w:type="spellEnd"/>
      <w:r w:rsidRPr="007A3DEB">
        <w:rPr>
          <w:rFonts w:cs="Times New Roman"/>
          <w:lang w:val="en-GB"/>
        </w:rPr>
        <w:t xml:space="preserve">: </w:t>
      </w:r>
      <w:proofErr w:type="spellStart"/>
      <w:r w:rsidRPr="007A3DEB">
        <w:rPr>
          <w:rFonts w:cs="Times New Roman"/>
          <w:lang w:val="en-GB"/>
        </w:rPr>
        <w:t>ja</w:t>
      </w:r>
      <w:proofErr w:type="spellEnd"/>
      <w:r w:rsidRPr="007A3DEB">
        <w:rPr>
          <w:rFonts w:cs="Times New Roman"/>
          <w:lang w:val="en-GB"/>
        </w:rPr>
        <w:t>/nein</w:t>
      </w:r>
    </w:p>
    <w:p w14:paraId="49529C09" w14:textId="2ED0F7F8" w:rsidR="00303E6A" w:rsidRPr="007A3DEB" w:rsidRDefault="007A3DEB" w:rsidP="007A3DEB">
      <w:pPr>
        <w:pStyle w:val="Listenabsatz"/>
        <w:numPr>
          <w:ilvl w:val="1"/>
          <w:numId w:val="41"/>
        </w:numPr>
        <w:spacing w:before="120" w:after="120" w:line="360" w:lineRule="auto"/>
        <w:rPr>
          <w:lang w:val="de-DE"/>
        </w:rPr>
      </w:pPr>
      <w:r w:rsidRPr="007A3DEB">
        <w:rPr>
          <w:rFonts w:cs="Times New Roman"/>
          <w:lang w:val="de-DE"/>
        </w:rPr>
        <w:t>Offene Punkte mit kurzen Antworten</w:t>
      </w:r>
    </w:p>
    <w:p w14:paraId="0138ED20" w14:textId="13529C0B" w:rsidR="00DB2450" w:rsidRPr="007A3DEB" w:rsidRDefault="007A3DEB" w:rsidP="00DB2450">
      <w:pPr>
        <w:pStyle w:val="berschrift2"/>
        <w:rPr>
          <w:rFonts w:asciiTheme="majorHAnsi" w:hAnsiTheme="majorHAnsi"/>
          <w:color w:val="2E74B5" w:themeColor="accent1" w:themeShade="BF"/>
          <w:sz w:val="28"/>
          <w:szCs w:val="28"/>
          <w:lang w:val="de-DE"/>
        </w:rPr>
      </w:pPr>
      <w:r w:rsidRPr="007A3DEB">
        <w:rPr>
          <w:rFonts w:asciiTheme="majorHAnsi" w:hAnsiTheme="majorHAnsi"/>
          <w:color w:val="2E74B5" w:themeColor="accent1" w:themeShade="BF"/>
          <w:sz w:val="28"/>
          <w:szCs w:val="28"/>
          <w:lang w:val="de-DE"/>
        </w:rPr>
        <w:t>Erkenntnisse</w:t>
      </w:r>
    </w:p>
    <w:p w14:paraId="7FED8EA8" w14:textId="1B1DC1AD" w:rsidR="00DB2450" w:rsidRPr="007A3DEB" w:rsidRDefault="007A3DEB" w:rsidP="00DB2450">
      <w:pPr>
        <w:pStyle w:val="berschrift3"/>
        <w:rPr>
          <w:b/>
          <w:color w:val="2E74B5" w:themeColor="accent1" w:themeShade="BF"/>
          <w:lang w:val="de-DE"/>
        </w:rPr>
      </w:pPr>
      <w:bookmarkStart w:id="1" w:name="_Toc371544942"/>
      <w:r w:rsidRPr="007A3DEB">
        <w:rPr>
          <w:b/>
          <w:color w:val="2E74B5" w:themeColor="accent1" w:themeShade="BF"/>
          <w:lang w:val="de-DE"/>
        </w:rPr>
        <w:t>Profil der Antwortenden und Jugendzentren</w:t>
      </w:r>
      <w:bookmarkEnd w:id="1"/>
    </w:p>
    <w:p w14:paraId="5786BF6A" w14:textId="77777777" w:rsidR="004E588D" w:rsidRPr="007A3DEB" w:rsidRDefault="004E588D" w:rsidP="00FD6273">
      <w:pPr>
        <w:spacing w:before="120" w:after="120" w:line="360" w:lineRule="auto"/>
        <w:jc w:val="both"/>
        <w:rPr>
          <w:rFonts w:cs="Times New Roman"/>
          <w:lang w:val="de-DE"/>
        </w:rPr>
      </w:pPr>
    </w:p>
    <w:p w14:paraId="160280FE" w14:textId="77777777" w:rsidR="007A3DEB" w:rsidRPr="007A3DEB" w:rsidRDefault="007A3DEB" w:rsidP="007A3DEB">
      <w:pPr>
        <w:spacing w:before="120" w:after="120" w:line="360" w:lineRule="auto"/>
        <w:jc w:val="both"/>
        <w:rPr>
          <w:rFonts w:cs="Times New Roman"/>
          <w:lang w:val="de-DE"/>
        </w:rPr>
      </w:pPr>
      <w:r w:rsidRPr="007A3DEB">
        <w:rPr>
          <w:rFonts w:cs="Times New Roman"/>
          <w:lang w:val="de-DE"/>
        </w:rPr>
        <w:t>Der erste Teil der Umfrage ist die Analyse des Profils der Zentren und der Personen, die sie beantworten. Die Analyse spiegelt das wider.</w:t>
      </w:r>
    </w:p>
    <w:p w14:paraId="791B5488" w14:textId="5D8FA315" w:rsidR="007A3DEB" w:rsidRPr="007A3DEB" w:rsidRDefault="007A3DEB" w:rsidP="007A3DEB">
      <w:pPr>
        <w:pStyle w:val="Listenabsatz"/>
        <w:numPr>
          <w:ilvl w:val="1"/>
          <w:numId w:val="43"/>
        </w:numPr>
        <w:spacing w:before="120" w:after="120" w:line="360" w:lineRule="auto"/>
        <w:jc w:val="both"/>
        <w:rPr>
          <w:rFonts w:cs="Times New Roman"/>
          <w:lang w:val="de-DE"/>
        </w:rPr>
      </w:pPr>
      <w:r w:rsidRPr="007A3DEB">
        <w:rPr>
          <w:rFonts w:cs="Times New Roman"/>
          <w:lang w:val="de-DE"/>
        </w:rPr>
        <w:t>Fast alle Zentren haben als primären Bereich die Jugendaktivitäten. Das Alter der Begünstigten liegt in fast allen Fällen zwischen 12 und 30 Jahren.</w:t>
      </w:r>
    </w:p>
    <w:p w14:paraId="2886D174" w14:textId="6F6B32A1" w:rsidR="007A3DEB" w:rsidRPr="007A3DEB" w:rsidRDefault="007A3DEB" w:rsidP="007A3DEB">
      <w:pPr>
        <w:pStyle w:val="Listenabsatz"/>
        <w:numPr>
          <w:ilvl w:val="1"/>
          <w:numId w:val="43"/>
        </w:numPr>
        <w:spacing w:before="120" w:after="120" w:line="360" w:lineRule="auto"/>
        <w:jc w:val="both"/>
        <w:rPr>
          <w:rFonts w:cs="Times New Roman"/>
          <w:lang w:val="de-DE"/>
        </w:rPr>
      </w:pPr>
      <w:r w:rsidRPr="007A3DEB">
        <w:rPr>
          <w:rFonts w:cs="Times New Roman"/>
          <w:lang w:val="de-DE"/>
        </w:rPr>
        <w:t>Die Mehrheit der Zentren ist öffentlich finanziert.</w:t>
      </w:r>
    </w:p>
    <w:p w14:paraId="571E2648" w14:textId="146D7E45" w:rsidR="007A3DEB" w:rsidRPr="007A3DEB" w:rsidRDefault="007A3DEB" w:rsidP="007A3DEB">
      <w:pPr>
        <w:pStyle w:val="Listenabsatz"/>
        <w:numPr>
          <w:ilvl w:val="1"/>
          <w:numId w:val="43"/>
        </w:numPr>
        <w:spacing w:before="120" w:after="120" w:line="360" w:lineRule="auto"/>
        <w:jc w:val="both"/>
        <w:rPr>
          <w:rFonts w:cs="Times New Roman"/>
          <w:lang w:val="de-DE"/>
        </w:rPr>
      </w:pPr>
      <w:r w:rsidRPr="007A3DEB">
        <w:rPr>
          <w:rFonts w:cs="Times New Roman"/>
          <w:lang w:val="de-DE"/>
        </w:rPr>
        <w:t>Im Allgemeinen gibt es kleine Zentren für die Anzahl der Standpunkte der Mitarbeiter. 14 von ihnen haben weniger als 20 Mitarbeiter.</w:t>
      </w:r>
    </w:p>
    <w:p w14:paraId="3AAF7B83" w14:textId="00704E5C" w:rsidR="007A3DEB" w:rsidRPr="007A3DEB" w:rsidRDefault="007A3DEB" w:rsidP="007A3DEB">
      <w:pPr>
        <w:pStyle w:val="Listenabsatz"/>
        <w:numPr>
          <w:ilvl w:val="1"/>
          <w:numId w:val="43"/>
        </w:numPr>
        <w:spacing w:before="120" w:after="120" w:line="360" w:lineRule="auto"/>
        <w:jc w:val="both"/>
        <w:rPr>
          <w:rFonts w:cs="Times New Roman"/>
          <w:lang w:val="de-DE"/>
        </w:rPr>
      </w:pPr>
      <w:r w:rsidRPr="007A3DEB">
        <w:rPr>
          <w:rFonts w:cs="Times New Roman"/>
          <w:lang w:val="de-DE"/>
        </w:rPr>
        <w:t xml:space="preserve">Die meisten Zentren sind neu (nach 2000). </w:t>
      </w:r>
    </w:p>
    <w:p w14:paraId="792224E2" w14:textId="10E8E13E" w:rsidR="007A3DEB" w:rsidRPr="007A3DEB" w:rsidRDefault="007A3DEB" w:rsidP="007A3DEB">
      <w:pPr>
        <w:pStyle w:val="Listenabsatz"/>
        <w:numPr>
          <w:ilvl w:val="1"/>
          <w:numId w:val="43"/>
        </w:numPr>
        <w:spacing w:before="120" w:after="120" w:line="360" w:lineRule="auto"/>
        <w:jc w:val="both"/>
        <w:rPr>
          <w:rFonts w:cs="Times New Roman"/>
          <w:lang w:val="de-DE"/>
        </w:rPr>
      </w:pPr>
      <w:r w:rsidRPr="007A3DEB">
        <w:rPr>
          <w:rFonts w:cs="Times New Roman"/>
          <w:lang w:val="de-DE"/>
        </w:rPr>
        <w:t>Das Profil der Befragten: Die meisten von ihnen sind Frauen, die jünger als 40 Jahre sind, und die meisten von ihnen sind Postgraduierte (mit Masterstudium) und haben ein mittleres und fortgeschrittenes berufliches Niveau aus Sicht der Erfahrung (mit mehr als 5 und 10 Jahren Erfahrung).</w:t>
      </w:r>
    </w:p>
    <w:p w14:paraId="605795F1" w14:textId="63551977" w:rsidR="007A3DEB" w:rsidRPr="007A3DEB" w:rsidRDefault="007A3DEB" w:rsidP="007A3DEB">
      <w:pPr>
        <w:pStyle w:val="Listenabsatz"/>
        <w:numPr>
          <w:ilvl w:val="1"/>
          <w:numId w:val="43"/>
        </w:numPr>
        <w:spacing w:before="120" w:after="120" w:line="360" w:lineRule="auto"/>
        <w:jc w:val="both"/>
        <w:rPr>
          <w:rFonts w:cs="Times New Roman"/>
          <w:lang w:val="de-DE"/>
        </w:rPr>
      </w:pPr>
      <w:r w:rsidRPr="007A3DEB">
        <w:rPr>
          <w:rFonts w:cs="Times New Roman"/>
          <w:lang w:val="de-DE"/>
        </w:rPr>
        <w:t>Fast alle Zentren sind von der Gemeinde abhängig, gefolgt von den Regionalverwaltungen.</w:t>
      </w:r>
    </w:p>
    <w:p w14:paraId="25EF4300" w14:textId="64929B65" w:rsidR="00DB2450" w:rsidRPr="007A3DEB" w:rsidRDefault="007A3DEB" w:rsidP="007A3DEB">
      <w:pPr>
        <w:spacing w:before="120" w:after="120" w:line="360" w:lineRule="auto"/>
        <w:jc w:val="both"/>
        <w:rPr>
          <w:rFonts w:cs="Times New Roman"/>
          <w:lang w:val="de-DE"/>
        </w:rPr>
      </w:pPr>
      <w:r w:rsidRPr="007A3DEB">
        <w:rPr>
          <w:rFonts w:cs="Times New Roman"/>
          <w:lang w:val="de-DE"/>
        </w:rPr>
        <w:t>Alle Details zu den allgemeinen Daten sind in den folgenden Grafiken zusammengefasst.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262DE6" w14:paraId="3BF1385F" w14:textId="77777777" w:rsidTr="00262DE6">
        <w:tc>
          <w:tcPr>
            <w:tcW w:w="8494" w:type="dxa"/>
            <w:tcBorders>
              <w:bottom w:val="single" w:sz="4" w:space="0" w:color="auto"/>
            </w:tcBorders>
          </w:tcPr>
          <w:p w14:paraId="66EA0C92" w14:textId="77777777" w:rsidR="00262DE6" w:rsidRDefault="00262DE6" w:rsidP="005A4EB6">
            <w:pPr>
              <w:jc w:val="center"/>
              <w:rPr>
                <w:b/>
                <w:lang w:val="en-GB"/>
              </w:rPr>
            </w:pPr>
            <w:r w:rsidRPr="007630ED">
              <w:rPr>
                <w:b/>
                <w:noProof/>
                <w:lang w:val="de-DE" w:eastAsia="de-DE"/>
              </w:rPr>
              <w:lastRenderedPageBreak/>
              <w:drawing>
                <wp:inline distT="0" distB="0" distL="0" distR="0" wp14:anchorId="5AD6F037" wp14:editId="02CA4966">
                  <wp:extent cx="5225826" cy="241200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png"/>
                          <pic:cNvPicPr/>
                        </pic:nvPicPr>
                        <pic:blipFill rotWithShape="1">
                          <a:blip r:embed="rId9">
                            <a:extLst>
                              <a:ext uri="{28A0092B-C50C-407E-A947-70E740481C1C}">
                                <a14:useLocalDpi xmlns:a14="http://schemas.microsoft.com/office/drawing/2010/main" val="0"/>
                              </a:ext>
                            </a:extLst>
                          </a:blip>
                          <a:srcRect l="2692" t="15810" b="11558"/>
                          <a:stretch/>
                        </pic:blipFill>
                        <pic:spPr bwMode="auto">
                          <a:xfrm>
                            <a:off x="0" y="0"/>
                            <a:ext cx="5225826" cy="2412000"/>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tc>
      </w:tr>
      <w:tr w:rsidR="00262DE6" w14:paraId="67D585A9" w14:textId="77777777" w:rsidTr="00262DE6">
        <w:tc>
          <w:tcPr>
            <w:tcW w:w="8494" w:type="dxa"/>
            <w:tcBorders>
              <w:top w:val="single" w:sz="4" w:space="0" w:color="auto"/>
            </w:tcBorders>
          </w:tcPr>
          <w:p w14:paraId="300C6D9A" w14:textId="20116FA2" w:rsidR="00262DE6" w:rsidRPr="007A3DEB" w:rsidRDefault="007A3DEB" w:rsidP="007A3DEB">
            <w:pPr>
              <w:pStyle w:val="Beschriftung"/>
              <w:jc w:val="center"/>
              <w:rPr>
                <w:rFonts w:asciiTheme="majorHAnsi" w:hAnsiTheme="majorHAnsi"/>
                <w:b/>
                <w:i w:val="0"/>
                <w:sz w:val="20"/>
                <w:szCs w:val="20"/>
                <w:lang w:val="de-DE"/>
              </w:rPr>
            </w:pPr>
            <w:r>
              <w:rPr>
                <w:rFonts w:asciiTheme="majorHAnsi" w:hAnsiTheme="majorHAnsi"/>
                <w:b/>
                <w:i w:val="0"/>
                <w:color w:val="2E74B5" w:themeColor="accent1" w:themeShade="BF"/>
                <w:sz w:val="20"/>
                <w:szCs w:val="20"/>
                <w:lang w:val="de-DE"/>
              </w:rPr>
              <w:t>Grafik</w:t>
            </w:r>
            <w:r w:rsidR="00262DE6" w:rsidRPr="007A3DEB">
              <w:rPr>
                <w:rFonts w:asciiTheme="majorHAnsi" w:hAnsiTheme="majorHAnsi"/>
                <w:b/>
                <w:i w:val="0"/>
                <w:color w:val="2E74B5" w:themeColor="accent1" w:themeShade="BF"/>
                <w:sz w:val="20"/>
                <w:szCs w:val="20"/>
                <w:lang w:val="de-DE"/>
              </w:rPr>
              <w:t xml:space="preserve"> </w:t>
            </w:r>
            <w:r w:rsidR="00262DE6" w:rsidRPr="00262DE6">
              <w:rPr>
                <w:rFonts w:asciiTheme="majorHAnsi" w:hAnsiTheme="majorHAnsi"/>
                <w:b/>
                <w:i w:val="0"/>
                <w:color w:val="2E74B5" w:themeColor="accent1" w:themeShade="BF"/>
                <w:sz w:val="20"/>
                <w:szCs w:val="20"/>
              </w:rPr>
              <w:fldChar w:fldCharType="begin"/>
            </w:r>
            <w:r w:rsidR="00262DE6" w:rsidRPr="007A3DEB">
              <w:rPr>
                <w:rFonts w:asciiTheme="majorHAnsi" w:hAnsiTheme="majorHAnsi"/>
                <w:b/>
                <w:i w:val="0"/>
                <w:color w:val="2E74B5" w:themeColor="accent1" w:themeShade="BF"/>
                <w:sz w:val="20"/>
                <w:szCs w:val="20"/>
                <w:lang w:val="de-DE"/>
              </w:rPr>
              <w:instrText xml:space="preserve"> SEQ Graph \* ARABIC </w:instrText>
            </w:r>
            <w:r w:rsidR="00262DE6" w:rsidRPr="00262DE6">
              <w:rPr>
                <w:rFonts w:asciiTheme="majorHAnsi" w:hAnsiTheme="majorHAnsi"/>
                <w:b/>
                <w:i w:val="0"/>
                <w:color w:val="2E74B5" w:themeColor="accent1" w:themeShade="BF"/>
                <w:sz w:val="20"/>
                <w:szCs w:val="20"/>
              </w:rPr>
              <w:fldChar w:fldCharType="separate"/>
            </w:r>
            <w:r w:rsidR="00F3271A" w:rsidRPr="007A3DEB">
              <w:rPr>
                <w:rFonts w:asciiTheme="majorHAnsi" w:hAnsiTheme="majorHAnsi"/>
                <w:b/>
                <w:i w:val="0"/>
                <w:noProof/>
                <w:color w:val="2E74B5" w:themeColor="accent1" w:themeShade="BF"/>
                <w:sz w:val="20"/>
                <w:szCs w:val="20"/>
                <w:lang w:val="de-DE"/>
              </w:rPr>
              <w:t>1</w:t>
            </w:r>
            <w:r w:rsidR="00262DE6" w:rsidRPr="00262DE6">
              <w:rPr>
                <w:rFonts w:asciiTheme="majorHAnsi" w:hAnsiTheme="majorHAnsi"/>
                <w:b/>
                <w:i w:val="0"/>
                <w:color w:val="2E74B5" w:themeColor="accent1" w:themeShade="BF"/>
                <w:sz w:val="20"/>
                <w:szCs w:val="20"/>
              </w:rPr>
              <w:fldChar w:fldCharType="end"/>
            </w:r>
            <w:r w:rsidR="00262DE6" w:rsidRPr="007A3DEB">
              <w:rPr>
                <w:rFonts w:asciiTheme="majorHAnsi" w:hAnsiTheme="majorHAnsi"/>
                <w:b/>
                <w:i w:val="0"/>
                <w:color w:val="2E74B5" w:themeColor="accent1" w:themeShade="BF"/>
                <w:sz w:val="20"/>
                <w:szCs w:val="20"/>
                <w:lang w:val="de-DE"/>
              </w:rPr>
              <w:t>:</w:t>
            </w:r>
            <w:r w:rsidR="00262DE6" w:rsidRPr="007A3DEB">
              <w:rPr>
                <w:rFonts w:asciiTheme="majorHAnsi" w:hAnsiTheme="majorHAnsi"/>
                <w:i w:val="0"/>
                <w:color w:val="2E74B5" w:themeColor="accent1" w:themeShade="BF"/>
                <w:sz w:val="20"/>
                <w:szCs w:val="20"/>
                <w:lang w:val="de-DE"/>
              </w:rPr>
              <w:t xml:space="preserve"> </w:t>
            </w:r>
            <w:r w:rsidRPr="007A3DEB">
              <w:rPr>
                <w:rFonts w:asciiTheme="majorHAnsi" w:hAnsiTheme="majorHAnsi"/>
                <w:i w:val="0"/>
                <w:color w:val="000000" w:themeColor="text1"/>
                <w:sz w:val="20"/>
                <w:szCs w:val="20"/>
                <w:lang w:val="de-DE"/>
              </w:rPr>
              <w:t>Art der Finanzierung</w:t>
            </w:r>
            <w:r w:rsidR="00262DE6" w:rsidRPr="007A3DEB">
              <w:rPr>
                <w:rFonts w:asciiTheme="majorHAnsi" w:hAnsiTheme="majorHAnsi"/>
                <w:i w:val="0"/>
                <w:color w:val="000000" w:themeColor="text1"/>
                <w:sz w:val="20"/>
                <w:szCs w:val="20"/>
                <w:lang w:val="de-DE"/>
              </w:rPr>
              <w:t xml:space="preserve"> (</w:t>
            </w:r>
            <w:r w:rsidRPr="007A3DEB">
              <w:rPr>
                <w:rFonts w:asciiTheme="majorHAnsi" w:hAnsiTheme="majorHAnsi"/>
                <w:i w:val="0"/>
                <w:color w:val="000000" w:themeColor="text1"/>
                <w:sz w:val="20"/>
                <w:szCs w:val="20"/>
                <w:lang w:val="de-DE"/>
              </w:rPr>
              <w:t xml:space="preserve">aus 23 </w:t>
            </w:r>
            <w:r>
              <w:rPr>
                <w:rFonts w:asciiTheme="majorHAnsi" w:hAnsiTheme="majorHAnsi"/>
                <w:i w:val="0"/>
                <w:color w:val="000000" w:themeColor="text1"/>
                <w:sz w:val="20"/>
                <w:szCs w:val="20"/>
                <w:lang w:val="de-DE"/>
              </w:rPr>
              <w:t>Jugendz</w:t>
            </w:r>
            <w:r w:rsidRPr="007A3DEB">
              <w:rPr>
                <w:rFonts w:asciiTheme="majorHAnsi" w:hAnsiTheme="majorHAnsi"/>
                <w:i w:val="0"/>
                <w:color w:val="000000" w:themeColor="text1"/>
                <w:sz w:val="20"/>
                <w:szCs w:val="20"/>
                <w:lang w:val="de-DE"/>
              </w:rPr>
              <w:t>entren</w:t>
            </w:r>
            <w:r w:rsidR="00262DE6" w:rsidRPr="007A3DEB">
              <w:rPr>
                <w:rFonts w:asciiTheme="majorHAnsi" w:hAnsiTheme="majorHAnsi"/>
                <w:i w:val="0"/>
                <w:color w:val="000000" w:themeColor="text1"/>
                <w:sz w:val="20"/>
                <w:szCs w:val="20"/>
                <w:lang w:val="de-DE"/>
              </w:rPr>
              <w:t>).</w:t>
            </w:r>
          </w:p>
        </w:tc>
      </w:tr>
    </w:tbl>
    <w:p w14:paraId="057580A3" w14:textId="77777777" w:rsidR="00DB2450" w:rsidRPr="007A3DEB" w:rsidRDefault="00DB2450" w:rsidP="005A4EB6">
      <w:pPr>
        <w:spacing w:after="0"/>
        <w:jc w:val="both"/>
        <w:rPr>
          <w:b/>
          <w:lang w:val="de-DE"/>
        </w:rPr>
      </w:pPr>
    </w:p>
    <w:p w14:paraId="07D49156" w14:textId="77777777" w:rsidR="005A4EB6" w:rsidRPr="007A3DEB" w:rsidRDefault="005A4EB6" w:rsidP="005A4EB6">
      <w:pPr>
        <w:spacing w:after="0"/>
        <w:jc w:val="both"/>
        <w:rPr>
          <w:b/>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262DE6" w14:paraId="01159944" w14:textId="77777777" w:rsidTr="00262DE6">
        <w:tc>
          <w:tcPr>
            <w:tcW w:w="8494" w:type="dxa"/>
            <w:tcBorders>
              <w:bottom w:val="single" w:sz="4" w:space="0" w:color="auto"/>
            </w:tcBorders>
          </w:tcPr>
          <w:p w14:paraId="00D8327D" w14:textId="77777777" w:rsidR="00262DE6" w:rsidRDefault="00262DE6" w:rsidP="001B29DB">
            <w:pPr>
              <w:jc w:val="both"/>
              <w:rPr>
                <w:b/>
                <w:lang w:val="en-GB"/>
              </w:rPr>
            </w:pPr>
            <w:r w:rsidRPr="007630ED">
              <w:rPr>
                <w:b/>
                <w:noProof/>
                <w:lang w:val="de-DE" w:eastAsia="de-DE"/>
              </w:rPr>
              <w:drawing>
                <wp:inline distT="0" distB="0" distL="0" distR="0" wp14:anchorId="256E723F" wp14:editId="1921AA77">
                  <wp:extent cx="5105735" cy="208324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png"/>
                          <pic:cNvPicPr/>
                        </pic:nvPicPr>
                        <pic:blipFill rotWithShape="1">
                          <a:blip r:embed="rId10">
                            <a:extLst>
                              <a:ext uri="{28A0092B-C50C-407E-A947-70E740481C1C}">
                                <a14:useLocalDpi xmlns:a14="http://schemas.microsoft.com/office/drawing/2010/main" val="0"/>
                              </a:ext>
                            </a:extLst>
                          </a:blip>
                          <a:srcRect t="17878" b="16137"/>
                          <a:stretch/>
                        </pic:blipFill>
                        <pic:spPr bwMode="auto">
                          <a:xfrm>
                            <a:off x="0" y="0"/>
                            <a:ext cx="5108039" cy="2084182"/>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tc>
      </w:tr>
      <w:tr w:rsidR="00262DE6" w:rsidRPr="00262DE6" w14:paraId="49664B0E" w14:textId="77777777" w:rsidTr="00262DE6">
        <w:tc>
          <w:tcPr>
            <w:tcW w:w="8494" w:type="dxa"/>
            <w:tcBorders>
              <w:top w:val="single" w:sz="4" w:space="0" w:color="auto"/>
            </w:tcBorders>
          </w:tcPr>
          <w:p w14:paraId="34A56D7E" w14:textId="420A1DDB" w:rsidR="00262DE6" w:rsidRPr="007A3DEB" w:rsidRDefault="007A3DEB" w:rsidP="007A3DEB">
            <w:pPr>
              <w:jc w:val="center"/>
              <w:rPr>
                <w:rFonts w:asciiTheme="majorHAnsi" w:hAnsiTheme="majorHAnsi"/>
                <w:b/>
                <w:sz w:val="20"/>
                <w:szCs w:val="20"/>
                <w:lang w:val="de-DE"/>
              </w:rPr>
            </w:pPr>
            <w:r>
              <w:rPr>
                <w:rFonts w:asciiTheme="majorHAnsi" w:hAnsiTheme="majorHAnsi"/>
                <w:b/>
                <w:color w:val="2E74B5" w:themeColor="accent1" w:themeShade="BF"/>
                <w:sz w:val="20"/>
                <w:szCs w:val="20"/>
                <w:lang w:val="de-DE"/>
              </w:rPr>
              <w:t>Grafik</w:t>
            </w:r>
            <w:r w:rsidR="00262DE6" w:rsidRPr="007A3DEB">
              <w:rPr>
                <w:rFonts w:asciiTheme="majorHAnsi" w:hAnsiTheme="majorHAnsi"/>
                <w:b/>
                <w:color w:val="2E74B5" w:themeColor="accent1" w:themeShade="BF"/>
                <w:sz w:val="20"/>
                <w:szCs w:val="20"/>
                <w:lang w:val="de-DE"/>
              </w:rPr>
              <w:t xml:space="preserve"> </w:t>
            </w:r>
            <w:r w:rsidR="00262DE6" w:rsidRPr="00262DE6">
              <w:rPr>
                <w:rFonts w:asciiTheme="majorHAnsi" w:hAnsiTheme="majorHAnsi"/>
                <w:b/>
                <w:color w:val="2E74B5" w:themeColor="accent1" w:themeShade="BF"/>
                <w:sz w:val="20"/>
                <w:szCs w:val="20"/>
              </w:rPr>
              <w:fldChar w:fldCharType="begin"/>
            </w:r>
            <w:r w:rsidR="00262DE6" w:rsidRPr="007A3DEB">
              <w:rPr>
                <w:rFonts w:asciiTheme="majorHAnsi" w:hAnsiTheme="majorHAnsi"/>
                <w:b/>
                <w:color w:val="2E74B5" w:themeColor="accent1" w:themeShade="BF"/>
                <w:sz w:val="20"/>
                <w:szCs w:val="20"/>
                <w:lang w:val="de-DE"/>
              </w:rPr>
              <w:instrText xml:space="preserve"> SEQ Graph \* ARABIC </w:instrText>
            </w:r>
            <w:r w:rsidR="00262DE6" w:rsidRPr="00262DE6">
              <w:rPr>
                <w:rFonts w:asciiTheme="majorHAnsi" w:hAnsiTheme="majorHAnsi"/>
                <w:b/>
                <w:color w:val="2E74B5" w:themeColor="accent1" w:themeShade="BF"/>
                <w:sz w:val="20"/>
                <w:szCs w:val="20"/>
              </w:rPr>
              <w:fldChar w:fldCharType="separate"/>
            </w:r>
            <w:r w:rsidR="00F3271A" w:rsidRPr="007A3DEB">
              <w:rPr>
                <w:rFonts w:asciiTheme="majorHAnsi" w:hAnsiTheme="majorHAnsi"/>
                <w:b/>
                <w:noProof/>
                <w:color w:val="2E74B5" w:themeColor="accent1" w:themeShade="BF"/>
                <w:sz w:val="20"/>
                <w:szCs w:val="20"/>
                <w:lang w:val="de-DE"/>
              </w:rPr>
              <w:t>2</w:t>
            </w:r>
            <w:r w:rsidR="00262DE6" w:rsidRPr="00262DE6">
              <w:rPr>
                <w:rFonts w:asciiTheme="majorHAnsi" w:hAnsiTheme="majorHAnsi"/>
                <w:b/>
                <w:color w:val="2E74B5" w:themeColor="accent1" w:themeShade="BF"/>
                <w:sz w:val="20"/>
                <w:szCs w:val="20"/>
              </w:rPr>
              <w:fldChar w:fldCharType="end"/>
            </w:r>
            <w:r w:rsidR="00262DE6" w:rsidRPr="007A3DEB">
              <w:rPr>
                <w:rFonts w:asciiTheme="majorHAnsi" w:hAnsiTheme="majorHAnsi"/>
                <w:b/>
                <w:color w:val="2E74B5" w:themeColor="accent1" w:themeShade="BF"/>
                <w:sz w:val="20"/>
                <w:szCs w:val="20"/>
                <w:lang w:val="de-DE"/>
              </w:rPr>
              <w:t>:</w:t>
            </w:r>
            <w:r w:rsidR="00262DE6" w:rsidRPr="007A3DEB">
              <w:rPr>
                <w:rFonts w:asciiTheme="majorHAnsi" w:hAnsiTheme="majorHAnsi"/>
                <w:color w:val="2E74B5" w:themeColor="accent1" w:themeShade="BF"/>
                <w:sz w:val="20"/>
                <w:szCs w:val="20"/>
                <w:lang w:val="de-DE"/>
              </w:rPr>
              <w:t xml:space="preserve"> </w:t>
            </w:r>
            <w:r w:rsidRPr="007A3DEB">
              <w:rPr>
                <w:rFonts w:asciiTheme="majorHAnsi" w:hAnsiTheme="majorHAnsi"/>
                <w:iCs/>
                <w:color w:val="000000" w:themeColor="text1"/>
                <w:sz w:val="20"/>
                <w:szCs w:val="20"/>
                <w:lang w:val="de-DE"/>
              </w:rPr>
              <w:t xml:space="preserve">Alter der </w:t>
            </w:r>
            <w:proofErr w:type="spellStart"/>
            <w:r w:rsidRPr="007A3DEB">
              <w:rPr>
                <w:rFonts w:asciiTheme="majorHAnsi" w:hAnsiTheme="majorHAnsi"/>
                <w:iCs/>
                <w:color w:val="000000" w:themeColor="text1"/>
                <w:sz w:val="20"/>
                <w:szCs w:val="20"/>
                <w:lang w:val="de-DE"/>
              </w:rPr>
              <w:t>Nutzer_innen</w:t>
            </w:r>
            <w:proofErr w:type="spellEnd"/>
            <w:r w:rsidR="00262DE6" w:rsidRPr="007A3DEB">
              <w:rPr>
                <w:rFonts w:asciiTheme="majorHAnsi" w:hAnsiTheme="majorHAnsi"/>
                <w:iCs/>
                <w:color w:val="000000" w:themeColor="text1"/>
                <w:sz w:val="20"/>
                <w:szCs w:val="20"/>
                <w:lang w:val="de-DE"/>
              </w:rPr>
              <w:t xml:space="preserve"> </w:t>
            </w:r>
            <w:r w:rsidRPr="007A3DEB">
              <w:rPr>
                <w:rFonts w:asciiTheme="majorHAnsi" w:hAnsiTheme="majorHAnsi"/>
                <w:i/>
                <w:color w:val="000000" w:themeColor="text1"/>
                <w:sz w:val="20"/>
                <w:szCs w:val="20"/>
                <w:lang w:val="de-DE"/>
              </w:rPr>
              <w:t>(</w:t>
            </w:r>
            <w:r w:rsidRPr="007A3DEB">
              <w:rPr>
                <w:rFonts w:asciiTheme="majorHAnsi" w:hAnsiTheme="majorHAnsi"/>
                <w:color w:val="000000" w:themeColor="text1"/>
                <w:sz w:val="20"/>
                <w:szCs w:val="20"/>
                <w:lang w:val="de-DE"/>
              </w:rPr>
              <w:t xml:space="preserve">aus 23 </w:t>
            </w:r>
            <w:r>
              <w:rPr>
                <w:rFonts w:asciiTheme="majorHAnsi" w:hAnsiTheme="majorHAnsi"/>
                <w:i/>
                <w:color w:val="000000" w:themeColor="text1"/>
                <w:sz w:val="20"/>
                <w:szCs w:val="20"/>
                <w:lang w:val="de-DE"/>
              </w:rPr>
              <w:t>Jugendz</w:t>
            </w:r>
            <w:r w:rsidRPr="007A3DEB">
              <w:rPr>
                <w:rFonts w:asciiTheme="majorHAnsi" w:hAnsiTheme="majorHAnsi"/>
                <w:color w:val="000000" w:themeColor="text1"/>
                <w:sz w:val="20"/>
                <w:szCs w:val="20"/>
                <w:lang w:val="de-DE"/>
              </w:rPr>
              <w:t>entren</w:t>
            </w:r>
            <w:r w:rsidRPr="007A3DEB">
              <w:rPr>
                <w:rFonts w:asciiTheme="majorHAnsi" w:hAnsiTheme="majorHAnsi"/>
                <w:i/>
                <w:color w:val="000000" w:themeColor="text1"/>
                <w:sz w:val="20"/>
                <w:szCs w:val="20"/>
                <w:lang w:val="de-DE"/>
              </w:rPr>
              <w:t>).</w:t>
            </w:r>
          </w:p>
        </w:tc>
      </w:tr>
    </w:tbl>
    <w:p w14:paraId="745A4631" w14:textId="77777777" w:rsidR="00262DE6" w:rsidRPr="007A3DEB" w:rsidRDefault="00262DE6" w:rsidP="005A4EB6">
      <w:pPr>
        <w:spacing w:after="0"/>
        <w:jc w:val="both"/>
        <w:rPr>
          <w:b/>
          <w:lang w:val="de-DE"/>
        </w:rPr>
      </w:pPr>
    </w:p>
    <w:p w14:paraId="4643AFC0" w14:textId="77777777" w:rsidR="005A4EB6" w:rsidRPr="007A3DEB" w:rsidRDefault="005A4EB6" w:rsidP="005A4EB6">
      <w:pPr>
        <w:spacing w:after="0"/>
        <w:jc w:val="both"/>
        <w:rPr>
          <w:b/>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262DE6" w14:paraId="5A4DA6DF" w14:textId="77777777" w:rsidTr="00262DE6">
        <w:tc>
          <w:tcPr>
            <w:tcW w:w="8494" w:type="dxa"/>
            <w:tcBorders>
              <w:bottom w:val="single" w:sz="4" w:space="0" w:color="auto"/>
            </w:tcBorders>
          </w:tcPr>
          <w:p w14:paraId="2DBA2C99" w14:textId="77777777" w:rsidR="00262DE6" w:rsidRDefault="00262DE6" w:rsidP="005A4EB6">
            <w:pPr>
              <w:jc w:val="center"/>
              <w:rPr>
                <w:b/>
                <w:lang w:val="en-GB"/>
              </w:rPr>
            </w:pPr>
            <w:r w:rsidRPr="007630ED">
              <w:rPr>
                <w:b/>
                <w:noProof/>
                <w:lang w:val="de-DE" w:eastAsia="de-DE"/>
              </w:rPr>
              <w:drawing>
                <wp:inline distT="0" distB="0" distL="0" distR="0" wp14:anchorId="3B955DF7" wp14:editId="6C429230">
                  <wp:extent cx="4599295" cy="24117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png"/>
                          <pic:cNvPicPr/>
                        </pic:nvPicPr>
                        <pic:blipFill rotWithShape="1">
                          <a:blip r:embed="rId11">
                            <a:extLst>
                              <a:ext uri="{28A0092B-C50C-407E-A947-70E740481C1C}">
                                <a14:useLocalDpi xmlns:a14="http://schemas.microsoft.com/office/drawing/2010/main" val="0"/>
                              </a:ext>
                            </a:extLst>
                          </a:blip>
                          <a:srcRect l="5024" t="17264" r="11132" b="11635"/>
                          <a:stretch/>
                        </pic:blipFill>
                        <pic:spPr bwMode="auto">
                          <a:xfrm>
                            <a:off x="0" y="0"/>
                            <a:ext cx="4599810" cy="2412000"/>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tc>
      </w:tr>
      <w:tr w:rsidR="00262DE6" w:rsidRPr="00262DE6" w14:paraId="70F22053" w14:textId="77777777" w:rsidTr="00262DE6">
        <w:tc>
          <w:tcPr>
            <w:tcW w:w="8494" w:type="dxa"/>
            <w:tcBorders>
              <w:top w:val="single" w:sz="4" w:space="0" w:color="auto"/>
            </w:tcBorders>
          </w:tcPr>
          <w:p w14:paraId="7007A92D" w14:textId="6669C4CA" w:rsidR="00262DE6" w:rsidRPr="007A3DEB" w:rsidRDefault="007A3DEB" w:rsidP="007A3DEB">
            <w:pPr>
              <w:jc w:val="center"/>
              <w:rPr>
                <w:rFonts w:asciiTheme="majorHAnsi" w:hAnsiTheme="majorHAnsi"/>
                <w:b/>
                <w:sz w:val="20"/>
                <w:szCs w:val="20"/>
                <w:lang w:val="de-DE"/>
              </w:rPr>
            </w:pPr>
            <w:r>
              <w:rPr>
                <w:rFonts w:asciiTheme="majorHAnsi" w:hAnsiTheme="majorHAnsi"/>
                <w:b/>
                <w:color w:val="2E74B5" w:themeColor="accent1" w:themeShade="BF"/>
                <w:sz w:val="20"/>
                <w:szCs w:val="20"/>
                <w:lang w:val="de-DE"/>
              </w:rPr>
              <w:t>Grafik</w:t>
            </w:r>
            <w:r w:rsidR="00262DE6" w:rsidRPr="007A3DEB">
              <w:rPr>
                <w:rFonts w:asciiTheme="majorHAnsi" w:hAnsiTheme="majorHAnsi"/>
                <w:b/>
                <w:color w:val="2E74B5" w:themeColor="accent1" w:themeShade="BF"/>
                <w:sz w:val="20"/>
                <w:szCs w:val="20"/>
                <w:lang w:val="de-DE"/>
              </w:rPr>
              <w:t xml:space="preserve"> </w:t>
            </w:r>
            <w:r w:rsidR="00262DE6" w:rsidRPr="00262DE6">
              <w:rPr>
                <w:rFonts w:asciiTheme="majorHAnsi" w:hAnsiTheme="majorHAnsi"/>
                <w:b/>
                <w:color w:val="2E74B5" w:themeColor="accent1" w:themeShade="BF"/>
                <w:sz w:val="20"/>
                <w:szCs w:val="20"/>
              </w:rPr>
              <w:fldChar w:fldCharType="begin"/>
            </w:r>
            <w:r w:rsidR="00262DE6" w:rsidRPr="007A3DEB">
              <w:rPr>
                <w:rFonts w:asciiTheme="majorHAnsi" w:hAnsiTheme="majorHAnsi"/>
                <w:b/>
                <w:color w:val="2E74B5" w:themeColor="accent1" w:themeShade="BF"/>
                <w:sz w:val="20"/>
                <w:szCs w:val="20"/>
                <w:lang w:val="de-DE"/>
              </w:rPr>
              <w:instrText xml:space="preserve"> SEQ Graph \* ARABIC </w:instrText>
            </w:r>
            <w:r w:rsidR="00262DE6" w:rsidRPr="00262DE6">
              <w:rPr>
                <w:rFonts w:asciiTheme="majorHAnsi" w:hAnsiTheme="majorHAnsi"/>
                <w:b/>
                <w:color w:val="2E74B5" w:themeColor="accent1" w:themeShade="BF"/>
                <w:sz w:val="20"/>
                <w:szCs w:val="20"/>
              </w:rPr>
              <w:fldChar w:fldCharType="separate"/>
            </w:r>
            <w:r w:rsidR="00F3271A" w:rsidRPr="007A3DEB">
              <w:rPr>
                <w:rFonts w:asciiTheme="majorHAnsi" w:hAnsiTheme="majorHAnsi"/>
                <w:b/>
                <w:noProof/>
                <w:color w:val="2E74B5" w:themeColor="accent1" w:themeShade="BF"/>
                <w:sz w:val="20"/>
                <w:szCs w:val="20"/>
                <w:lang w:val="de-DE"/>
              </w:rPr>
              <w:t>3</w:t>
            </w:r>
            <w:r w:rsidR="00262DE6" w:rsidRPr="00262DE6">
              <w:rPr>
                <w:rFonts w:asciiTheme="majorHAnsi" w:hAnsiTheme="majorHAnsi"/>
                <w:b/>
                <w:color w:val="2E74B5" w:themeColor="accent1" w:themeShade="BF"/>
                <w:sz w:val="20"/>
                <w:szCs w:val="20"/>
              </w:rPr>
              <w:fldChar w:fldCharType="end"/>
            </w:r>
            <w:r w:rsidR="00262DE6" w:rsidRPr="007A3DEB">
              <w:rPr>
                <w:rFonts w:asciiTheme="majorHAnsi" w:hAnsiTheme="majorHAnsi"/>
                <w:b/>
                <w:color w:val="2E74B5" w:themeColor="accent1" w:themeShade="BF"/>
                <w:sz w:val="20"/>
                <w:szCs w:val="20"/>
                <w:lang w:val="de-DE"/>
              </w:rPr>
              <w:t>:</w:t>
            </w:r>
            <w:r w:rsidR="00262DE6" w:rsidRPr="007A3DEB">
              <w:rPr>
                <w:rFonts w:asciiTheme="majorHAnsi" w:hAnsiTheme="majorHAnsi"/>
                <w:color w:val="2E74B5" w:themeColor="accent1" w:themeShade="BF"/>
                <w:sz w:val="20"/>
                <w:szCs w:val="20"/>
                <w:lang w:val="de-DE"/>
              </w:rPr>
              <w:t xml:space="preserve"> </w:t>
            </w:r>
            <w:r w:rsidRPr="007A3DEB">
              <w:rPr>
                <w:rFonts w:asciiTheme="majorHAnsi" w:hAnsiTheme="majorHAnsi"/>
                <w:iCs/>
                <w:color w:val="000000" w:themeColor="text1"/>
                <w:sz w:val="20"/>
                <w:szCs w:val="20"/>
                <w:lang w:val="de-DE"/>
              </w:rPr>
              <w:t>Anzahl der Fachkräfte</w:t>
            </w:r>
            <w:r w:rsidR="00262DE6" w:rsidRPr="007A3DEB">
              <w:rPr>
                <w:rFonts w:asciiTheme="majorHAnsi" w:hAnsiTheme="majorHAnsi"/>
                <w:iCs/>
                <w:color w:val="000000" w:themeColor="text1"/>
                <w:sz w:val="20"/>
                <w:szCs w:val="20"/>
                <w:lang w:val="de-DE"/>
              </w:rPr>
              <w:t xml:space="preserve"> </w:t>
            </w:r>
            <w:r w:rsidRPr="007A3DEB">
              <w:rPr>
                <w:rFonts w:asciiTheme="majorHAnsi" w:hAnsiTheme="majorHAnsi"/>
                <w:i/>
                <w:color w:val="000000" w:themeColor="text1"/>
                <w:sz w:val="20"/>
                <w:szCs w:val="20"/>
                <w:lang w:val="de-DE"/>
              </w:rPr>
              <w:t>(</w:t>
            </w:r>
            <w:r w:rsidRPr="007A3DEB">
              <w:rPr>
                <w:rFonts w:asciiTheme="majorHAnsi" w:hAnsiTheme="majorHAnsi"/>
                <w:color w:val="000000" w:themeColor="text1"/>
                <w:sz w:val="20"/>
                <w:szCs w:val="20"/>
                <w:lang w:val="de-DE"/>
              </w:rPr>
              <w:t xml:space="preserve">aus 23 </w:t>
            </w:r>
            <w:r>
              <w:rPr>
                <w:rFonts w:asciiTheme="majorHAnsi" w:hAnsiTheme="majorHAnsi"/>
                <w:i/>
                <w:color w:val="000000" w:themeColor="text1"/>
                <w:sz w:val="20"/>
                <w:szCs w:val="20"/>
                <w:lang w:val="de-DE"/>
              </w:rPr>
              <w:t>Jugendz</w:t>
            </w:r>
            <w:r w:rsidRPr="007A3DEB">
              <w:rPr>
                <w:rFonts w:asciiTheme="majorHAnsi" w:hAnsiTheme="majorHAnsi"/>
                <w:color w:val="000000" w:themeColor="text1"/>
                <w:sz w:val="20"/>
                <w:szCs w:val="20"/>
                <w:lang w:val="de-DE"/>
              </w:rPr>
              <w:t>entren</w:t>
            </w:r>
            <w:r w:rsidRPr="007A3DEB">
              <w:rPr>
                <w:rFonts w:asciiTheme="majorHAnsi" w:hAnsiTheme="majorHAnsi"/>
                <w:i/>
                <w:color w:val="000000" w:themeColor="text1"/>
                <w:sz w:val="20"/>
                <w:szCs w:val="20"/>
                <w:lang w:val="de-DE"/>
              </w:rPr>
              <w:t>).</w:t>
            </w:r>
          </w:p>
        </w:tc>
      </w:tr>
    </w:tbl>
    <w:p w14:paraId="13CF0F75" w14:textId="77777777" w:rsidR="00DB2450" w:rsidRPr="007A3DEB" w:rsidRDefault="00DB2450" w:rsidP="00124D9E">
      <w:pPr>
        <w:spacing w:after="0"/>
        <w:jc w:val="both"/>
        <w:rPr>
          <w:b/>
          <w:lang w:val="de-DE"/>
        </w:rPr>
      </w:pPr>
    </w:p>
    <w:p w14:paraId="0990C65C" w14:textId="77777777" w:rsidR="005A4EB6" w:rsidRPr="007A3DEB" w:rsidRDefault="005A4EB6" w:rsidP="00124D9E">
      <w:pPr>
        <w:spacing w:after="0"/>
        <w:jc w:val="both"/>
        <w:rPr>
          <w:b/>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262DE6" w14:paraId="03B34CD7" w14:textId="77777777" w:rsidTr="001B29DB">
        <w:tc>
          <w:tcPr>
            <w:tcW w:w="8494" w:type="dxa"/>
            <w:tcBorders>
              <w:bottom w:val="single" w:sz="4" w:space="0" w:color="auto"/>
            </w:tcBorders>
          </w:tcPr>
          <w:p w14:paraId="12167C82" w14:textId="77777777" w:rsidR="00262DE6" w:rsidRDefault="00262DE6" w:rsidP="00262DE6">
            <w:pPr>
              <w:jc w:val="center"/>
              <w:rPr>
                <w:b/>
                <w:lang w:val="en-GB"/>
              </w:rPr>
            </w:pPr>
            <w:r w:rsidRPr="007630ED">
              <w:rPr>
                <w:b/>
                <w:noProof/>
                <w:lang w:val="de-DE" w:eastAsia="de-DE"/>
              </w:rPr>
              <w:lastRenderedPageBreak/>
              <w:drawing>
                <wp:inline distT="0" distB="0" distL="0" distR="0" wp14:anchorId="50EF23E3" wp14:editId="01409D66">
                  <wp:extent cx="4716780" cy="2412000"/>
                  <wp:effectExtent l="0" t="0" r="7620" b="762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262DE6" w:rsidRPr="00262DE6" w14:paraId="1EC0A1BF" w14:textId="77777777" w:rsidTr="001B29DB">
        <w:tc>
          <w:tcPr>
            <w:tcW w:w="8494" w:type="dxa"/>
            <w:tcBorders>
              <w:top w:val="single" w:sz="4" w:space="0" w:color="auto"/>
            </w:tcBorders>
          </w:tcPr>
          <w:p w14:paraId="10977DC5" w14:textId="2D68C6E8" w:rsidR="00262DE6" w:rsidRPr="007A3DEB" w:rsidRDefault="00262DE6" w:rsidP="007A3DEB">
            <w:pPr>
              <w:jc w:val="center"/>
              <w:rPr>
                <w:rFonts w:asciiTheme="majorHAnsi" w:hAnsiTheme="majorHAnsi"/>
                <w:b/>
                <w:sz w:val="20"/>
                <w:szCs w:val="20"/>
                <w:lang w:val="de-DE"/>
              </w:rPr>
            </w:pPr>
            <w:r w:rsidRPr="007A3DEB">
              <w:rPr>
                <w:rFonts w:asciiTheme="majorHAnsi" w:hAnsiTheme="majorHAnsi"/>
                <w:b/>
                <w:color w:val="2E74B5" w:themeColor="accent1" w:themeShade="BF"/>
                <w:sz w:val="20"/>
                <w:szCs w:val="20"/>
                <w:lang w:val="de-DE"/>
              </w:rPr>
              <w:t>Gr</w:t>
            </w:r>
            <w:r w:rsidR="007A3DEB" w:rsidRPr="007A3DEB">
              <w:rPr>
                <w:rFonts w:asciiTheme="majorHAnsi" w:hAnsiTheme="majorHAnsi"/>
                <w:b/>
                <w:color w:val="2E74B5" w:themeColor="accent1" w:themeShade="BF"/>
                <w:sz w:val="20"/>
                <w:szCs w:val="20"/>
                <w:lang w:val="de-DE"/>
              </w:rPr>
              <w:t>afik</w:t>
            </w:r>
            <w:r w:rsidRPr="007A3DEB">
              <w:rPr>
                <w:rFonts w:asciiTheme="majorHAnsi" w:hAnsiTheme="majorHAnsi"/>
                <w:b/>
                <w:color w:val="2E74B5" w:themeColor="accent1" w:themeShade="BF"/>
                <w:sz w:val="20"/>
                <w:szCs w:val="20"/>
                <w:lang w:val="de-DE"/>
              </w:rPr>
              <w:t xml:space="preserve"> </w:t>
            </w:r>
            <w:r w:rsidRPr="00262DE6">
              <w:rPr>
                <w:rFonts w:asciiTheme="majorHAnsi" w:hAnsiTheme="majorHAnsi"/>
                <w:b/>
                <w:color w:val="2E74B5" w:themeColor="accent1" w:themeShade="BF"/>
                <w:sz w:val="20"/>
                <w:szCs w:val="20"/>
              </w:rPr>
              <w:fldChar w:fldCharType="begin"/>
            </w:r>
            <w:r w:rsidRPr="007A3DEB">
              <w:rPr>
                <w:rFonts w:asciiTheme="majorHAnsi" w:hAnsiTheme="majorHAnsi"/>
                <w:b/>
                <w:color w:val="2E74B5" w:themeColor="accent1" w:themeShade="BF"/>
                <w:sz w:val="20"/>
                <w:szCs w:val="20"/>
                <w:lang w:val="de-DE"/>
              </w:rPr>
              <w:instrText xml:space="preserve"> SEQ Graph \* ARABIC </w:instrText>
            </w:r>
            <w:r w:rsidRPr="00262DE6">
              <w:rPr>
                <w:rFonts w:asciiTheme="majorHAnsi" w:hAnsiTheme="majorHAnsi"/>
                <w:b/>
                <w:color w:val="2E74B5" w:themeColor="accent1" w:themeShade="BF"/>
                <w:sz w:val="20"/>
                <w:szCs w:val="20"/>
              </w:rPr>
              <w:fldChar w:fldCharType="separate"/>
            </w:r>
            <w:r w:rsidR="00F3271A" w:rsidRPr="007A3DEB">
              <w:rPr>
                <w:rFonts w:asciiTheme="majorHAnsi" w:hAnsiTheme="majorHAnsi"/>
                <w:b/>
                <w:noProof/>
                <w:color w:val="2E74B5" w:themeColor="accent1" w:themeShade="BF"/>
                <w:sz w:val="20"/>
                <w:szCs w:val="20"/>
                <w:lang w:val="de-DE"/>
              </w:rPr>
              <w:t>4</w:t>
            </w:r>
            <w:r w:rsidRPr="00262DE6">
              <w:rPr>
                <w:rFonts w:asciiTheme="majorHAnsi" w:hAnsiTheme="majorHAnsi"/>
                <w:b/>
                <w:color w:val="2E74B5" w:themeColor="accent1" w:themeShade="BF"/>
                <w:sz w:val="20"/>
                <w:szCs w:val="20"/>
              </w:rPr>
              <w:fldChar w:fldCharType="end"/>
            </w:r>
            <w:r w:rsidRPr="007A3DEB">
              <w:rPr>
                <w:rFonts w:asciiTheme="majorHAnsi" w:hAnsiTheme="majorHAnsi"/>
                <w:b/>
                <w:color w:val="2E74B5" w:themeColor="accent1" w:themeShade="BF"/>
                <w:sz w:val="20"/>
                <w:szCs w:val="20"/>
                <w:lang w:val="de-DE"/>
              </w:rPr>
              <w:t>:</w:t>
            </w:r>
            <w:r w:rsidRPr="007A3DEB">
              <w:rPr>
                <w:rFonts w:asciiTheme="majorHAnsi" w:hAnsiTheme="majorHAnsi"/>
                <w:color w:val="2E74B5" w:themeColor="accent1" w:themeShade="BF"/>
                <w:sz w:val="20"/>
                <w:szCs w:val="20"/>
                <w:lang w:val="de-DE"/>
              </w:rPr>
              <w:t xml:space="preserve"> </w:t>
            </w:r>
            <w:r w:rsidR="007A3DEB" w:rsidRPr="007A3DEB">
              <w:rPr>
                <w:rFonts w:asciiTheme="majorHAnsi" w:hAnsiTheme="majorHAnsi"/>
                <w:iCs/>
                <w:color w:val="000000" w:themeColor="text1"/>
                <w:sz w:val="20"/>
                <w:szCs w:val="20"/>
                <w:lang w:val="de-DE"/>
              </w:rPr>
              <w:t>Jahr der Gründung der Jugendzentren</w:t>
            </w:r>
          </w:p>
        </w:tc>
      </w:tr>
    </w:tbl>
    <w:p w14:paraId="5F09D22F" w14:textId="77777777" w:rsidR="005A4EB6" w:rsidRPr="007A3DEB" w:rsidRDefault="005A4EB6" w:rsidP="005A4EB6">
      <w:pPr>
        <w:spacing w:after="0"/>
        <w:jc w:val="both"/>
        <w:rPr>
          <w:b/>
          <w:lang w:val="de-DE"/>
        </w:rPr>
      </w:pPr>
    </w:p>
    <w:p w14:paraId="16D13EF3" w14:textId="77777777" w:rsidR="005A4EB6" w:rsidRPr="007A3DEB" w:rsidRDefault="005A4EB6" w:rsidP="005A4EB6">
      <w:pPr>
        <w:spacing w:after="0"/>
        <w:jc w:val="both"/>
        <w:rPr>
          <w:b/>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262DE6" w14:paraId="7127A933" w14:textId="77777777" w:rsidTr="00262DE6">
        <w:tc>
          <w:tcPr>
            <w:tcW w:w="8504" w:type="dxa"/>
            <w:tcBorders>
              <w:bottom w:val="single" w:sz="4" w:space="0" w:color="auto"/>
            </w:tcBorders>
          </w:tcPr>
          <w:p w14:paraId="7468BD00" w14:textId="77777777" w:rsidR="00262DE6" w:rsidRDefault="00262DE6" w:rsidP="00262DE6">
            <w:pPr>
              <w:jc w:val="center"/>
              <w:rPr>
                <w:b/>
                <w:lang w:val="en-GB"/>
              </w:rPr>
            </w:pPr>
            <w:r w:rsidRPr="007630ED">
              <w:rPr>
                <w:noProof/>
                <w:lang w:val="de-DE" w:eastAsia="de-DE"/>
              </w:rPr>
              <w:drawing>
                <wp:inline distT="0" distB="0" distL="0" distR="0" wp14:anchorId="26E3150B" wp14:editId="70AB094E">
                  <wp:extent cx="4960631" cy="2456180"/>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2).png"/>
                          <pic:cNvPicPr/>
                        </pic:nvPicPr>
                        <pic:blipFill rotWithShape="1">
                          <a:blip r:embed="rId13">
                            <a:extLst>
                              <a:ext uri="{28A0092B-C50C-407E-A947-70E740481C1C}">
                                <a14:useLocalDpi xmlns:a14="http://schemas.microsoft.com/office/drawing/2010/main" val="0"/>
                              </a:ext>
                            </a:extLst>
                          </a:blip>
                          <a:srcRect l="2975" t="17643" r="8589" b="11545"/>
                          <a:stretch/>
                        </pic:blipFill>
                        <pic:spPr bwMode="auto">
                          <a:xfrm>
                            <a:off x="0" y="0"/>
                            <a:ext cx="4963103" cy="2457404"/>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tc>
      </w:tr>
      <w:tr w:rsidR="00262DE6" w:rsidRPr="00262DE6" w14:paraId="37B2AAA6" w14:textId="77777777" w:rsidTr="00262DE6">
        <w:tc>
          <w:tcPr>
            <w:tcW w:w="8504" w:type="dxa"/>
            <w:tcBorders>
              <w:top w:val="single" w:sz="4" w:space="0" w:color="auto"/>
            </w:tcBorders>
          </w:tcPr>
          <w:p w14:paraId="199301A4" w14:textId="2F5FE729" w:rsidR="00262DE6" w:rsidRPr="00BD6787" w:rsidRDefault="00262DE6" w:rsidP="00262DE6">
            <w:pPr>
              <w:jc w:val="center"/>
              <w:rPr>
                <w:rFonts w:asciiTheme="majorHAnsi" w:hAnsiTheme="majorHAnsi"/>
                <w:b/>
                <w:sz w:val="20"/>
                <w:szCs w:val="20"/>
                <w:lang w:val="de-DE"/>
              </w:rPr>
            </w:pPr>
            <w:proofErr w:type="spellStart"/>
            <w:r w:rsidRPr="00BD6787">
              <w:rPr>
                <w:rFonts w:asciiTheme="majorHAnsi" w:hAnsiTheme="majorHAnsi"/>
                <w:b/>
                <w:color w:val="2E74B5" w:themeColor="accent1" w:themeShade="BF"/>
                <w:sz w:val="20"/>
                <w:szCs w:val="20"/>
                <w:lang w:val="de-DE"/>
              </w:rPr>
              <w:t>Gra</w:t>
            </w:r>
            <w:r w:rsidR="00BD6787" w:rsidRPr="00BD6787">
              <w:rPr>
                <w:rFonts w:asciiTheme="majorHAnsi" w:hAnsiTheme="majorHAnsi"/>
                <w:b/>
                <w:color w:val="2E74B5" w:themeColor="accent1" w:themeShade="BF"/>
                <w:sz w:val="20"/>
                <w:szCs w:val="20"/>
                <w:lang w:val="de-DE"/>
              </w:rPr>
              <w:t>fik</w:t>
            </w:r>
            <w:r w:rsidRPr="00BD6787">
              <w:rPr>
                <w:rFonts w:asciiTheme="majorHAnsi" w:hAnsiTheme="majorHAnsi"/>
                <w:b/>
                <w:color w:val="2E74B5" w:themeColor="accent1" w:themeShade="BF"/>
                <w:sz w:val="20"/>
                <w:szCs w:val="20"/>
                <w:lang w:val="de-DE"/>
              </w:rPr>
              <w:t>ph</w:t>
            </w:r>
            <w:proofErr w:type="spellEnd"/>
            <w:r w:rsidRPr="00BD6787">
              <w:rPr>
                <w:rFonts w:asciiTheme="majorHAnsi" w:hAnsiTheme="majorHAnsi"/>
                <w:b/>
                <w:color w:val="2E74B5" w:themeColor="accent1" w:themeShade="BF"/>
                <w:sz w:val="20"/>
                <w:szCs w:val="20"/>
                <w:lang w:val="de-DE"/>
              </w:rPr>
              <w:t xml:space="preserve"> </w:t>
            </w:r>
            <w:r w:rsidRPr="00262DE6">
              <w:rPr>
                <w:rFonts w:asciiTheme="majorHAnsi" w:hAnsiTheme="majorHAnsi"/>
                <w:b/>
                <w:color w:val="2E74B5" w:themeColor="accent1" w:themeShade="BF"/>
                <w:sz w:val="20"/>
                <w:szCs w:val="20"/>
              </w:rPr>
              <w:fldChar w:fldCharType="begin"/>
            </w:r>
            <w:r w:rsidRPr="00BD6787">
              <w:rPr>
                <w:rFonts w:asciiTheme="majorHAnsi" w:hAnsiTheme="majorHAnsi"/>
                <w:b/>
                <w:color w:val="2E74B5" w:themeColor="accent1" w:themeShade="BF"/>
                <w:sz w:val="20"/>
                <w:szCs w:val="20"/>
                <w:lang w:val="de-DE"/>
              </w:rPr>
              <w:instrText xml:space="preserve"> SEQ Graph \* ARABIC </w:instrText>
            </w:r>
            <w:r w:rsidRPr="00262DE6">
              <w:rPr>
                <w:rFonts w:asciiTheme="majorHAnsi" w:hAnsiTheme="majorHAnsi"/>
                <w:b/>
                <w:color w:val="2E74B5" w:themeColor="accent1" w:themeShade="BF"/>
                <w:sz w:val="20"/>
                <w:szCs w:val="20"/>
              </w:rPr>
              <w:fldChar w:fldCharType="separate"/>
            </w:r>
            <w:r w:rsidR="00F3271A" w:rsidRPr="00BD6787">
              <w:rPr>
                <w:rFonts w:asciiTheme="majorHAnsi" w:hAnsiTheme="majorHAnsi"/>
                <w:b/>
                <w:noProof/>
                <w:color w:val="2E74B5" w:themeColor="accent1" w:themeShade="BF"/>
                <w:sz w:val="20"/>
                <w:szCs w:val="20"/>
                <w:lang w:val="de-DE"/>
              </w:rPr>
              <w:t>5</w:t>
            </w:r>
            <w:r w:rsidRPr="00262DE6">
              <w:rPr>
                <w:rFonts w:asciiTheme="majorHAnsi" w:hAnsiTheme="majorHAnsi"/>
                <w:b/>
                <w:color w:val="2E74B5" w:themeColor="accent1" w:themeShade="BF"/>
                <w:sz w:val="20"/>
                <w:szCs w:val="20"/>
              </w:rPr>
              <w:fldChar w:fldCharType="end"/>
            </w:r>
            <w:r w:rsidRPr="00BD6787">
              <w:rPr>
                <w:rFonts w:asciiTheme="majorHAnsi" w:hAnsiTheme="majorHAnsi"/>
                <w:b/>
                <w:color w:val="2E74B5" w:themeColor="accent1" w:themeShade="BF"/>
                <w:sz w:val="20"/>
                <w:szCs w:val="20"/>
                <w:lang w:val="de-DE"/>
              </w:rPr>
              <w:t>:</w:t>
            </w:r>
            <w:r w:rsidRPr="00BD6787">
              <w:rPr>
                <w:rFonts w:asciiTheme="majorHAnsi" w:hAnsiTheme="majorHAnsi"/>
                <w:color w:val="2E74B5" w:themeColor="accent1" w:themeShade="BF"/>
                <w:sz w:val="20"/>
                <w:szCs w:val="20"/>
                <w:lang w:val="de-DE"/>
              </w:rPr>
              <w:t xml:space="preserve"> </w:t>
            </w:r>
            <w:r w:rsidR="00BD6787" w:rsidRPr="00BD6787">
              <w:rPr>
                <w:rFonts w:asciiTheme="majorHAnsi" w:hAnsiTheme="majorHAnsi"/>
                <w:iCs/>
                <w:color w:val="000000" w:themeColor="text1"/>
                <w:sz w:val="20"/>
                <w:szCs w:val="20"/>
                <w:lang w:val="de-DE"/>
              </w:rPr>
              <w:t>Maximaler Abschluss oder Zertifikat von 23 Fachleuten.</w:t>
            </w:r>
          </w:p>
        </w:tc>
      </w:tr>
    </w:tbl>
    <w:p w14:paraId="5C497360" w14:textId="77777777" w:rsidR="005A4EB6" w:rsidRPr="00BD6787" w:rsidRDefault="005A4EB6" w:rsidP="005A4EB6">
      <w:pPr>
        <w:spacing w:after="0"/>
        <w:jc w:val="both"/>
        <w:rPr>
          <w:b/>
          <w:lang w:val="de-DE"/>
        </w:rPr>
      </w:pPr>
    </w:p>
    <w:p w14:paraId="08DC1840" w14:textId="77777777" w:rsidR="005A4EB6" w:rsidRPr="00BD6787" w:rsidRDefault="005A4EB6" w:rsidP="00DB2450">
      <w:pPr>
        <w:jc w:val="both"/>
        <w:rPr>
          <w:b/>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262DE6" w14:paraId="1937E89A" w14:textId="77777777" w:rsidTr="001B29DB">
        <w:tc>
          <w:tcPr>
            <w:tcW w:w="8494" w:type="dxa"/>
            <w:tcBorders>
              <w:bottom w:val="single" w:sz="4" w:space="0" w:color="auto"/>
            </w:tcBorders>
          </w:tcPr>
          <w:p w14:paraId="7E9AF1B7" w14:textId="77777777" w:rsidR="00262DE6" w:rsidRDefault="00262DE6" w:rsidP="00262DE6">
            <w:pPr>
              <w:jc w:val="center"/>
              <w:rPr>
                <w:b/>
                <w:lang w:val="en-GB"/>
              </w:rPr>
            </w:pPr>
            <w:r w:rsidRPr="007630ED">
              <w:rPr>
                <w:b/>
                <w:noProof/>
                <w:lang w:val="de-DE" w:eastAsia="de-DE"/>
              </w:rPr>
              <w:drawing>
                <wp:inline distT="0" distB="0" distL="0" distR="0" wp14:anchorId="6C90F785" wp14:editId="1074AD6B">
                  <wp:extent cx="3792772" cy="2249677"/>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2).png"/>
                          <pic:cNvPicPr/>
                        </pic:nvPicPr>
                        <pic:blipFill rotWithShape="1">
                          <a:blip r:embed="rId14">
                            <a:extLst>
                              <a:ext uri="{28A0092B-C50C-407E-A947-70E740481C1C}">
                                <a14:useLocalDpi xmlns:a14="http://schemas.microsoft.com/office/drawing/2010/main" val="0"/>
                              </a:ext>
                            </a:extLst>
                          </a:blip>
                          <a:srcRect l="15306" t="17871" r="17092" b="17281"/>
                          <a:stretch/>
                        </pic:blipFill>
                        <pic:spPr bwMode="auto">
                          <a:xfrm>
                            <a:off x="0" y="0"/>
                            <a:ext cx="3793944" cy="2250372"/>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tc>
      </w:tr>
      <w:tr w:rsidR="00262DE6" w:rsidRPr="00262DE6" w14:paraId="73FB5B13" w14:textId="77777777" w:rsidTr="001B29DB">
        <w:tc>
          <w:tcPr>
            <w:tcW w:w="8494" w:type="dxa"/>
            <w:tcBorders>
              <w:top w:val="single" w:sz="4" w:space="0" w:color="auto"/>
            </w:tcBorders>
          </w:tcPr>
          <w:p w14:paraId="10E31DCF" w14:textId="6D247F94" w:rsidR="00262DE6" w:rsidRPr="00262DE6" w:rsidRDefault="00BD6787" w:rsidP="00BD6787">
            <w:pPr>
              <w:jc w:val="center"/>
              <w:rPr>
                <w:rFonts w:asciiTheme="majorHAnsi" w:hAnsiTheme="majorHAnsi"/>
                <w:b/>
                <w:sz w:val="20"/>
                <w:szCs w:val="20"/>
                <w:lang w:val="en-GB"/>
              </w:rPr>
            </w:pPr>
            <w:proofErr w:type="spellStart"/>
            <w:r>
              <w:rPr>
                <w:rFonts w:asciiTheme="majorHAnsi" w:hAnsiTheme="majorHAnsi"/>
                <w:b/>
                <w:color w:val="2E74B5" w:themeColor="accent1" w:themeShade="BF"/>
                <w:sz w:val="20"/>
                <w:szCs w:val="20"/>
              </w:rPr>
              <w:t>Grafik</w:t>
            </w:r>
            <w:proofErr w:type="spellEnd"/>
            <w:r w:rsidR="00262DE6" w:rsidRPr="00262DE6">
              <w:rPr>
                <w:rFonts w:asciiTheme="majorHAnsi" w:hAnsiTheme="majorHAnsi"/>
                <w:b/>
                <w:color w:val="2E74B5" w:themeColor="accent1" w:themeShade="BF"/>
                <w:sz w:val="20"/>
                <w:szCs w:val="20"/>
              </w:rPr>
              <w:t xml:space="preserve"> </w:t>
            </w:r>
            <w:r w:rsidR="00262DE6" w:rsidRPr="00262DE6">
              <w:rPr>
                <w:rFonts w:asciiTheme="majorHAnsi" w:hAnsiTheme="majorHAnsi"/>
                <w:b/>
                <w:color w:val="2E74B5" w:themeColor="accent1" w:themeShade="BF"/>
                <w:sz w:val="20"/>
                <w:szCs w:val="20"/>
              </w:rPr>
              <w:fldChar w:fldCharType="begin"/>
            </w:r>
            <w:r w:rsidR="00262DE6" w:rsidRPr="00262DE6">
              <w:rPr>
                <w:rFonts w:asciiTheme="majorHAnsi" w:hAnsiTheme="majorHAnsi"/>
                <w:b/>
                <w:color w:val="2E74B5" w:themeColor="accent1" w:themeShade="BF"/>
                <w:sz w:val="20"/>
                <w:szCs w:val="20"/>
              </w:rPr>
              <w:instrText xml:space="preserve"> SEQ Graph \* ARABIC </w:instrText>
            </w:r>
            <w:r w:rsidR="00262DE6" w:rsidRPr="00262DE6">
              <w:rPr>
                <w:rFonts w:asciiTheme="majorHAnsi" w:hAnsiTheme="majorHAnsi"/>
                <w:b/>
                <w:color w:val="2E74B5" w:themeColor="accent1" w:themeShade="BF"/>
                <w:sz w:val="20"/>
                <w:szCs w:val="20"/>
              </w:rPr>
              <w:fldChar w:fldCharType="separate"/>
            </w:r>
            <w:r w:rsidR="00F3271A">
              <w:rPr>
                <w:rFonts w:asciiTheme="majorHAnsi" w:hAnsiTheme="majorHAnsi"/>
                <w:b/>
                <w:noProof/>
                <w:color w:val="2E74B5" w:themeColor="accent1" w:themeShade="BF"/>
                <w:sz w:val="20"/>
                <w:szCs w:val="20"/>
              </w:rPr>
              <w:t>6</w:t>
            </w:r>
            <w:r w:rsidR="00262DE6" w:rsidRPr="00262DE6">
              <w:rPr>
                <w:rFonts w:asciiTheme="majorHAnsi" w:hAnsiTheme="majorHAnsi"/>
                <w:b/>
                <w:color w:val="2E74B5" w:themeColor="accent1" w:themeShade="BF"/>
                <w:sz w:val="20"/>
                <w:szCs w:val="20"/>
              </w:rPr>
              <w:fldChar w:fldCharType="end"/>
            </w:r>
            <w:r w:rsidR="00262DE6" w:rsidRPr="00262DE6">
              <w:rPr>
                <w:rFonts w:asciiTheme="majorHAnsi" w:hAnsiTheme="majorHAnsi"/>
                <w:b/>
                <w:color w:val="2E74B5" w:themeColor="accent1" w:themeShade="BF"/>
                <w:sz w:val="20"/>
                <w:szCs w:val="20"/>
              </w:rPr>
              <w:t>:</w:t>
            </w:r>
            <w:r w:rsidR="00262DE6" w:rsidRPr="00262DE6">
              <w:rPr>
                <w:rFonts w:asciiTheme="majorHAnsi" w:hAnsiTheme="majorHAnsi"/>
                <w:color w:val="2E74B5" w:themeColor="accent1" w:themeShade="BF"/>
                <w:sz w:val="20"/>
                <w:szCs w:val="20"/>
              </w:rPr>
              <w:t xml:space="preserve"> </w:t>
            </w:r>
            <w:proofErr w:type="spellStart"/>
            <w:r>
              <w:rPr>
                <w:rFonts w:asciiTheme="majorHAnsi" w:hAnsiTheme="majorHAnsi"/>
                <w:iCs/>
                <w:color w:val="000000" w:themeColor="text1"/>
                <w:sz w:val="20"/>
                <w:szCs w:val="20"/>
                <w:lang w:val="en-GB"/>
              </w:rPr>
              <w:t>Geschlecht</w:t>
            </w:r>
            <w:proofErr w:type="spellEnd"/>
            <w:r>
              <w:rPr>
                <w:rFonts w:asciiTheme="majorHAnsi" w:hAnsiTheme="majorHAnsi"/>
                <w:iCs/>
                <w:color w:val="000000" w:themeColor="text1"/>
                <w:sz w:val="20"/>
                <w:szCs w:val="20"/>
                <w:lang w:val="en-GB"/>
              </w:rPr>
              <w:t xml:space="preserve"> von 23 </w:t>
            </w:r>
            <w:proofErr w:type="spellStart"/>
            <w:r>
              <w:rPr>
                <w:rFonts w:asciiTheme="majorHAnsi" w:hAnsiTheme="majorHAnsi"/>
                <w:iCs/>
                <w:color w:val="000000" w:themeColor="text1"/>
                <w:sz w:val="20"/>
                <w:szCs w:val="20"/>
                <w:lang w:val="en-GB"/>
              </w:rPr>
              <w:t>Fachleuten</w:t>
            </w:r>
            <w:proofErr w:type="spellEnd"/>
          </w:p>
        </w:tc>
      </w:tr>
    </w:tbl>
    <w:p w14:paraId="0CE1CFAE" w14:textId="77777777" w:rsidR="00DB2450" w:rsidRPr="00DB00BE" w:rsidRDefault="00DB2450" w:rsidP="00DB00BE">
      <w:pPr>
        <w:spacing w:after="0"/>
        <w:jc w:val="both"/>
        <w:rPr>
          <w:b/>
          <w:lang w:val="en-GB"/>
        </w:rPr>
      </w:pPr>
    </w:p>
    <w:p w14:paraId="4DE90FB7" w14:textId="77777777" w:rsidR="005A4EB6" w:rsidRPr="00DB00BE" w:rsidRDefault="005A4EB6" w:rsidP="00DB00BE">
      <w:pPr>
        <w:spacing w:after="0"/>
        <w:jc w:val="both"/>
        <w:rPr>
          <w:b/>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262DE6" w14:paraId="614523EA" w14:textId="77777777" w:rsidTr="001B29DB">
        <w:tc>
          <w:tcPr>
            <w:tcW w:w="8504" w:type="dxa"/>
            <w:tcBorders>
              <w:bottom w:val="single" w:sz="4" w:space="0" w:color="auto"/>
            </w:tcBorders>
          </w:tcPr>
          <w:p w14:paraId="010CC097" w14:textId="77777777" w:rsidR="00262DE6" w:rsidRDefault="00262DE6" w:rsidP="005A4EB6">
            <w:pPr>
              <w:jc w:val="center"/>
              <w:rPr>
                <w:b/>
                <w:lang w:val="en-GB"/>
              </w:rPr>
            </w:pPr>
            <w:r w:rsidRPr="007630ED">
              <w:rPr>
                <w:b/>
                <w:noProof/>
                <w:lang w:val="de-DE" w:eastAsia="de-DE"/>
              </w:rPr>
              <w:drawing>
                <wp:inline distT="0" distB="0" distL="0" distR="0" wp14:anchorId="672D9E56" wp14:editId="5C20397C">
                  <wp:extent cx="3937379" cy="2411618"/>
                  <wp:effectExtent l="0" t="0" r="635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2).png"/>
                          <pic:cNvPicPr/>
                        </pic:nvPicPr>
                        <pic:blipFill rotWithShape="1">
                          <a:blip r:embed="rId15">
                            <a:extLst>
                              <a:ext uri="{28A0092B-C50C-407E-A947-70E740481C1C}">
                                <a14:useLocalDpi xmlns:a14="http://schemas.microsoft.com/office/drawing/2010/main" val="0"/>
                              </a:ext>
                            </a:extLst>
                          </a:blip>
                          <a:srcRect l="13228" t="16039" r="5571" b="3530"/>
                          <a:stretch/>
                        </pic:blipFill>
                        <pic:spPr bwMode="auto">
                          <a:xfrm>
                            <a:off x="0" y="0"/>
                            <a:ext cx="3938003" cy="2412000"/>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tc>
      </w:tr>
      <w:tr w:rsidR="00262DE6" w:rsidRPr="00262DE6" w14:paraId="22B55956" w14:textId="77777777" w:rsidTr="001B29DB">
        <w:tc>
          <w:tcPr>
            <w:tcW w:w="8504" w:type="dxa"/>
            <w:tcBorders>
              <w:top w:val="single" w:sz="4" w:space="0" w:color="auto"/>
            </w:tcBorders>
          </w:tcPr>
          <w:p w14:paraId="347FB7A7" w14:textId="11BA9FE2" w:rsidR="00262DE6" w:rsidRPr="00262DE6" w:rsidRDefault="00BD6787" w:rsidP="00BD6787">
            <w:pPr>
              <w:jc w:val="center"/>
              <w:rPr>
                <w:rFonts w:asciiTheme="majorHAnsi" w:hAnsiTheme="majorHAnsi"/>
                <w:b/>
                <w:sz w:val="20"/>
                <w:szCs w:val="20"/>
                <w:lang w:val="en-GB"/>
              </w:rPr>
            </w:pPr>
            <w:proofErr w:type="spellStart"/>
            <w:r>
              <w:rPr>
                <w:rFonts w:asciiTheme="majorHAnsi" w:hAnsiTheme="majorHAnsi"/>
                <w:b/>
                <w:color w:val="2E74B5" w:themeColor="accent1" w:themeShade="BF"/>
                <w:sz w:val="20"/>
                <w:szCs w:val="20"/>
              </w:rPr>
              <w:t>Grafik</w:t>
            </w:r>
            <w:proofErr w:type="spellEnd"/>
            <w:r w:rsidR="00262DE6" w:rsidRPr="00262DE6">
              <w:rPr>
                <w:rFonts w:asciiTheme="majorHAnsi" w:hAnsiTheme="majorHAnsi"/>
                <w:b/>
                <w:color w:val="2E74B5" w:themeColor="accent1" w:themeShade="BF"/>
                <w:sz w:val="20"/>
                <w:szCs w:val="20"/>
              </w:rPr>
              <w:t xml:space="preserve"> </w:t>
            </w:r>
            <w:r w:rsidR="00262DE6" w:rsidRPr="00262DE6">
              <w:rPr>
                <w:rFonts w:asciiTheme="majorHAnsi" w:hAnsiTheme="majorHAnsi"/>
                <w:b/>
                <w:color w:val="2E74B5" w:themeColor="accent1" w:themeShade="BF"/>
                <w:sz w:val="20"/>
                <w:szCs w:val="20"/>
              </w:rPr>
              <w:fldChar w:fldCharType="begin"/>
            </w:r>
            <w:r w:rsidR="00262DE6" w:rsidRPr="00262DE6">
              <w:rPr>
                <w:rFonts w:asciiTheme="majorHAnsi" w:hAnsiTheme="majorHAnsi"/>
                <w:b/>
                <w:color w:val="2E74B5" w:themeColor="accent1" w:themeShade="BF"/>
                <w:sz w:val="20"/>
                <w:szCs w:val="20"/>
              </w:rPr>
              <w:instrText xml:space="preserve"> SEQ Graph \* ARABIC </w:instrText>
            </w:r>
            <w:r w:rsidR="00262DE6" w:rsidRPr="00262DE6">
              <w:rPr>
                <w:rFonts w:asciiTheme="majorHAnsi" w:hAnsiTheme="majorHAnsi"/>
                <w:b/>
                <w:color w:val="2E74B5" w:themeColor="accent1" w:themeShade="BF"/>
                <w:sz w:val="20"/>
                <w:szCs w:val="20"/>
              </w:rPr>
              <w:fldChar w:fldCharType="separate"/>
            </w:r>
            <w:r w:rsidR="00F3271A">
              <w:rPr>
                <w:rFonts w:asciiTheme="majorHAnsi" w:hAnsiTheme="majorHAnsi"/>
                <w:b/>
                <w:noProof/>
                <w:color w:val="2E74B5" w:themeColor="accent1" w:themeShade="BF"/>
                <w:sz w:val="20"/>
                <w:szCs w:val="20"/>
              </w:rPr>
              <w:t>7</w:t>
            </w:r>
            <w:r w:rsidR="00262DE6" w:rsidRPr="00262DE6">
              <w:rPr>
                <w:rFonts w:asciiTheme="majorHAnsi" w:hAnsiTheme="majorHAnsi"/>
                <w:b/>
                <w:color w:val="2E74B5" w:themeColor="accent1" w:themeShade="BF"/>
                <w:sz w:val="20"/>
                <w:szCs w:val="20"/>
              </w:rPr>
              <w:fldChar w:fldCharType="end"/>
            </w:r>
            <w:r w:rsidR="00262DE6" w:rsidRPr="00262DE6">
              <w:rPr>
                <w:rFonts w:asciiTheme="majorHAnsi" w:hAnsiTheme="majorHAnsi"/>
                <w:b/>
                <w:color w:val="2E74B5" w:themeColor="accent1" w:themeShade="BF"/>
                <w:sz w:val="20"/>
                <w:szCs w:val="20"/>
              </w:rPr>
              <w:t>:</w:t>
            </w:r>
            <w:r w:rsidR="00262DE6" w:rsidRPr="00262DE6">
              <w:rPr>
                <w:rFonts w:asciiTheme="majorHAnsi" w:hAnsiTheme="majorHAnsi"/>
                <w:color w:val="2E74B5" w:themeColor="accent1" w:themeShade="BF"/>
                <w:sz w:val="20"/>
                <w:szCs w:val="20"/>
              </w:rPr>
              <w:t xml:space="preserve"> </w:t>
            </w:r>
            <w:r>
              <w:rPr>
                <w:rFonts w:asciiTheme="majorHAnsi" w:hAnsiTheme="majorHAnsi"/>
                <w:iCs/>
                <w:color w:val="000000" w:themeColor="text1"/>
                <w:sz w:val="20"/>
                <w:szCs w:val="20"/>
                <w:lang w:val="en-GB"/>
              </w:rPr>
              <w:t xml:space="preserve">Alter der 23 </w:t>
            </w:r>
            <w:proofErr w:type="spellStart"/>
            <w:r>
              <w:rPr>
                <w:rFonts w:asciiTheme="majorHAnsi" w:hAnsiTheme="majorHAnsi"/>
                <w:iCs/>
                <w:color w:val="000000" w:themeColor="text1"/>
                <w:sz w:val="20"/>
                <w:szCs w:val="20"/>
                <w:lang w:val="en-GB"/>
              </w:rPr>
              <w:t>Fachkräfte</w:t>
            </w:r>
            <w:proofErr w:type="spellEnd"/>
            <w:r>
              <w:rPr>
                <w:rFonts w:asciiTheme="majorHAnsi" w:hAnsiTheme="majorHAnsi"/>
                <w:iCs/>
                <w:color w:val="000000" w:themeColor="text1"/>
                <w:sz w:val="20"/>
                <w:szCs w:val="20"/>
                <w:lang w:val="en-GB"/>
              </w:rPr>
              <w:t>.</w:t>
            </w:r>
          </w:p>
        </w:tc>
      </w:tr>
    </w:tbl>
    <w:p w14:paraId="2230FFA7" w14:textId="77777777" w:rsidR="005A4EB6" w:rsidRDefault="005A4EB6" w:rsidP="005A4EB6">
      <w:pPr>
        <w:spacing w:after="0"/>
        <w:jc w:val="both"/>
        <w:rPr>
          <w:b/>
          <w:lang w:val="en-GB"/>
        </w:rPr>
      </w:pPr>
    </w:p>
    <w:p w14:paraId="4CCC611D" w14:textId="77777777" w:rsidR="00DB2450" w:rsidRDefault="00DB2450" w:rsidP="00DB2450">
      <w:pPr>
        <w:jc w:val="both"/>
        <w:rPr>
          <w:b/>
          <w:lang w:val="en-GB"/>
        </w:rPr>
      </w:pPr>
    </w:p>
    <w:p w14:paraId="57B67F42" w14:textId="77777777" w:rsidR="00DB00BE" w:rsidRPr="007630ED" w:rsidRDefault="00DB00BE" w:rsidP="00DB2450">
      <w:pPr>
        <w:jc w:val="both"/>
        <w:rPr>
          <w:b/>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2"/>
        <w:gridCol w:w="4141"/>
      </w:tblGrid>
      <w:tr w:rsidR="005A4EB6" w14:paraId="3C47364D" w14:textId="77777777" w:rsidTr="005A4EB6">
        <w:tc>
          <w:tcPr>
            <w:tcW w:w="4141" w:type="dxa"/>
            <w:tcBorders>
              <w:bottom w:val="single" w:sz="4" w:space="0" w:color="auto"/>
            </w:tcBorders>
          </w:tcPr>
          <w:p w14:paraId="0F3CEC22" w14:textId="77777777" w:rsidR="005A4EB6" w:rsidRDefault="005A4EB6" w:rsidP="005A4EB6">
            <w:pPr>
              <w:rPr>
                <w:b/>
                <w:lang w:val="en-GB"/>
              </w:rPr>
            </w:pPr>
            <w:r w:rsidRPr="007630ED">
              <w:rPr>
                <w:b/>
                <w:noProof/>
                <w:lang w:val="de-DE" w:eastAsia="de-DE"/>
              </w:rPr>
              <w:drawing>
                <wp:inline distT="0" distB="0" distL="0" distR="0" wp14:anchorId="5B4A27A2" wp14:editId="46DF46AC">
                  <wp:extent cx="2529578" cy="1512000"/>
                  <wp:effectExtent l="0" t="0" r="444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2).png"/>
                          <pic:cNvPicPr/>
                        </pic:nvPicPr>
                        <pic:blipFill rotWithShape="1">
                          <a:blip r:embed="rId16">
                            <a:extLst>
                              <a:ext uri="{28A0092B-C50C-407E-A947-70E740481C1C}">
                                <a14:useLocalDpi xmlns:a14="http://schemas.microsoft.com/office/drawing/2010/main" val="0"/>
                              </a:ext>
                            </a:extLst>
                          </a:blip>
                          <a:srcRect l="16719" t="18560" r="17387" b="17744"/>
                          <a:stretch/>
                        </pic:blipFill>
                        <pic:spPr bwMode="auto">
                          <a:xfrm>
                            <a:off x="0" y="0"/>
                            <a:ext cx="2529578" cy="1512000"/>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tc>
        <w:tc>
          <w:tcPr>
            <w:tcW w:w="222" w:type="dxa"/>
          </w:tcPr>
          <w:p w14:paraId="2F3B9012" w14:textId="77777777" w:rsidR="005A4EB6" w:rsidRPr="007630ED" w:rsidRDefault="005A4EB6" w:rsidP="005A4EB6">
            <w:pPr>
              <w:rPr>
                <w:b/>
                <w:noProof/>
                <w:lang w:eastAsia="ca-ES"/>
              </w:rPr>
            </w:pPr>
          </w:p>
        </w:tc>
        <w:tc>
          <w:tcPr>
            <w:tcW w:w="4141" w:type="dxa"/>
            <w:tcBorders>
              <w:bottom w:val="single" w:sz="4" w:space="0" w:color="auto"/>
            </w:tcBorders>
          </w:tcPr>
          <w:p w14:paraId="1B12D377" w14:textId="77777777" w:rsidR="005A4EB6" w:rsidRPr="007630ED" w:rsidRDefault="005A4EB6" w:rsidP="005A4EB6">
            <w:pPr>
              <w:ind w:right="-1384"/>
              <w:rPr>
                <w:b/>
                <w:noProof/>
                <w:lang w:eastAsia="ca-ES"/>
              </w:rPr>
            </w:pPr>
            <w:r w:rsidRPr="007630ED">
              <w:rPr>
                <w:b/>
                <w:noProof/>
                <w:lang w:val="de-DE" w:eastAsia="de-DE"/>
              </w:rPr>
              <w:drawing>
                <wp:inline distT="0" distB="0" distL="0" distR="0" wp14:anchorId="7EA6FFA2" wp14:editId="67A9F12C">
                  <wp:extent cx="2533091" cy="1512000"/>
                  <wp:effectExtent l="0" t="0" r="63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2).png"/>
                          <pic:cNvPicPr/>
                        </pic:nvPicPr>
                        <pic:blipFill rotWithShape="1">
                          <a:blip r:embed="rId17">
                            <a:extLst>
                              <a:ext uri="{28A0092B-C50C-407E-A947-70E740481C1C}">
                                <a14:useLocalDpi xmlns:a14="http://schemas.microsoft.com/office/drawing/2010/main" val="0"/>
                              </a:ext>
                            </a:extLst>
                          </a:blip>
                          <a:srcRect l="17710" t="19248" r="16543" b="17286"/>
                          <a:stretch/>
                        </pic:blipFill>
                        <pic:spPr bwMode="auto">
                          <a:xfrm>
                            <a:off x="0" y="0"/>
                            <a:ext cx="2533091" cy="1512000"/>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tc>
      </w:tr>
      <w:tr w:rsidR="005A4EB6" w:rsidRPr="00262DE6" w14:paraId="0B0E1CF1" w14:textId="77777777" w:rsidTr="005A4EB6">
        <w:tc>
          <w:tcPr>
            <w:tcW w:w="4141" w:type="dxa"/>
            <w:tcBorders>
              <w:top w:val="single" w:sz="4" w:space="0" w:color="auto"/>
            </w:tcBorders>
          </w:tcPr>
          <w:p w14:paraId="12FAF90C" w14:textId="01A00E1D" w:rsidR="005A4EB6" w:rsidRPr="00BD6787" w:rsidRDefault="005A4EB6" w:rsidP="00BD6787">
            <w:pPr>
              <w:jc w:val="center"/>
              <w:rPr>
                <w:rFonts w:asciiTheme="majorHAnsi" w:hAnsiTheme="majorHAnsi"/>
                <w:b/>
                <w:sz w:val="20"/>
                <w:szCs w:val="20"/>
                <w:lang w:val="de-DE"/>
              </w:rPr>
            </w:pPr>
            <w:r w:rsidRPr="00BD6787">
              <w:rPr>
                <w:rFonts w:asciiTheme="majorHAnsi" w:hAnsiTheme="majorHAnsi"/>
                <w:b/>
                <w:color w:val="2E74B5" w:themeColor="accent1" w:themeShade="BF"/>
                <w:sz w:val="20"/>
                <w:szCs w:val="20"/>
                <w:lang w:val="de-DE"/>
              </w:rPr>
              <w:t>Gra</w:t>
            </w:r>
            <w:r w:rsidR="00BD6787" w:rsidRPr="00BD6787">
              <w:rPr>
                <w:rFonts w:asciiTheme="majorHAnsi" w:hAnsiTheme="majorHAnsi"/>
                <w:b/>
                <w:color w:val="2E74B5" w:themeColor="accent1" w:themeShade="BF"/>
                <w:sz w:val="20"/>
                <w:szCs w:val="20"/>
                <w:lang w:val="de-DE"/>
              </w:rPr>
              <w:t>fik</w:t>
            </w:r>
            <w:r w:rsidRPr="00BD6787">
              <w:rPr>
                <w:rFonts w:asciiTheme="majorHAnsi" w:hAnsiTheme="majorHAnsi"/>
                <w:b/>
                <w:color w:val="2E74B5" w:themeColor="accent1" w:themeShade="BF"/>
                <w:sz w:val="20"/>
                <w:szCs w:val="20"/>
                <w:lang w:val="de-DE"/>
              </w:rPr>
              <w:t xml:space="preserve"> </w:t>
            </w:r>
            <w:r w:rsidRPr="00262DE6">
              <w:rPr>
                <w:rFonts w:asciiTheme="majorHAnsi" w:hAnsiTheme="majorHAnsi"/>
                <w:b/>
                <w:color w:val="2E74B5" w:themeColor="accent1" w:themeShade="BF"/>
                <w:sz w:val="20"/>
                <w:szCs w:val="20"/>
              </w:rPr>
              <w:fldChar w:fldCharType="begin"/>
            </w:r>
            <w:r w:rsidRPr="00BD6787">
              <w:rPr>
                <w:rFonts w:asciiTheme="majorHAnsi" w:hAnsiTheme="majorHAnsi"/>
                <w:b/>
                <w:color w:val="2E74B5" w:themeColor="accent1" w:themeShade="BF"/>
                <w:sz w:val="20"/>
                <w:szCs w:val="20"/>
                <w:lang w:val="de-DE"/>
              </w:rPr>
              <w:instrText xml:space="preserve"> SEQ Graph \* ARABIC </w:instrText>
            </w:r>
            <w:r w:rsidRPr="00262DE6">
              <w:rPr>
                <w:rFonts w:asciiTheme="majorHAnsi" w:hAnsiTheme="majorHAnsi"/>
                <w:b/>
                <w:color w:val="2E74B5" w:themeColor="accent1" w:themeShade="BF"/>
                <w:sz w:val="20"/>
                <w:szCs w:val="20"/>
              </w:rPr>
              <w:fldChar w:fldCharType="separate"/>
            </w:r>
            <w:r w:rsidR="00F3271A" w:rsidRPr="00BD6787">
              <w:rPr>
                <w:rFonts w:asciiTheme="majorHAnsi" w:hAnsiTheme="majorHAnsi"/>
                <w:b/>
                <w:noProof/>
                <w:color w:val="2E74B5" w:themeColor="accent1" w:themeShade="BF"/>
                <w:sz w:val="20"/>
                <w:szCs w:val="20"/>
                <w:lang w:val="de-DE"/>
              </w:rPr>
              <w:t>8</w:t>
            </w:r>
            <w:r w:rsidRPr="00262DE6">
              <w:rPr>
                <w:rFonts w:asciiTheme="majorHAnsi" w:hAnsiTheme="majorHAnsi"/>
                <w:b/>
                <w:color w:val="2E74B5" w:themeColor="accent1" w:themeShade="BF"/>
                <w:sz w:val="20"/>
                <w:szCs w:val="20"/>
              </w:rPr>
              <w:fldChar w:fldCharType="end"/>
            </w:r>
            <w:r w:rsidRPr="00BD6787">
              <w:rPr>
                <w:rFonts w:asciiTheme="majorHAnsi" w:hAnsiTheme="majorHAnsi"/>
                <w:b/>
                <w:color w:val="2E74B5" w:themeColor="accent1" w:themeShade="BF"/>
                <w:sz w:val="20"/>
                <w:szCs w:val="20"/>
                <w:lang w:val="de-DE"/>
              </w:rPr>
              <w:t>:</w:t>
            </w:r>
            <w:r w:rsidRPr="00BD6787">
              <w:rPr>
                <w:rFonts w:asciiTheme="majorHAnsi" w:hAnsiTheme="majorHAnsi"/>
                <w:color w:val="2E74B5" w:themeColor="accent1" w:themeShade="BF"/>
                <w:sz w:val="20"/>
                <w:szCs w:val="20"/>
                <w:lang w:val="de-DE"/>
              </w:rPr>
              <w:t xml:space="preserve"> </w:t>
            </w:r>
            <w:r w:rsidR="00BD6787" w:rsidRPr="00BD6787">
              <w:rPr>
                <w:rFonts w:asciiTheme="majorHAnsi" w:hAnsiTheme="majorHAnsi"/>
                <w:iCs/>
                <w:color w:val="000000" w:themeColor="text1"/>
                <w:sz w:val="20"/>
                <w:szCs w:val="20"/>
                <w:lang w:val="de-DE"/>
              </w:rPr>
              <w:t>Jahre Erfahrung in der Arbeit mit jungen Menschen.</w:t>
            </w:r>
          </w:p>
        </w:tc>
        <w:tc>
          <w:tcPr>
            <w:tcW w:w="222" w:type="dxa"/>
          </w:tcPr>
          <w:p w14:paraId="4131095E" w14:textId="77777777" w:rsidR="005A4EB6" w:rsidRPr="00BD6787" w:rsidRDefault="005A4EB6" w:rsidP="005A4EB6">
            <w:pPr>
              <w:jc w:val="center"/>
              <w:rPr>
                <w:rFonts w:asciiTheme="majorHAnsi" w:hAnsiTheme="majorHAnsi"/>
                <w:b/>
                <w:color w:val="2E74B5" w:themeColor="accent1" w:themeShade="BF"/>
                <w:sz w:val="20"/>
                <w:szCs w:val="20"/>
                <w:lang w:val="de-DE"/>
              </w:rPr>
            </w:pPr>
          </w:p>
        </w:tc>
        <w:tc>
          <w:tcPr>
            <w:tcW w:w="4141" w:type="dxa"/>
            <w:tcBorders>
              <w:top w:val="single" w:sz="4" w:space="0" w:color="auto"/>
            </w:tcBorders>
          </w:tcPr>
          <w:p w14:paraId="114123FB" w14:textId="4BE67D50" w:rsidR="005A4EB6" w:rsidRPr="00BD6787" w:rsidRDefault="00BD6787" w:rsidP="005A4EB6">
            <w:pPr>
              <w:jc w:val="center"/>
              <w:rPr>
                <w:rFonts w:asciiTheme="majorHAnsi" w:hAnsiTheme="majorHAnsi"/>
                <w:b/>
                <w:sz w:val="20"/>
                <w:szCs w:val="20"/>
                <w:lang w:val="de-DE"/>
              </w:rPr>
            </w:pPr>
            <w:r w:rsidRPr="00BD6787">
              <w:rPr>
                <w:rFonts w:asciiTheme="majorHAnsi" w:hAnsiTheme="majorHAnsi"/>
                <w:b/>
                <w:color w:val="2E74B5" w:themeColor="accent1" w:themeShade="BF"/>
                <w:sz w:val="20"/>
                <w:szCs w:val="20"/>
                <w:lang w:val="de-DE"/>
              </w:rPr>
              <w:t>Grafik</w:t>
            </w:r>
            <w:r w:rsidR="005A4EB6" w:rsidRPr="00BD6787">
              <w:rPr>
                <w:rFonts w:asciiTheme="majorHAnsi" w:hAnsiTheme="majorHAnsi"/>
                <w:b/>
                <w:color w:val="2E74B5" w:themeColor="accent1" w:themeShade="BF"/>
                <w:sz w:val="20"/>
                <w:szCs w:val="20"/>
                <w:lang w:val="de-DE"/>
              </w:rPr>
              <w:t xml:space="preserve"> </w:t>
            </w:r>
            <w:r w:rsidR="005A4EB6" w:rsidRPr="00262DE6">
              <w:rPr>
                <w:rFonts w:asciiTheme="majorHAnsi" w:hAnsiTheme="majorHAnsi"/>
                <w:b/>
                <w:color w:val="2E74B5" w:themeColor="accent1" w:themeShade="BF"/>
                <w:sz w:val="20"/>
                <w:szCs w:val="20"/>
              </w:rPr>
              <w:fldChar w:fldCharType="begin"/>
            </w:r>
            <w:r w:rsidR="005A4EB6" w:rsidRPr="00BD6787">
              <w:rPr>
                <w:rFonts w:asciiTheme="majorHAnsi" w:hAnsiTheme="majorHAnsi"/>
                <w:b/>
                <w:color w:val="2E74B5" w:themeColor="accent1" w:themeShade="BF"/>
                <w:sz w:val="20"/>
                <w:szCs w:val="20"/>
                <w:lang w:val="de-DE"/>
              </w:rPr>
              <w:instrText xml:space="preserve"> SEQ Graph \* ARABIC </w:instrText>
            </w:r>
            <w:r w:rsidR="005A4EB6" w:rsidRPr="00262DE6">
              <w:rPr>
                <w:rFonts w:asciiTheme="majorHAnsi" w:hAnsiTheme="majorHAnsi"/>
                <w:b/>
                <w:color w:val="2E74B5" w:themeColor="accent1" w:themeShade="BF"/>
                <w:sz w:val="20"/>
                <w:szCs w:val="20"/>
              </w:rPr>
              <w:fldChar w:fldCharType="separate"/>
            </w:r>
            <w:r w:rsidR="00F3271A" w:rsidRPr="00BD6787">
              <w:rPr>
                <w:rFonts w:asciiTheme="majorHAnsi" w:hAnsiTheme="majorHAnsi"/>
                <w:b/>
                <w:noProof/>
                <w:color w:val="2E74B5" w:themeColor="accent1" w:themeShade="BF"/>
                <w:sz w:val="20"/>
                <w:szCs w:val="20"/>
                <w:lang w:val="de-DE"/>
              </w:rPr>
              <w:t>9</w:t>
            </w:r>
            <w:r w:rsidR="005A4EB6" w:rsidRPr="00262DE6">
              <w:rPr>
                <w:rFonts w:asciiTheme="majorHAnsi" w:hAnsiTheme="majorHAnsi"/>
                <w:b/>
                <w:color w:val="2E74B5" w:themeColor="accent1" w:themeShade="BF"/>
                <w:sz w:val="20"/>
                <w:szCs w:val="20"/>
              </w:rPr>
              <w:fldChar w:fldCharType="end"/>
            </w:r>
            <w:r w:rsidR="005A4EB6" w:rsidRPr="00BD6787">
              <w:rPr>
                <w:rFonts w:asciiTheme="majorHAnsi" w:hAnsiTheme="majorHAnsi"/>
                <w:b/>
                <w:color w:val="2E74B5" w:themeColor="accent1" w:themeShade="BF"/>
                <w:sz w:val="20"/>
                <w:szCs w:val="20"/>
                <w:lang w:val="de-DE"/>
              </w:rPr>
              <w:t>:</w:t>
            </w:r>
            <w:r w:rsidR="005A4EB6" w:rsidRPr="00BD6787">
              <w:rPr>
                <w:rFonts w:asciiTheme="majorHAnsi" w:hAnsiTheme="majorHAnsi"/>
                <w:color w:val="2E74B5" w:themeColor="accent1" w:themeShade="BF"/>
                <w:sz w:val="20"/>
                <w:szCs w:val="20"/>
                <w:lang w:val="de-DE"/>
              </w:rPr>
              <w:t xml:space="preserve"> </w:t>
            </w:r>
            <w:r w:rsidRPr="00BD6787">
              <w:rPr>
                <w:rFonts w:asciiTheme="majorHAnsi" w:hAnsiTheme="majorHAnsi"/>
                <w:iCs/>
                <w:color w:val="000000" w:themeColor="text1"/>
                <w:sz w:val="20"/>
                <w:szCs w:val="20"/>
                <w:lang w:val="de-DE"/>
              </w:rPr>
              <w:t>Jahre Erfahrung in diesem Jugendzentrum.</w:t>
            </w:r>
          </w:p>
        </w:tc>
      </w:tr>
    </w:tbl>
    <w:p w14:paraId="37790B57" w14:textId="77777777" w:rsidR="005A4EB6" w:rsidRPr="00BD6787" w:rsidRDefault="005A4EB6" w:rsidP="005A4EB6">
      <w:pPr>
        <w:spacing w:after="0"/>
        <w:jc w:val="both"/>
        <w:rPr>
          <w:b/>
          <w:lang w:val="de-DE"/>
        </w:rPr>
      </w:pPr>
    </w:p>
    <w:p w14:paraId="39B4CE84" w14:textId="77777777" w:rsidR="005A4EB6" w:rsidRPr="00BD6787" w:rsidRDefault="005A4EB6" w:rsidP="005A4EB6">
      <w:pPr>
        <w:spacing w:after="0"/>
        <w:jc w:val="both"/>
        <w:rPr>
          <w:b/>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386315" w14:paraId="47EC7B77" w14:textId="77777777" w:rsidTr="001B29DB">
        <w:tc>
          <w:tcPr>
            <w:tcW w:w="8504" w:type="dxa"/>
            <w:tcBorders>
              <w:bottom w:val="single" w:sz="4" w:space="0" w:color="auto"/>
            </w:tcBorders>
          </w:tcPr>
          <w:p w14:paraId="6863637C" w14:textId="77777777" w:rsidR="00386315" w:rsidRDefault="00386315" w:rsidP="005A4EB6">
            <w:pPr>
              <w:jc w:val="center"/>
              <w:rPr>
                <w:b/>
                <w:lang w:val="en-GB"/>
              </w:rPr>
            </w:pPr>
            <w:r w:rsidRPr="007630ED">
              <w:rPr>
                <w:rFonts w:cs="Times New Roman"/>
                <w:b/>
                <w:noProof/>
                <w:lang w:val="de-DE" w:eastAsia="de-DE"/>
              </w:rPr>
              <w:drawing>
                <wp:inline distT="0" distB="0" distL="0" distR="0" wp14:anchorId="7D96009E" wp14:editId="7EA2B338">
                  <wp:extent cx="4736299" cy="2412000"/>
                  <wp:effectExtent l="0" t="0" r="762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2).png"/>
                          <pic:cNvPicPr/>
                        </pic:nvPicPr>
                        <pic:blipFill rotWithShape="1">
                          <a:blip r:embed="rId18">
                            <a:extLst>
                              <a:ext uri="{28A0092B-C50C-407E-A947-70E740481C1C}">
                                <a14:useLocalDpi xmlns:a14="http://schemas.microsoft.com/office/drawing/2010/main" val="0"/>
                              </a:ext>
                            </a:extLst>
                          </a:blip>
                          <a:srcRect t="17643"/>
                          <a:stretch/>
                        </pic:blipFill>
                        <pic:spPr bwMode="auto">
                          <a:xfrm>
                            <a:off x="0" y="0"/>
                            <a:ext cx="4736299" cy="2412000"/>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tc>
      </w:tr>
      <w:tr w:rsidR="00386315" w:rsidRPr="00262DE6" w14:paraId="583D439D" w14:textId="77777777" w:rsidTr="001B29DB">
        <w:tc>
          <w:tcPr>
            <w:tcW w:w="8504" w:type="dxa"/>
            <w:tcBorders>
              <w:top w:val="single" w:sz="4" w:space="0" w:color="auto"/>
            </w:tcBorders>
          </w:tcPr>
          <w:p w14:paraId="564961E4" w14:textId="0EF3FD76" w:rsidR="00386315" w:rsidRPr="00262DE6" w:rsidRDefault="00386315" w:rsidP="00BD6787">
            <w:pPr>
              <w:jc w:val="center"/>
              <w:rPr>
                <w:rFonts w:asciiTheme="majorHAnsi" w:hAnsiTheme="majorHAnsi"/>
                <w:b/>
                <w:sz w:val="20"/>
                <w:szCs w:val="20"/>
                <w:lang w:val="en-GB"/>
              </w:rPr>
            </w:pPr>
            <w:proofErr w:type="spellStart"/>
            <w:r w:rsidRPr="00262DE6">
              <w:rPr>
                <w:rFonts w:asciiTheme="majorHAnsi" w:hAnsiTheme="majorHAnsi"/>
                <w:b/>
                <w:color w:val="2E74B5" w:themeColor="accent1" w:themeShade="BF"/>
                <w:sz w:val="20"/>
                <w:szCs w:val="20"/>
              </w:rPr>
              <w:t>Gra</w:t>
            </w:r>
            <w:r w:rsidR="00BD6787">
              <w:rPr>
                <w:rFonts w:asciiTheme="majorHAnsi" w:hAnsiTheme="majorHAnsi"/>
                <w:b/>
                <w:color w:val="2E74B5" w:themeColor="accent1" w:themeShade="BF"/>
                <w:sz w:val="20"/>
                <w:szCs w:val="20"/>
              </w:rPr>
              <w:t>fik</w:t>
            </w:r>
            <w:proofErr w:type="spellEnd"/>
            <w:r w:rsidRPr="00262DE6">
              <w:rPr>
                <w:rFonts w:asciiTheme="majorHAnsi" w:hAnsiTheme="majorHAnsi"/>
                <w:b/>
                <w:color w:val="2E74B5" w:themeColor="accent1" w:themeShade="BF"/>
                <w:sz w:val="20"/>
                <w:szCs w:val="20"/>
              </w:rPr>
              <w:t xml:space="preserve"> </w:t>
            </w:r>
            <w:r w:rsidRPr="00262DE6">
              <w:rPr>
                <w:rFonts w:asciiTheme="majorHAnsi" w:hAnsiTheme="majorHAnsi"/>
                <w:b/>
                <w:color w:val="2E74B5" w:themeColor="accent1" w:themeShade="BF"/>
                <w:sz w:val="20"/>
                <w:szCs w:val="20"/>
              </w:rPr>
              <w:fldChar w:fldCharType="begin"/>
            </w:r>
            <w:r w:rsidRPr="00262DE6">
              <w:rPr>
                <w:rFonts w:asciiTheme="majorHAnsi" w:hAnsiTheme="majorHAnsi"/>
                <w:b/>
                <w:color w:val="2E74B5" w:themeColor="accent1" w:themeShade="BF"/>
                <w:sz w:val="20"/>
                <w:szCs w:val="20"/>
              </w:rPr>
              <w:instrText xml:space="preserve"> SEQ Graph \* ARABIC </w:instrText>
            </w:r>
            <w:r w:rsidRPr="00262DE6">
              <w:rPr>
                <w:rFonts w:asciiTheme="majorHAnsi" w:hAnsiTheme="majorHAnsi"/>
                <w:b/>
                <w:color w:val="2E74B5" w:themeColor="accent1" w:themeShade="BF"/>
                <w:sz w:val="20"/>
                <w:szCs w:val="20"/>
              </w:rPr>
              <w:fldChar w:fldCharType="separate"/>
            </w:r>
            <w:r w:rsidR="00F3271A">
              <w:rPr>
                <w:rFonts w:asciiTheme="majorHAnsi" w:hAnsiTheme="majorHAnsi"/>
                <w:b/>
                <w:noProof/>
                <w:color w:val="2E74B5" w:themeColor="accent1" w:themeShade="BF"/>
                <w:sz w:val="20"/>
                <w:szCs w:val="20"/>
              </w:rPr>
              <w:t>10</w:t>
            </w:r>
            <w:r w:rsidRPr="00262DE6">
              <w:rPr>
                <w:rFonts w:asciiTheme="majorHAnsi" w:hAnsiTheme="majorHAnsi"/>
                <w:b/>
                <w:color w:val="2E74B5" w:themeColor="accent1" w:themeShade="BF"/>
                <w:sz w:val="20"/>
                <w:szCs w:val="20"/>
              </w:rPr>
              <w:fldChar w:fldCharType="end"/>
            </w:r>
            <w:r w:rsidRPr="00262DE6">
              <w:rPr>
                <w:rFonts w:asciiTheme="majorHAnsi" w:hAnsiTheme="majorHAnsi"/>
                <w:b/>
                <w:color w:val="2E74B5" w:themeColor="accent1" w:themeShade="BF"/>
                <w:sz w:val="20"/>
                <w:szCs w:val="20"/>
              </w:rPr>
              <w:t>:</w:t>
            </w:r>
            <w:r w:rsidRPr="00262DE6">
              <w:rPr>
                <w:rFonts w:asciiTheme="majorHAnsi" w:hAnsiTheme="majorHAnsi"/>
                <w:color w:val="2E74B5" w:themeColor="accent1" w:themeShade="BF"/>
                <w:sz w:val="20"/>
                <w:szCs w:val="20"/>
              </w:rPr>
              <w:t xml:space="preserve"> </w:t>
            </w:r>
            <w:proofErr w:type="spellStart"/>
            <w:r w:rsidR="00BD6787">
              <w:rPr>
                <w:rFonts w:asciiTheme="majorHAnsi" w:hAnsiTheme="majorHAnsi"/>
                <w:iCs/>
                <w:color w:val="000000" w:themeColor="text1"/>
                <w:sz w:val="20"/>
                <w:szCs w:val="20"/>
                <w:lang w:val="en-GB"/>
              </w:rPr>
              <w:t>Kooperationspartner</w:t>
            </w:r>
            <w:proofErr w:type="spellEnd"/>
          </w:p>
        </w:tc>
      </w:tr>
    </w:tbl>
    <w:p w14:paraId="4157CB6E" w14:textId="77777777" w:rsidR="00DB2450" w:rsidRPr="007630ED" w:rsidRDefault="00DB2450" w:rsidP="00DB2450">
      <w:pPr>
        <w:jc w:val="both"/>
        <w:rPr>
          <w:b/>
          <w:lang w:val="en-GB"/>
        </w:rPr>
      </w:pPr>
    </w:p>
    <w:p w14:paraId="60241C4B" w14:textId="32480B9E" w:rsidR="001B29DB" w:rsidRPr="00BD6787" w:rsidRDefault="00BD6787" w:rsidP="005A4EB6">
      <w:pPr>
        <w:pStyle w:val="berschrift3"/>
        <w:spacing w:before="240" w:after="240"/>
        <w:rPr>
          <w:b/>
          <w:color w:val="2E74B5" w:themeColor="accent1" w:themeShade="BF"/>
          <w:lang w:val="de-DE"/>
        </w:rPr>
      </w:pPr>
      <w:r w:rsidRPr="00BD6787">
        <w:rPr>
          <w:b/>
          <w:color w:val="2E74B5" w:themeColor="accent1" w:themeShade="BF"/>
          <w:lang w:val="de-DE"/>
        </w:rPr>
        <w:lastRenderedPageBreak/>
        <w:t>Struktur und Organisation des Zentrums</w:t>
      </w:r>
    </w:p>
    <w:p w14:paraId="4C7E170F" w14:textId="77777777" w:rsidR="00BD6787" w:rsidRPr="00BD6787" w:rsidRDefault="00BD6787" w:rsidP="00BD6787">
      <w:pPr>
        <w:spacing w:before="120" w:after="120" w:line="360" w:lineRule="auto"/>
        <w:jc w:val="both"/>
        <w:rPr>
          <w:rFonts w:cs="Times New Roman"/>
          <w:lang w:val="de-DE"/>
        </w:rPr>
      </w:pPr>
      <w:r w:rsidRPr="00BD6787">
        <w:rPr>
          <w:rFonts w:cs="Times New Roman"/>
          <w:lang w:val="de-DE"/>
        </w:rPr>
        <w:t xml:space="preserve">Diese Dimension bezieht sich auf die Strukturen, die den Nutzern angeboten werden, um ihren Bedürfnissen gerecht zu werden. </w:t>
      </w:r>
    </w:p>
    <w:p w14:paraId="0EF897E7" w14:textId="5C751B6F" w:rsidR="001B29DB" w:rsidRPr="00BD6787" w:rsidRDefault="00BD6787" w:rsidP="00BD6787">
      <w:pPr>
        <w:spacing w:before="120" w:after="120" w:line="360" w:lineRule="auto"/>
        <w:jc w:val="both"/>
        <w:rPr>
          <w:rFonts w:cs="Times New Roman"/>
          <w:lang w:val="de-DE"/>
        </w:rPr>
      </w:pPr>
      <w:r w:rsidRPr="00BD6787">
        <w:rPr>
          <w:rFonts w:cs="Times New Roman"/>
          <w:lang w:val="de-DE"/>
        </w:rPr>
        <w:t xml:space="preserve">Wie in den folgenden Tabellen (Tabelle 2 und Tabelle 3) dargestellt, verfügen die Zentren über die notwendigen Strukturen zur Betreuung junger Menschen. Auch fast alle Zentren verfügen über einen spezifischen strategischen Plan und eine auf junge Menschen ausgerichtete </w:t>
      </w:r>
      <w:r>
        <w:rPr>
          <w:rFonts w:cs="Times New Roman"/>
          <w:lang w:val="de-DE"/>
        </w:rPr>
        <w:t>Zielsetzung</w:t>
      </w:r>
      <w:r w:rsidRPr="00BD6787">
        <w:rPr>
          <w:rFonts w:cs="Times New Roman"/>
          <w:lang w:val="de-DE"/>
        </w:rPr>
        <w:t>. Ein Aspekt, der künftig Aufmerksamkeit erfordert, betrifft die Strukturen, die auf die Eingliederung in den Arbeitsmarkt ausgerichtet sind (12 von 21 der Zentren gaben an, dass dies nicht Teil ihrer Organisation ist).</w:t>
      </w:r>
    </w:p>
    <w:tbl>
      <w:tblPr>
        <w:tblStyle w:val="Tabellenraster"/>
        <w:tblW w:w="0" w:type="auto"/>
        <w:tblLook w:val="04A0" w:firstRow="1" w:lastRow="0" w:firstColumn="1" w:lastColumn="0" w:noHBand="0" w:noVBand="1"/>
      </w:tblPr>
      <w:tblGrid>
        <w:gridCol w:w="4896"/>
        <w:gridCol w:w="1157"/>
        <w:gridCol w:w="1166"/>
        <w:gridCol w:w="1275"/>
      </w:tblGrid>
      <w:tr w:rsidR="005A4EB6" w:rsidRPr="005A4EB6" w14:paraId="5B39FB4B" w14:textId="77777777" w:rsidTr="00825539">
        <w:trPr>
          <w:trHeight w:val="135"/>
        </w:trPr>
        <w:tc>
          <w:tcPr>
            <w:tcW w:w="5665" w:type="dxa"/>
            <w:shd w:val="clear" w:color="auto" w:fill="2E74B5" w:themeFill="accent1" w:themeFillShade="BF"/>
            <w:vAlign w:val="center"/>
          </w:tcPr>
          <w:p w14:paraId="71E81FE1" w14:textId="27E0B028" w:rsidR="001B29DB" w:rsidRPr="005A4EB6" w:rsidRDefault="00BD6787" w:rsidP="005A4EB6">
            <w:pPr>
              <w:jc w:val="center"/>
              <w:rPr>
                <w:b/>
                <w:color w:val="FFFFFF" w:themeColor="background1"/>
                <w:sz w:val="22"/>
                <w:szCs w:val="22"/>
                <w:lang w:val="en-GB"/>
              </w:rPr>
            </w:pPr>
            <w:proofErr w:type="spellStart"/>
            <w:r>
              <w:rPr>
                <w:b/>
                <w:color w:val="FFFFFF" w:themeColor="background1"/>
                <w:sz w:val="22"/>
                <w:szCs w:val="22"/>
                <w:lang w:val="en-GB"/>
              </w:rPr>
              <w:t>Fragen</w:t>
            </w:r>
            <w:proofErr w:type="spellEnd"/>
          </w:p>
        </w:tc>
        <w:tc>
          <w:tcPr>
            <w:tcW w:w="493" w:type="dxa"/>
            <w:shd w:val="clear" w:color="auto" w:fill="2E74B5" w:themeFill="accent1" w:themeFillShade="BF"/>
            <w:vAlign w:val="center"/>
          </w:tcPr>
          <w:p w14:paraId="711BE5F5" w14:textId="7D2555BD" w:rsidR="001B29DB" w:rsidRPr="005A4EB6" w:rsidRDefault="00BD6787" w:rsidP="00BD6787">
            <w:pPr>
              <w:jc w:val="center"/>
              <w:rPr>
                <w:b/>
                <w:color w:val="FFFFFF" w:themeColor="background1"/>
                <w:sz w:val="22"/>
                <w:szCs w:val="22"/>
                <w:lang w:val="en-GB"/>
              </w:rPr>
            </w:pPr>
            <w:proofErr w:type="spellStart"/>
            <w:r>
              <w:rPr>
                <w:b/>
                <w:color w:val="FFFFFF" w:themeColor="background1"/>
                <w:sz w:val="22"/>
                <w:szCs w:val="22"/>
                <w:lang w:val="en-GB"/>
              </w:rPr>
              <w:t>Häufigkeit</w:t>
            </w:r>
            <w:proofErr w:type="spellEnd"/>
            <w:r>
              <w:rPr>
                <w:b/>
                <w:color w:val="FFFFFF" w:themeColor="background1"/>
                <w:sz w:val="22"/>
                <w:szCs w:val="22"/>
                <w:lang w:val="en-GB"/>
              </w:rPr>
              <w:t xml:space="preserve"> </w:t>
            </w:r>
            <w:proofErr w:type="spellStart"/>
            <w:r>
              <w:rPr>
                <w:b/>
                <w:color w:val="FFFFFF" w:themeColor="background1"/>
                <w:sz w:val="22"/>
                <w:szCs w:val="22"/>
                <w:lang w:val="en-GB"/>
              </w:rPr>
              <w:t>Ja</w:t>
            </w:r>
            <w:proofErr w:type="spellEnd"/>
          </w:p>
        </w:tc>
        <w:tc>
          <w:tcPr>
            <w:tcW w:w="1168" w:type="dxa"/>
            <w:shd w:val="clear" w:color="auto" w:fill="2E74B5" w:themeFill="accent1" w:themeFillShade="BF"/>
            <w:vAlign w:val="center"/>
          </w:tcPr>
          <w:p w14:paraId="5651E582" w14:textId="5F85C8BA" w:rsidR="001B29DB" w:rsidRPr="005A4EB6" w:rsidRDefault="00BD6787" w:rsidP="005A4EB6">
            <w:pPr>
              <w:jc w:val="center"/>
              <w:rPr>
                <w:b/>
                <w:color w:val="FFFFFF" w:themeColor="background1"/>
                <w:sz w:val="22"/>
                <w:szCs w:val="22"/>
                <w:lang w:val="en-GB"/>
              </w:rPr>
            </w:pPr>
            <w:proofErr w:type="spellStart"/>
            <w:r>
              <w:rPr>
                <w:b/>
                <w:color w:val="FFFFFF" w:themeColor="background1"/>
                <w:sz w:val="22"/>
                <w:szCs w:val="22"/>
                <w:lang w:val="en-GB"/>
              </w:rPr>
              <w:t>Häufigkeit</w:t>
            </w:r>
            <w:proofErr w:type="spellEnd"/>
            <w:r>
              <w:rPr>
                <w:b/>
                <w:color w:val="FFFFFF" w:themeColor="background1"/>
                <w:sz w:val="22"/>
                <w:szCs w:val="22"/>
                <w:lang w:val="en-GB"/>
              </w:rPr>
              <w:t xml:space="preserve"> Nein</w:t>
            </w:r>
          </w:p>
        </w:tc>
        <w:tc>
          <w:tcPr>
            <w:tcW w:w="1168" w:type="dxa"/>
            <w:shd w:val="clear" w:color="auto" w:fill="2E74B5" w:themeFill="accent1" w:themeFillShade="BF"/>
            <w:vAlign w:val="center"/>
          </w:tcPr>
          <w:p w14:paraId="1EDE8FA9" w14:textId="499C8859" w:rsidR="001B29DB" w:rsidRPr="005A4EB6" w:rsidRDefault="00BD6787" w:rsidP="005A4EB6">
            <w:pPr>
              <w:jc w:val="center"/>
              <w:rPr>
                <w:b/>
                <w:color w:val="FFFFFF" w:themeColor="background1"/>
                <w:sz w:val="22"/>
                <w:szCs w:val="22"/>
                <w:lang w:val="en-GB"/>
              </w:rPr>
            </w:pPr>
            <w:proofErr w:type="spellStart"/>
            <w:r>
              <w:rPr>
                <w:b/>
                <w:color w:val="FFFFFF" w:themeColor="background1"/>
                <w:sz w:val="22"/>
                <w:szCs w:val="22"/>
                <w:lang w:val="en-GB"/>
              </w:rPr>
              <w:t>Häufiogkeit</w:t>
            </w:r>
            <w:proofErr w:type="spellEnd"/>
            <w:r>
              <w:rPr>
                <w:b/>
                <w:color w:val="FFFFFF" w:themeColor="background1"/>
                <w:sz w:val="22"/>
                <w:szCs w:val="22"/>
                <w:lang w:val="en-GB"/>
              </w:rPr>
              <w:t xml:space="preserve"> k. </w:t>
            </w:r>
            <w:proofErr w:type="spellStart"/>
            <w:r>
              <w:rPr>
                <w:b/>
                <w:color w:val="FFFFFF" w:themeColor="background1"/>
                <w:sz w:val="22"/>
                <w:szCs w:val="22"/>
                <w:lang w:val="en-GB"/>
              </w:rPr>
              <w:t>Angabe</w:t>
            </w:r>
            <w:proofErr w:type="spellEnd"/>
          </w:p>
        </w:tc>
      </w:tr>
      <w:tr w:rsidR="001B29DB" w:rsidRPr="007630ED" w14:paraId="39B103AD" w14:textId="77777777" w:rsidTr="00825539">
        <w:trPr>
          <w:trHeight w:val="135"/>
        </w:trPr>
        <w:tc>
          <w:tcPr>
            <w:tcW w:w="5665" w:type="dxa"/>
          </w:tcPr>
          <w:p w14:paraId="5A6A4F3A" w14:textId="31605EE2" w:rsidR="001B29DB" w:rsidRPr="00BD6787" w:rsidRDefault="00BD6787" w:rsidP="001B29DB">
            <w:pPr>
              <w:jc w:val="both"/>
              <w:rPr>
                <w:sz w:val="22"/>
                <w:szCs w:val="22"/>
                <w:lang w:val="de-DE"/>
              </w:rPr>
            </w:pPr>
            <w:r w:rsidRPr="00BD6787">
              <w:rPr>
                <w:sz w:val="22"/>
                <w:szCs w:val="22"/>
                <w:lang w:val="de-DE"/>
              </w:rPr>
              <w:t>Hat das Zentrum einen strategischen Plan, in dem seine Zielsetzung und Aktivitäten genau definiert sind?</w:t>
            </w:r>
          </w:p>
        </w:tc>
        <w:tc>
          <w:tcPr>
            <w:tcW w:w="493" w:type="dxa"/>
            <w:shd w:val="clear" w:color="auto" w:fill="DEEAF6" w:themeFill="accent1" w:themeFillTint="33"/>
            <w:vAlign w:val="center"/>
          </w:tcPr>
          <w:p w14:paraId="3B6E3BE3" w14:textId="77777777" w:rsidR="001B29DB" w:rsidRPr="005A4EB6" w:rsidRDefault="001B29DB" w:rsidP="001B29DB">
            <w:pPr>
              <w:jc w:val="both"/>
              <w:rPr>
                <w:b/>
                <w:sz w:val="22"/>
                <w:szCs w:val="22"/>
                <w:lang w:val="en-GB"/>
              </w:rPr>
            </w:pPr>
            <w:r w:rsidRPr="005A4EB6">
              <w:rPr>
                <w:b/>
                <w:sz w:val="22"/>
                <w:szCs w:val="22"/>
                <w:lang w:val="en-GB"/>
              </w:rPr>
              <w:t>22</w:t>
            </w:r>
          </w:p>
        </w:tc>
        <w:tc>
          <w:tcPr>
            <w:tcW w:w="1168" w:type="dxa"/>
            <w:vAlign w:val="center"/>
          </w:tcPr>
          <w:p w14:paraId="0EFC48D0" w14:textId="77777777" w:rsidR="001B29DB" w:rsidRPr="007630ED" w:rsidRDefault="001B29DB" w:rsidP="001B29DB">
            <w:pPr>
              <w:jc w:val="both"/>
              <w:rPr>
                <w:sz w:val="22"/>
                <w:szCs w:val="22"/>
                <w:lang w:val="en-GB"/>
              </w:rPr>
            </w:pPr>
            <w:r w:rsidRPr="007630ED">
              <w:rPr>
                <w:sz w:val="22"/>
                <w:szCs w:val="22"/>
                <w:lang w:val="en-GB"/>
              </w:rPr>
              <w:t>1</w:t>
            </w:r>
          </w:p>
        </w:tc>
        <w:tc>
          <w:tcPr>
            <w:tcW w:w="1168" w:type="dxa"/>
            <w:vAlign w:val="center"/>
          </w:tcPr>
          <w:p w14:paraId="7F8202C4" w14:textId="77777777" w:rsidR="001B29DB" w:rsidRPr="007630ED" w:rsidRDefault="001B29DB" w:rsidP="001B29DB">
            <w:pPr>
              <w:jc w:val="both"/>
              <w:rPr>
                <w:sz w:val="22"/>
                <w:szCs w:val="22"/>
                <w:lang w:val="en-GB"/>
              </w:rPr>
            </w:pPr>
            <w:r w:rsidRPr="007630ED">
              <w:rPr>
                <w:sz w:val="22"/>
                <w:szCs w:val="22"/>
                <w:lang w:val="en-GB"/>
              </w:rPr>
              <w:t>0</w:t>
            </w:r>
          </w:p>
        </w:tc>
      </w:tr>
      <w:tr w:rsidR="001B29DB" w:rsidRPr="007630ED" w14:paraId="0474C6A9" w14:textId="77777777" w:rsidTr="00825539">
        <w:trPr>
          <w:trHeight w:val="135"/>
        </w:trPr>
        <w:tc>
          <w:tcPr>
            <w:tcW w:w="5665" w:type="dxa"/>
          </w:tcPr>
          <w:p w14:paraId="56E6E208" w14:textId="306EBE16" w:rsidR="001B29DB" w:rsidRPr="00BD6787" w:rsidRDefault="00BD6787" w:rsidP="001B29DB">
            <w:pPr>
              <w:jc w:val="both"/>
              <w:rPr>
                <w:sz w:val="22"/>
                <w:szCs w:val="22"/>
                <w:lang w:val="de-DE"/>
              </w:rPr>
            </w:pPr>
            <w:r w:rsidRPr="00BD6787">
              <w:rPr>
                <w:sz w:val="22"/>
                <w:szCs w:val="22"/>
                <w:lang w:val="de-DE"/>
              </w:rPr>
              <w:t>Nutzt das Zentrum die Unterstützung der lokalen, regionalen und nationalen Behörden?</w:t>
            </w:r>
          </w:p>
        </w:tc>
        <w:tc>
          <w:tcPr>
            <w:tcW w:w="493" w:type="dxa"/>
            <w:shd w:val="clear" w:color="auto" w:fill="DEEAF6" w:themeFill="accent1" w:themeFillTint="33"/>
            <w:vAlign w:val="center"/>
          </w:tcPr>
          <w:p w14:paraId="727A331B" w14:textId="77777777" w:rsidR="001B29DB" w:rsidRPr="005A4EB6" w:rsidRDefault="001B29DB" w:rsidP="001B29DB">
            <w:pPr>
              <w:jc w:val="both"/>
              <w:rPr>
                <w:b/>
                <w:sz w:val="22"/>
                <w:szCs w:val="22"/>
                <w:lang w:val="en-GB"/>
              </w:rPr>
            </w:pPr>
            <w:r w:rsidRPr="005A4EB6">
              <w:rPr>
                <w:b/>
                <w:sz w:val="22"/>
                <w:szCs w:val="22"/>
                <w:lang w:val="en-GB"/>
              </w:rPr>
              <w:t>20</w:t>
            </w:r>
          </w:p>
        </w:tc>
        <w:tc>
          <w:tcPr>
            <w:tcW w:w="1168" w:type="dxa"/>
            <w:vAlign w:val="center"/>
          </w:tcPr>
          <w:p w14:paraId="550789B8" w14:textId="77777777" w:rsidR="001B29DB" w:rsidRPr="007630ED" w:rsidRDefault="001B29DB" w:rsidP="001B29DB">
            <w:pPr>
              <w:jc w:val="both"/>
              <w:rPr>
                <w:sz w:val="22"/>
                <w:szCs w:val="22"/>
                <w:lang w:val="en-GB"/>
              </w:rPr>
            </w:pPr>
            <w:r w:rsidRPr="007630ED">
              <w:rPr>
                <w:sz w:val="22"/>
                <w:szCs w:val="22"/>
                <w:lang w:val="en-GB"/>
              </w:rPr>
              <w:t>3</w:t>
            </w:r>
          </w:p>
        </w:tc>
        <w:tc>
          <w:tcPr>
            <w:tcW w:w="1168" w:type="dxa"/>
            <w:vAlign w:val="center"/>
          </w:tcPr>
          <w:p w14:paraId="1D3B3BE0" w14:textId="77777777" w:rsidR="001B29DB" w:rsidRPr="007630ED" w:rsidRDefault="001B29DB" w:rsidP="001B29DB">
            <w:pPr>
              <w:jc w:val="both"/>
              <w:rPr>
                <w:sz w:val="22"/>
                <w:szCs w:val="22"/>
                <w:lang w:val="en-GB"/>
              </w:rPr>
            </w:pPr>
            <w:r w:rsidRPr="007630ED">
              <w:rPr>
                <w:sz w:val="22"/>
                <w:szCs w:val="22"/>
                <w:lang w:val="en-GB"/>
              </w:rPr>
              <w:t>0</w:t>
            </w:r>
          </w:p>
        </w:tc>
      </w:tr>
      <w:tr w:rsidR="001B29DB" w:rsidRPr="007630ED" w14:paraId="45EA2757" w14:textId="77777777" w:rsidTr="00825539">
        <w:trPr>
          <w:trHeight w:val="135"/>
        </w:trPr>
        <w:tc>
          <w:tcPr>
            <w:tcW w:w="5665" w:type="dxa"/>
          </w:tcPr>
          <w:p w14:paraId="0EF60369" w14:textId="7E15D39A" w:rsidR="001B29DB" w:rsidRPr="00BD6787" w:rsidRDefault="00BD6787" w:rsidP="001B29DB">
            <w:pPr>
              <w:jc w:val="both"/>
              <w:rPr>
                <w:sz w:val="22"/>
                <w:szCs w:val="22"/>
                <w:lang w:val="de-DE"/>
              </w:rPr>
            </w:pPr>
            <w:r w:rsidRPr="00BD6787">
              <w:rPr>
                <w:sz w:val="22"/>
                <w:szCs w:val="22"/>
                <w:lang w:val="de-DE"/>
              </w:rPr>
              <w:t>Hat das Zentrum ein dauerhaftes Format, eine Struktur oder einen Rat für die Beteiligung junger Menschen in Bezug auf Inhalt und Ressourcen?</w:t>
            </w:r>
          </w:p>
        </w:tc>
        <w:tc>
          <w:tcPr>
            <w:tcW w:w="493" w:type="dxa"/>
            <w:shd w:val="clear" w:color="auto" w:fill="DEEAF6" w:themeFill="accent1" w:themeFillTint="33"/>
            <w:vAlign w:val="center"/>
          </w:tcPr>
          <w:p w14:paraId="0EED8799" w14:textId="77777777" w:rsidR="001B29DB" w:rsidRPr="005A4EB6" w:rsidRDefault="001B29DB" w:rsidP="001B29DB">
            <w:pPr>
              <w:jc w:val="both"/>
              <w:rPr>
                <w:b/>
                <w:sz w:val="22"/>
                <w:szCs w:val="22"/>
                <w:lang w:val="en-GB"/>
              </w:rPr>
            </w:pPr>
            <w:r w:rsidRPr="005A4EB6">
              <w:rPr>
                <w:b/>
                <w:sz w:val="22"/>
                <w:szCs w:val="22"/>
                <w:lang w:val="en-GB"/>
              </w:rPr>
              <w:t>18</w:t>
            </w:r>
          </w:p>
        </w:tc>
        <w:tc>
          <w:tcPr>
            <w:tcW w:w="1168" w:type="dxa"/>
            <w:vAlign w:val="center"/>
          </w:tcPr>
          <w:p w14:paraId="4977B1C1" w14:textId="77777777" w:rsidR="001B29DB" w:rsidRPr="007630ED" w:rsidRDefault="001B29DB" w:rsidP="001B29DB">
            <w:pPr>
              <w:jc w:val="both"/>
              <w:rPr>
                <w:sz w:val="22"/>
                <w:szCs w:val="22"/>
                <w:lang w:val="en-GB"/>
              </w:rPr>
            </w:pPr>
            <w:r w:rsidRPr="007630ED">
              <w:rPr>
                <w:sz w:val="22"/>
                <w:szCs w:val="22"/>
                <w:lang w:val="en-GB"/>
              </w:rPr>
              <w:t>5</w:t>
            </w:r>
          </w:p>
        </w:tc>
        <w:tc>
          <w:tcPr>
            <w:tcW w:w="1168" w:type="dxa"/>
            <w:vAlign w:val="center"/>
          </w:tcPr>
          <w:p w14:paraId="0FEB034C" w14:textId="77777777" w:rsidR="001B29DB" w:rsidRPr="007630ED" w:rsidRDefault="001B29DB" w:rsidP="001B29DB">
            <w:pPr>
              <w:jc w:val="both"/>
              <w:rPr>
                <w:sz w:val="22"/>
                <w:szCs w:val="22"/>
                <w:lang w:val="en-GB"/>
              </w:rPr>
            </w:pPr>
            <w:r w:rsidRPr="007630ED">
              <w:rPr>
                <w:sz w:val="22"/>
                <w:szCs w:val="22"/>
                <w:lang w:val="en-GB"/>
              </w:rPr>
              <w:t>0</w:t>
            </w:r>
          </w:p>
        </w:tc>
      </w:tr>
      <w:tr w:rsidR="001B29DB" w:rsidRPr="007630ED" w14:paraId="060141CC" w14:textId="77777777" w:rsidTr="00825539">
        <w:trPr>
          <w:trHeight w:val="135"/>
        </w:trPr>
        <w:tc>
          <w:tcPr>
            <w:tcW w:w="5665" w:type="dxa"/>
          </w:tcPr>
          <w:p w14:paraId="42F41F4E" w14:textId="5C2F4C0B" w:rsidR="001B29DB" w:rsidRPr="00BD6787" w:rsidRDefault="00BD6787" w:rsidP="001B29DB">
            <w:pPr>
              <w:jc w:val="both"/>
              <w:rPr>
                <w:sz w:val="22"/>
                <w:szCs w:val="22"/>
                <w:lang w:val="de-DE"/>
              </w:rPr>
            </w:pPr>
            <w:r w:rsidRPr="00BD6787">
              <w:rPr>
                <w:sz w:val="22"/>
                <w:szCs w:val="22"/>
                <w:lang w:val="de-DE"/>
              </w:rPr>
              <w:t>Verfügt das Zentrum über eine spezielle Struktur für junge Menschen, um die Integration in den Arbeitsmarkt zu fördern?</w:t>
            </w:r>
          </w:p>
        </w:tc>
        <w:tc>
          <w:tcPr>
            <w:tcW w:w="493" w:type="dxa"/>
            <w:vAlign w:val="center"/>
          </w:tcPr>
          <w:p w14:paraId="2A61BFFD" w14:textId="77777777" w:rsidR="001B29DB" w:rsidRPr="007630ED" w:rsidRDefault="001B29DB" w:rsidP="001B29DB">
            <w:pPr>
              <w:jc w:val="both"/>
              <w:rPr>
                <w:sz w:val="22"/>
                <w:szCs w:val="22"/>
                <w:lang w:val="en-GB"/>
              </w:rPr>
            </w:pPr>
            <w:r w:rsidRPr="007630ED">
              <w:rPr>
                <w:sz w:val="22"/>
                <w:szCs w:val="22"/>
                <w:lang w:val="en-GB"/>
              </w:rPr>
              <w:t>10</w:t>
            </w:r>
          </w:p>
        </w:tc>
        <w:tc>
          <w:tcPr>
            <w:tcW w:w="1168" w:type="dxa"/>
            <w:shd w:val="clear" w:color="auto" w:fill="DEEAF6" w:themeFill="accent1" w:themeFillTint="33"/>
            <w:vAlign w:val="center"/>
          </w:tcPr>
          <w:p w14:paraId="030F1FC9" w14:textId="77777777" w:rsidR="001B29DB" w:rsidRPr="005A4EB6" w:rsidRDefault="001B29DB" w:rsidP="001B29DB">
            <w:pPr>
              <w:jc w:val="both"/>
              <w:rPr>
                <w:b/>
                <w:sz w:val="22"/>
                <w:szCs w:val="22"/>
                <w:lang w:val="en-GB"/>
              </w:rPr>
            </w:pPr>
            <w:r w:rsidRPr="005A4EB6">
              <w:rPr>
                <w:b/>
                <w:sz w:val="22"/>
                <w:szCs w:val="22"/>
                <w:lang w:val="en-GB"/>
              </w:rPr>
              <w:t>13</w:t>
            </w:r>
          </w:p>
        </w:tc>
        <w:tc>
          <w:tcPr>
            <w:tcW w:w="1168" w:type="dxa"/>
            <w:vAlign w:val="center"/>
          </w:tcPr>
          <w:p w14:paraId="76431172" w14:textId="77777777" w:rsidR="001B29DB" w:rsidRPr="007630ED" w:rsidRDefault="001B29DB" w:rsidP="001B29DB">
            <w:pPr>
              <w:jc w:val="both"/>
              <w:rPr>
                <w:sz w:val="22"/>
                <w:szCs w:val="22"/>
                <w:lang w:val="en-GB"/>
              </w:rPr>
            </w:pPr>
            <w:r w:rsidRPr="007630ED">
              <w:rPr>
                <w:sz w:val="22"/>
                <w:szCs w:val="22"/>
                <w:lang w:val="en-GB"/>
              </w:rPr>
              <w:t>0</w:t>
            </w:r>
          </w:p>
        </w:tc>
      </w:tr>
      <w:tr w:rsidR="001B29DB" w:rsidRPr="007630ED" w14:paraId="7881BABC" w14:textId="77777777" w:rsidTr="00825539">
        <w:trPr>
          <w:trHeight w:val="135"/>
        </w:trPr>
        <w:tc>
          <w:tcPr>
            <w:tcW w:w="5665" w:type="dxa"/>
          </w:tcPr>
          <w:p w14:paraId="7945F191" w14:textId="77777777" w:rsidR="001B29DB" w:rsidRPr="007630ED" w:rsidRDefault="001B29DB" w:rsidP="001B29DB">
            <w:pPr>
              <w:jc w:val="both"/>
              <w:rPr>
                <w:sz w:val="22"/>
                <w:szCs w:val="22"/>
                <w:lang w:val="en-GB"/>
              </w:rPr>
            </w:pPr>
            <w:r w:rsidRPr="007630ED">
              <w:rPr>
                <w:sz w:val="22"/>
                <w:szCs w:val="22"/>
                <w:lang w:val="en-GB"/>
              </w:rPr>
              <w:t>Is there any collaboration between authorities and youth centres?</w:t>
            </w:r>
          </w:p>
        </w:tc>
        <w:tc>
          <w:tcPr>
            <w:tcW w:w="493" w:type="dxa"/>
            <w:shd w:val="clear" w:color="auto" w:fill="DEEAF6" w:themeFill="accent1" w:themeFillTint="33"/>
            <w:vAlign w:val="center"/>
          </w:tcPr>
          <w:p w14:paraId="0B514C4D" w14:textId="77777777" w:rsidR="001B29DB" w:rsidRPr="005A4EB6" w:rsidRDefault="001B29DB" w:rsidP="001B29DB">
            <w:pPr>
              <w:jc w:val="both"/>
              <w:rPr>
                <w:b/>
                <w:sz w:val="22"/>
                <w:szCs w:val="22"/>
                <w:lang w:val="en-GB"/>
              </w:rPr>
            </w:pPr>
            <w:r w:rsidRPr="005A4EB6">
              <w:rPr>
                <w:b/>
                <w:sz w:val="22"/>
                <w:szCs w:val="22"/>
                <w:lang w:val="en-GB"/>
              </w:rPr>
              <w:t>21</w:t>
            </w:r>
          </w:p>
        </w:tc>
        <w:tc>
          <w:tcPr>
            <w:tcW w:w="1168" w:type="dxa"/>
            <w:vAlign w:val="center"/>
          </w:tcPr>
          <w:p w14:paraId="48E8ECEE" w14:textId="77777777" w:rsidR="001B29DB" w:rsidRPr="007630ED" w:rsidRDefault="001B29DB" w:rsidP="001B29DB">
            <w:pPr>
              <w:jc w:val="both"/>
              <w:rPr>
                <w:sz w:val="22"/>
                <w:szCs w:val="22"/>
                <w:lang w:val="en-GB"/>
              </w:rPr>
            </w:pPr>
            <w:r w:rsidRPr="007630ED">
              <w:rPr>
                <w:sz w:val="22"/>
                <w:szCs w:val="22"/>
                <w:lang w:val="en-GB"/>
              </w:rPr>
              <w:t>2</w:t>
            </w:r>
          </w:p>
        </w:tc>
        <w:tc>
          <w:tcPr>
            <w:tcW w:w="1168" w:type="dxa"/>
            <w:vAlign w:val="center"/>
          </w:tcPr>
          <w:p w14:paraId="2AD640D3" w14:textId="77777777" w:rsidR="001B29DB" w:rsidRPr="007630ED" w:rsidRDefault="001B29DB" w:rsidP="001B29DB">
            <w:pPr>
              <w:jc w:val="both"/>
              <w:rPr>
                <w:sz w:val="22"/>
                <w:szCs w:val="22"/>
                <w:lang w:val="en-GB"/>
              </w:rPr>
            </w:pPr>
            <w:r w:rsidRPr="007630ED">
              <w:rPr>
                <w:sz w:val="22"/>
                <w:szCs w:val="22"/>
                <w:lang w:val="en-GB"/>
              </w:rPr>
              <w:t>0</w:t>
            </w:r>
          </w:p>
        </w:tc>
      </w:tr>
      <w:tr w:rsidR="001B29DB" w:rsidRPr="007630ED" w14:paraId="0448F130" w14:textId="77777777" w:rsidTr="00825539">
        <w:trPr>
          <w:trHeight w:val="135"/>
        </w:trPr>
        <w:tc>
          <w:tcPr>
            <w:tcW w:w="5665" w:type="dxa"/>
          </w:tcPr>
          <w:p w14:paraId="4125D686" w14:textId="321224EA" w:rsidR="001B29DB" w:rsidRPr="007039B6" w:rsidRDefault="007039B6" w:rsidP="001B29DB">
            <w:pPr>
              <w:jc w:val="both"/>
              <w:rPr>
                <w:sz w:val="22"/>
                <w:szCs w:val="22"/>
                <w:lang w:val="de-DE"/>
              </w:rPr>
            </w:pPr>
            <w:r w:rsidRPr="007039B6">
              <w:rPr>
                <w:sz w:val="22"/>
                <w:szCs w:val="22"/>
                <w:lang w:val="de-DE"/>
              </w:rPr>
              <w:t>Gibt es eine Zusammenarbeit zwischen Behörden und Jugendzentren?</w:t>
            </w:r>
          </w:p>
        </w:tc>
        <w:tc>
          <w:tcPr>
            <w:tcW w:w="493" w:type="dxa"/>
            <w:vAlign w:val="center"/>
          </w:tcPr>
          <w:p w14:paraId="63A3AC24" w14:textId="77777777" w:rsidR="001B29DB" w:rsidRPr="007630ED" w:rsidRDefault="001B29DB" w:rsidP="001B29DB">
            <w:pPr>
              <w:jc w:val="both"/>
              <w:rPr>
                <w:sz w:val="22"/>
                <w:szCs w:val="22"/>
                <w:lang w:val="en-GB"/>
              </w:rPr>
            </w:pPr>
            <w:r w:rsidRPr="007630ED">
              <w:rPr>
                <w:sz w:val="22"/>
                <w:szCs w:val="22"/>
                <w:lang w:val="en-GB"/>
              </w:rPr>
              <w:t>9</w:t>
            </w:r>
          </w:p>
        </w:tc>
        <w:tc>
          <w:tcPr>
            <w:tcW w:w="1168" w:type="dxa"/>
            <w:shd w:val="clear" w:color="auto" w:fill="DEEAF6" w:themeFill="accent1" w:themeFillTint="33"/>
            <w:vAlign w:val="center"/>
          </w:tcPr>
          <w:p w14:paraId="190FDCA3" w14:textId="77777777" w:rsidR="001B29DB" w:rsidRPr="005A4EB6" w:rsidRDefault="001B29DB" w:rsidP="001B29DB">
            <w:pPr>
              <w:jc w:val="both"/>
              <w:rPr>
                <w:b/>
                <w:sz w:val="22"/>
                <w:szCs w:val="22"/>
                <w:lang w:val="en-GB"/>
              </w:rPr>
            </w:pPr>
            <w:r w:rsidRPr="005A4EB6">
              <w:rPr>
                <w:b/>
                <w:sz w:val="22"/>
                <w:szCs w:val="22"/>
                <w:lang w:val="en-GB"/>
              </w:rPr>
              <w:t>11</w:t>
            </w:r>
          </w:p>
        </w:tc>
        <w:tc>
          <w:tcPr>
            <w:tcW w:w="1168" w:type="dxa"/>
            <w:vAlign w:val="center"/>
          </w:tcPr>
          <w:p w14:paraId="109020D9" w14:textId="77777777" w:rsidR="001B29DB" w:rsidRPr="007630ED" w:rsidRDefault="001B29DB" w:rsidP="001B29DB">
            <w:pPr>
              <w:jc w:val="both"/>
              <w:rPr>
                <w:sz w:val="22"/>
                <w:szCs w:val="22"/>
                <w:lang w:val="en-GB"/>
              </w:rPr>
            </w:pPr>
            <w:r w:rsidRPr="007630ED">
              <w:rPr>
                <w:sz w:val="22"/>
                <w:szCs w:val="22"/>
                <w:lang w:val="en-GB"/>
              </w:rPr>
              <w:t>3</w:t>
            </w:r>
          </w:p>
        </w:tc>
      </w:tr>
      <w:tr w:rsidR="001B29DB" w:rsidRPr="007630ED" w14:paraId="3B4048D7" w14:textId="77777777" w:rsidTr="00825539">
        <w:trPr>
          <w:trHeight w:val="135"/>
        </w:trPr>
        <w:tc>
          <w:tcPr>
            <w:tcW w:w="5665" w:type="dxa"/>
            <w:shd w:val="clear" w:color="auto" w:fill="auto"/>
          </w:tcPr>
          <w:p w14:paraId="7D59756E" w14:textId="256CFE7A" w:rsidR="001B29DB" w:rsidRPr="007039B6" w:rsidRDefault="007039B6" w:rsidP="001B29DB">
            <w:pPr>
              <w:jc w:val="both"/>
              <w:rPr>
                <w:sz w:val="22"/>
                <w:szCs w:val="22"/>
                <w:lang w:val="de-DE"/>
              </w:rPr>
            </w:pPr>
            <w:r w:rsidRPr="007039B6">
              <w:rPr>
                <w:sz w:val="22"/>
                <w:szCs w:val="22"/>
                <w:lang w:val="de-DE"/>
              </w:rPr>
              <w:t>Stellt die Behörde in folgenden Fragen Vorgaben für Jugendzentren oder stimmt sie diese mit dem Träger der Jugendarbeit ab? [Haupttätigkeiten]</w:t>
            </w:r>
          </w:p>
        </w:tc>
        <w:tc>
          <w:tcPr>
            <w:tcW w:w="493" w:type="dxa"/>
            <w:shd w:val="clear" w:color="auto" w:fill="DEEAF6" w:themeFill="accent1" w:themeFillTint="33"/>
            <w:vAlign w:val="center"/>
          </w:tcPr>
          <w:p w14:paraId="6BFB0999" w14:textId="77777777" w:rsidR="001B29DB" w:rsidRPr="005A4EB6" w:rsidRDefault="001B29DB" w:rsidP="001B29DB">
            <w:pPr>
              <w:jc w:val="both"/>
              <w:rPr>
                <w:b/>
                <w:sz w:val="22"/>
                <w:szCs w:val="22"/>
                <w:lang w:val="en-GB"/>
              </w:rPr>
            </w:pPr>
            <w:r w:rsidRPr="005A4EB6">
              <w:rPr>
                <w:b/>
                <w:sz w:val="22"/>
                <w:szCs w:val="22"/>
                <w:lang w:val="en-GB"/>
              </w:rPr>
              <w:t>10</w:t>
            </w:r>
          </w:p>
        </w:tc>
        <w:tc>
          <w:tcPr>
            <w:tcW w:w="1168" w:type="dxa"/>
            <w:shd w:val="clear" w:color="auto" w:fill="DEEAF6" w:themeFill="accent1" w:themeFillTint="33"/>
            <w:vAlign w:val="center"/>
          </w:tcPr>
          <w:p w14:paraId="18AC308A" w14:textId="77777777" w:rsidR="001B29DB" w:rsidRPr="005A4EB6" w:rsidRDefault="001B29DB" w:rsidP="001B29DB">
            <w:pPr>
              <w:jc w:val="both"/>
              <w:rPr>
                <w:b/>
                <w:sz w:val="22"/>
                <w:szCs w:val="22"/>
                <w:lang w:val="en-GB"/>
              </w:rPr>
            </w:pPr>
            <w:r w:rsidRPr="005A4EB6">
              <w:rPr>
                <w:b/>
                <w:sz w:val="22"/>
                <w:szCs w:val="22"/>
                <w:lang w:val="en-GB"/>
              </w:rPr>
              <w:t>10</w:t>
            </w:r>
          </w:p>
        </w:tc>
        <w:tc>
          <w:tcPr>
            <w:tcW w:w="1168" w:type="dxa"/>
            <w:shd w:val="clear" w:color="auto" w:fill="auto"/>
            <w:vAlign w:val="center"/>
          </w:tcPr>
          <w:p w14:paraId="20CEDEA6" w14:textId="77777777" w:rsidR="001B29DB" w:rsidRPr="007630ED" w:rsidRDefault="001B29DB" w:rsidP="001B29DB">
            <w:pPr>
              <w:jc w:val="both"/>
              <w:rPr>
                <w:sz w:val="22"/>
                <w:szCs w:val="22"/>
                <w:lang w:val="en-GB"/>
              </w:rPr>
            </w:pPr>
            <w:r w:rsidRPr="007630ED">
              <w:rPr>
                <w:sz w:val="22"/>
                <w:szCs w:val="22"/>
                <w:lang w:val="en-GB"/>
              </w:rPr>
              <w:t>3</w:t>
            </w:r>
          </w:p>
        </w:tc>
      </w:tr>
      <w:tr w:rsidR="001B29DB" w:rsidRPr="007630ED" w14:paraId="487ADB5B" w14:textId="77777777" w:rsidTr="00825539">
        <w:trPr>
          <w:trHeight w:val="135"/>
        </w:trPr>
        <w:tc>
          <w:tcPr>
            <w:tcW w:w="5665" w:type="dxa"/>
            <w:shd w:val="clear" w:color="auto" w:fill="auto"/>
          </w:tcPr>
          <w:p w14:paraId="2C374556" w14:textId="643FA855" w:rsidR="001B29DB" w:rsidRPr="007630ED" w:rsidRDefault="007039B6" w:rsidP="001B29DB">
            <w:pPr>
              <w:jc w:val="both"/>
              <w:rPr>
                <w:sz w:val="22"/>
                <w:szCs w:val="22"/>
                <w:lang w:val="en-GB"/>
              </w:rPr>
            </w:pPr>
            <w:r w:rsidRPr="007039B6">
              <w:rPr>
                <w:sz w:val="22"/>
                <w:szCs w:val="22"/>
                <w:lang w:val="de-DE"/>
              </w:rPr>
              <w:t xml:space="preserve">Stellt die Behörde in folgenden Fragen Vorgaben für Jugendzentren oder stimmt sie diese mit dem Träger der Jugendarbeit ab? </w:t>
            </w:r>
            <w:r w:rsidRPr="007039B6">
              <w:rPr>
                <w:sz w:val="22"/>
                <w:szCs w:val="22"/>
                <w:lang w:val="en-GB"/>
              </w:rPr>
              <w:t>[</w:t>
            </w:r>
            <w:proofErr w:type="spellStart"/>
            <w:r w:rsidRPr="007039B6">
              <w:rPr>
                <w:sz w:val="22"/>
                <w:szCs w:val="22"/>
                <w:lang w:val="en-GB"/>
              </w:rPr>
              <w:t>Spezialisierte</w:t>
            </w:r>
            <w:proofErr w:type="spellEnd"/>
            <w:r w:rsidRPr="007039B6">
              <w:rPr>
                <w:sz w:val="22"/>
                <w:szCs w:val="22"/>
                <w:lang w:val="en-GB"/>
              </w:rPr>
              <w:t xml:space="preserve"> </w:t>
            </w:r>
            <w:proofErr w:type="spellStart"/>
            <w:r w:rsidRPr="007039B6">
              <w:rPr>
                <w:sz w:val="22"/>
                <w:szCs w:val="22"/>
                <w:lang w:val="en-GB"/>
              </w:rPr>
              <w:t>Inhalte</w:t>
            </w:r>
            <w:proofErr w:type="spellEnd"/>
            <w:r w:rsidRPr="007039B6">
              <w:rPr>
                <w:sz w:val="22"/>
                <w:szCs w:val="22"/>
                <w:lang w:val="en-GB"/>
              </w:rPr>
              <w:t xml:space="preserve"> (</w:t>
            </w:r>
            <w:proofErr w:type="spellStart"/>
            <w:r w:rsidRPr="007039B6">
              <w:rPr>
                <w:sz w:val="22"/>
                <w:szCs w:val="22"/>
                <w:lang w:val="en-GB"/>
              </w:rPr>
              <w:t>wie</w:t>
            </w:r>
            <w:proofErr w:type="spellEnd"/>
            <w:r w:rsidRPr="007039B6">
              <w:rPr>
                <w:sz w:val="22"/>
                <w:szCs w:val="22"/>
                <w:lang w:val="en-GB"/>
              </w:rPr>
              <w:t xml:space="preserve"> </w:t>
            </w:r>
            <w:proofErr w:type="spellStart"/>
            <w:r w:rsidRPr="007039B6">
              <w:rPr>
                <w:sz w:val="22"/>
                <w:szCs w:val="22"/>
                <w:lang w:val="en-GB"/>
              </w:rPr>
              <w:t>Theater</w:t>
            </w:r>
            <w:proofErr w:type="spellEnd"/>
            <w:r w:rsidRPr="007039B6">
              <w:rPr>
                <w:sz w:val="22"/>
                <w:szCs w:val="22"/>
                <w:lang w:val="en-GB"/>
              </w:rPr>
              <w:t xml:space="preserve">, </w:t>
            </w:r>
            <w:proofErr w:type="spellStart"/>
            <w:r w:rsidRPr="007039B6">
              <w:rPr>
                <w:sz w:val="22"/>
                <w:szCs w:val="22"/>
                <w:lang w:val="en-GB"/>
              </w:rPr>
              <w:t>Musik</w:t>
            </w:r>
            <w:proofErr w:type="spellEnd"/>
            <w:r w:rsidRPr="007039B6">
              <w:rPr>
                <w:sz w:val="22"/>
                <w:szCs w:val="22"/>
                <w:lang w:val="en-GB"/>
              </w:rPr>
              <w:t xml:space="preserve"> </w:t>
            </w:r>
            <w:proofErr w:type="spellStart"/>
            <w:r w:rsidRPr="007039B6">
              <w:rPr>
                <w:sz w:val="22"/>
                <w:szCs w:val="22"/>
                <w:lang w:val="en-GB"/>
              </w:rPr>
              <w:t>usw</w:t>
            </w:r>
            <w:proofErr w:type="spellEnd"/>
            <w:r w:rsidRPr="007039B6">
              <w:rPr>
                <w:sz w:val="22"/>
                <w:szCs w:val="22"/>
                <w:lang w:val="en-GB"/>
              </w:rPr>
              <w:t>.)]</w:t>
            </w:r>
          </w:p>
        </w:tc>
        <w:tc>
          <w:tcPr>
            <w:tcW w:w="493" w:type="dxa"/>
            <w:shd w:val="clear" w:color="auto" w:fill="auto"/>
            <w:vAlign w:val="center"/>
          </w:tcPr>
          <w:p w14:paraId="5F6BB6ED" w14:textId="77777777" w:rsidR="001B29DB" w:rsidRPr="007630ED" w:rsidRDefault="001B29DB" w:rsidP="001B29DB">
            <w:pPr>
              <w:jc w:val="both"/>
              <w:rPr>
                <w:sz w:val="22"/>
                <w:szCs w:val="22"/>
                <w:lang w:val="en-GB"/>
              </w:rPr>
            </w:pPr>
            <w:r w:rsidRPr="007630ED">
              <w:rPr>
                <w:sz w:val="22"/>
                <w:szCs w:val="22"/>
                <w:lang w:val="en-GB"/>
              </w:rPr>
              <w:t>8</w:t>
            </w:r>
          </w:p>
        </w:tc>
        <w:tc>
          <w:tcPr>
            <w:tcW w:w="1168" w:type="dxa"/>
            <w:shd w:val="clear" w:color="auto" w:fill="DEEAF6" w:themeFill="accent1" w:themeFillTint="33"/>
            <w:vAlign w:val="center"/>
          </w:tcPr>
          <w:p w14:paraId="42559543" w14:textId="77777777" w:rsidR="001B29DB" w:rsidRPr="005A4EB6" w:rsidRDefault="001B29DB" w:rsidP="001B29DB">
            <w:pPr>
              <w:jc w:val="both"/>
              <w:rPr>
                <w:b/>
                <w:sz w:val="22"/>
                <w:szCs w:val="22"/>
                <w:lang w:val="en-GB"/>
              </w:rPr>
            </w:pPr>
            <w:r w:rsidRPr="005A4EB6">
              <w:rPr>
                <w:b/>
                <w:sz w:val="22"/>
                <w:szCs w:val="22"/>
                <w:lang w:val="en-GB"/>
              </w:rPr>
              <w:t>12</w:t>
            </w:r>
          </w:p>
        </w:tc>
        <w:tc>
          <w:tcPr>
            <w:tcW w:w="1168" w:type="dxa"/>
            <w:shd w:val="clear" w:color="auto" w:fill="auto"/>
            <w:vAlign w:val="center"/>
          </w:tcPr>
          <w:p w14:paraId="684C0C25" w14:textId="77777777" w:rsidR="001B29DB" w:rsidRPr="007630ED" w:rsidRDefault="001B29DB" w:rsidP="001B29DB">
            <w:pPr>
              <w:jc w:val="both"/>
              <w:rPr>
                <w:sz w:val="22"/>
                <w:szCs w:val="22"/>
                <w:lang w:val="en-GB"/>
              </w:rPr>
            </w:pPr>
            <w:r w:rsidRPr="007630ED">
              <w:rPr>
                <w:sz w:val="22"/>
                <w:szCs w:val="22"/>
                <w:lang w:val="en-GB"/>
              </w:rPr>
              <w:t>3</w:t>
            </w:r>
          </w:p>
        </w:tc>
      </w:tr>
      <w:tr w:rsidR="001B29DB" w:rsidRPr="007630ED" w14:paraId="2EE4B81B" w14:textId="77777777" w:rsidTr="00825539">
        <w:trPr>
          <w:trHeight w:val="135"/>
        </w:trPr>
        <w:tc>
          <w:tcPr>
            <w:tcW w:w="5665" w:type="dxa"/>
            <w:shd w:val="clear" w:color="auto" w:fill="auto"/>
          </w:tcPr>
          <w:p w14:paraId="2C3E0BD3" w14:textId="326FCF3A" w:rsidR="001B29DB" w:rsidRPr="007630ED" w:rsidRDefault="007039B6" w:rsidP="001B29DB">
            <w:pPr>
              <w:jc w:val="both"/>
              <w:rPr>
                <w:sz w:val="22"/>
                <w:szCs w:val="22"/>
                <w:lang w:val="en-GB"/>
              </w:rPr>
            </w:pPr>
            <w:r w:rsidRPr="007039B6">
              <w:rPr>
                <w:sz w:val="22"/>
                <w:szCs w:val="22"/>
                <w:lang w:val="de-DE"/>
              </w:rPr>
              <w:t xml:space="preserve">Stellt die Behörde in folgenden Fragen Vorgaben für Jugendzentren oder stimmt sie diese mit dem Träger der Jugendarbeit ab? </w:t>
            </w:r>
            <w:r w:rsidRPr="007039B6">
              <w:rPr>
                <w:sz w:val="22"/>
                <w:szCs w:val="22"/>
                <w:lang w:val="en-GB"/>
              </w:rPr>
              <w:t>[</w:t>
            </w:r>
            <w:proofErr w:type="spellStart"/>
            <w:r w:rsidRPr="007039B6">
              <w:rPr>
                <w:sz w:val="22"/>
                <w:szCs w:val="22"/>
                <w:lang w:val="en-GB"/>
              </w:rPr>
              <w:t>Anzahl</w:t>
            </w:r>
            <w:proofErr w:type="spellEnd"/>
            <w:r w:rsidRPr="007039B6">
              <w:rPr>
                <w:sz w:val="22"/>
                <w:szCs w:val="22"/>
                <w:lang w:val="en-GB"/>
              </w:rPr>
              <w:t xml:space="preserve"> der </w:t>
            </w:r>
            <w:proofErr w:type="spellStart"/>
            <w:r w:rsidRPr="007039B6">
              <w:rPr>
                <w:sz w:val="22"/>
                <w:szCs w:val="22"/>
                <w:lang w:val="en-GB"/>
              </w:rPr>
              <w:t>Angebote</w:t>
            </w:r>
            <w:proofErr w:type="spellEnd"/>
            <w:r w:rsidRPr="007039B6">
              <w:rPr>
                <w:sz w:val="22"/>
                <w:szCs w:val="22"/>
                <w:lang w:val="en-GB"/>
              </w:rPr>
              <w:t>]</w:t>
            </w:r>
          </w:p>
        </w:tc>
        <w:tc>
          <w:tcPr>
            <w:tcW w:w="493" w:type="dxa"/>
            <w:shd w:val="clear" w:color="auto" w:fill="auto"/>
            <w:vAlign w:val="center"/>
          </w:tcPr>
          <w:p w14:paraId="6358685B" w14:textId="77777777" w:rsidR="001B29DB" w:rsidRPr="007630ED" w:rsidRDefault="001B29DB" w:rsidP="001B29DB">
            <w:pPr>
              <w:jc w:val="both"/>
              <w:rPr>
                <w:sz w:val="22"/>
                <w:szCs w:val="22"/>
                <w:lang w:val="en-GB"/>
              </w:rPr>
            </w:pPr>
            <w:r w:rsidRPr="007630ED">
              <w:rPr>
                <w:sz w:val="22"/>
                <w:szCs w:val="22"/>
                <w:lang w:val="en-GB"/>
              </w:rPr>
              <w:t>7</w:t>
            </w:r>
          </w:p>
        </w:tc>
        <w:tc>
          <w:tcPr>
            <w:tcW w:w="1168" w:type="dxa"/>
            <w:shd w:val="clear" w:color="auto" w:fill="DEEAF6" w:themeFill="accent1" w:themeFillTint="33"/>
            <w:vAlign w:val="center"/>
          </w:tcPr>
          <w:p w14:paraId="51A84891" w14:textId="77777777" w:rsidR="001B29DB" w:rsidRPr="005A4EB6" w:rsidRDefault="001B29DB" w:rsidP="001B29DB">
            <w:pPr>
              <w:jc w:val="both"/>
              <w:rPr>
                <w:b/>
                <w:sz w:val="22"/>
                <w:szCs w:val="22"/>
                <w:lang w:val="en-GB"/>
              </w:rPr>
            </w:pPr>
            <w:r w:rsidRPr="005A4EB6">
              <w:rPr>
                <w:b/>
                <w:sz w:val="22"/>
                <w:szCs w:val="22"/>
                <w:lang w:val="en-GB"/>
              </w:rPr>
              <w:t>10</w:t>
            </w:r>
          </w:p>
        </w:tc>
        <w:tc>
          <w:tcPr>
            <w:tcW w:w="1168" w:type="dxa"/>
            <w:shd w:val="clear" w:color="auto" w:fill="auto"/>
            <w:vAlign w:val="center"/>
          </w:tcPr>
          <w:p w14:paraId="3FF4D6E4" w14:textId="77777777" w:rsidR="001B29DB" w:rsidRPr="007630ED" w:rsidRDefault="001B29DB" w:rsidP="001B29DB">
            <w:pPr>
              <w:jc w:val="both"/>
              <w:rPr>
                <w:sz w:val="22"/>
                <w:szCs w:val="22"/>
                <w:lang w:val="en-GB"/>
              </w:rPr>
            </w:pPr>
            <w:r w:rsidRPr="007630ED">
              <w:rPr>
                <w:sz w:val="22"/>
                <w:szCs w:val="22"/>
                <w:lang w:val="en-GB"/>
              </w:rPr>
              <w:t>6</w:t>
            </w:r>
          </w:p>
        </w:tc>
      </w:tr>
      <w:tr w:rsidR="001B29DB" w:rsidRPr="007630ED" w14:paraId="2100E782" w14:textId="77777777" w:rsidTr="00825539">
        <w:trPr>
          <w:trHeight w:val="135"/>
        </w:trPr>
        <w:tc>
          <w:tcPr>
            <w:tcW w:w="5665" w:type="dxa"/>
          </w:tcPr>
          <w:p w14:paraId="17779E08" w14:textId="516572DB" w:rsidR="001B29DB" w:rsidRPr="007630ED" w:rsidRDefault="007039B6" w:rsidP="001B29DB">
            <w:pPr>
              <w:jc w:val="both"/>
              <w:rPr>
                <w:sz w:val="22"/>
                <w:szCs w:val="22"/>
                <w:lang w:val="en-GB"/>
              </w:rPr>
            </w:pPr>
            <w:r w:rsidRPr="007039B6">
              <w:rPr>
                <w:sz w:val="22"/>
                <w:szCs w:val="22"/>
                <w:lang w:val="de-DE"/>
              </w:rPr>
              <w:t xml:space="preserve">Stellt die Behörde in folgenden Fragen Vorgaben für Jugendzentren oder stimmt sie diese mit dem Träger der Jugendarbeit ab? </w:t>
            </w:r>
            <w:r w:rsidRPr="007039B6">
              <w:rPr>
                <w:sz w:val="22"/>
                <w:szCs w:val="22"/>
                <w:lang w:val="en-GB"/>
              </w:rPr>
              <w:t>[</w:t>
            </w:r>
            <w:proofErr w:type="spellStart"/>
            <w:r w:rsidRPr="007039B6">
              <w:rPr>
                <w:sz w:val="22"/>
                <w:szCs w:val="22"/>
                <w:lang w:val="en-GB"/>
              </w:rPr>
              <w:t>Öffnungszeiten</w:t>
            </w:r>
            <w:proofErr w:type="spellEnd"/>
            <w:r w:rsidRPr="007039B6">
              <w:rPr>
                <w:sz w:val="22"/>
                <w:szCs w:val="22"/>
                <w:lang w:val="en-GB"/>
              </w:rPr>
              <w:t>]</w:t>
            </w:r>
          </w:p>
        </w:tc>
        <w:tc>
          <w:tcPr>
            <w:tcW w:w="493" w:type="dxa"/>
            <w:vAlign w:val="center"/>
          </w:tcPr>
          <w:p w14:paraId="62F6518D" w14:textId="77777777" w:rsidR="001B29DB" w:rsidRPr="007630ED" w:rsidRDefault="001B29DB" w:rsidP="001B29DB">
            <w:pPr>
              <w:jc w:val="both"/>
              <w:rPr>
                <w:sz w:val="22"/>
                <w:szCs w:val="22"/>
                <w:lang w:val="en-GB"/>
              </w:rPr>
            </w:pPr>
            <w:r w:rsidRPr="007630ED">
              <w:rPr>
                <w:sz w:val="22"/>
                <w:szCs w:val="22"/>
                <w:lang w:val="en-GB"/>
              </w:rPr>
              <w:t>8</w:t>
            </w:r>
          </w:p>
        </w:tc>
        <w:tc>
          <w:tcPr>
            <w:tcW w:w="1168" w:type="dxa"/>
            <w:shd w:val="clear" w:color="auto" w:fill="DEEAF6" w:themeFill="accent1" w:themeFillTint="33"/>
            <w:vAlign w:val="center"/>
          </w:tcPr>
          <w:p w14:paraId="1EA3745A" w14:textId="77777777" w:rsidR="001B29DB" w:rsidRPr="005A4EB6" w:rsidRDefault="001B29DB" w:rsidP="001B29DB">
            <w:pPr>
              <w:jc w:val="both"/>
              <w:rPr>
                <w:b/>
                <w:sz w:val="22"/>
                <w:szCs w:val="22"/>
                <w:lang w:val="en-GB"/>
              </w:rPr>
            </w:pPr>
            <w:r w:rsidRPr="005A4EB6">
              <w:rPr>
                <w:b/>
                <w:sz w:val="22"/>
                <w:szCs w:val="22"/>
                <w:lang w:val="en-GB"/>
              </w:rPr>
              <w:t>9</w:t>
            </w:r>
          </w:p>
        </w:tc>
        <w:tc>
          <w:tcPr>
            <w:tcW w:w="1168" w:type="dxa"/>
            <w:vAlign w:val="center"/>
          </w:tcPr>
          <w:p w14:paraId="7FB36A45" w14:textId="77777777" w:rsidR="001B29DB" w:rsidRPr="007630ED" w:rsidRDefault="001B29DB" w:rsidP="001B29DB">
            <w:pPr>
              <w:jc w:val="both"/>
              <w:rPr>
                <w:sz w:val="22"/>
                <w:szCs w:val="22"/>
                <w:lang w:val="en-GB"/>
              </w:rPr>
            </w:pPr>
            <w:r w:rsidRPr="007630ED">
              <w:rPr>
                <w:sz w:val="22"/>
                <w:szCs w:val="22"/>
                <w:lang w:val="en-GB"/>
              </w:rPr>
              <w:t>6</w:t>
            </w:r>
          </w:p>
        </w:tc>
      </w:tr>
      <w:tr w:rsidR="001B29DB" w:rsidRPr="007630ED" w14:paraId="7F204579" w14:textId="77777777" w:rsidTr="00825539">
        <w:trPr>
          <w:trHeight w:val="135"/>
        </w:trPr>
        <w:tc>
          <w:tcPr>
            <w:tcW w:w="5665" w:type="dxa"/>
          </w:tcPr>
          <w:p w14:paraId="3ABE253E" w14:textId="3232C34C" w:rsidR="001B29DB" w:rsidRPr="007630ED" w:rsidRDefault="007039B6" w:rsidP="001B29DB">
            <w:pPr>
              <w:jc w:val="both"/>
              <w:rPr>
                <w:sz w:val="22"/>
                <w:szCs w:val="22"/>
                <w:lang w:val="en-GB"/>
              </w:rPr>
            </w:pPr>
            <w:r w:rsidRPr="007039B6">
              <w:rPr>
                <w:sz w:val="22"/>
                <w:szCs w:val="22"/>
                <w:lang w:val="de-DE"/>
              </w:rPr>
              <w:t xml:space="preserve">Stellt die Behörde in folgenden Fragen Vorgaben für Jugendzentren oder stimmt sie diese mit dem Träger der Jugendarbeit ab? </w:t>
            </w:r>
            <w:r w:rsidRPr="007039B6">
              <w:rPr>
                <w:sz w:val="22"/>
                <w:szCs w:val="22"/>
                <w:lang w:val="en-GB"/>
              </w:rPr>
              <w:t>[</w:t>
            </w:r>
            <w:proofErr w:type="spellStart"/>
            <w:r w:rsidRPr="007039B6">
              <w:rPr>
                <w:sz w:val="22"/>
                <w:szCs w:val="22"/>
                <w:lang w:val="en-GB"/>
              </w:rPr>
              <w:t>Größe</w:t>
            </w:r>
            <w:proofErr w:type="spellEnd"/>
            <w:r w:rsidRPr="007039B6">
              <w:rPr>
                <w:sz w:val="22"/>
                <w:szCs w:val="22"/>
                <w:lang w:val="en-GB"/>
              </w:rPr>
              <w:t xml:space="preserve"> der </w:t>
            </w:r>
            <w:proofErr w:type="spellStart"/>
            <w:r w:rsidRPr="007039B6">
              <w:rPr>
                <w:sz w:val="22"/>
                <w:szCs w:val="22"/>
                <w:lang w:val="en-GB"/>
              </w:rPr>
              <w:t>Einrichtung</w:t>
            </w:r>
            <w:proofErr w:type="spellEnd"/>
            <w:r w:rsidRPr="007039B6">
              <w:rPr>
                <w:sz w:val="22"/>
                <w:szCs w:val="22"/>
                <w:lang w:val="en-GB"/>
              </w:rPr>
              <w:t>]</w:t>
            </w:r>
          </w:p>
        </w:tc>
        <w:tc>
          <w:tcPr>
            <w:tcW w:w="493" w:type="dxa"/>
            <w:shd w:val="clear" w:color="auto" w:fill="DEEAF6" w:themeFill="accent1" w:themeFillTint="33"/>
            <w:vAlign w:val="center"/>
          </w:tcPr>
          <w:p w14:paraId="2BA78C26" w14:textId="77777777" w:rsidR="001B29DB" w:rsidRPr="005A4EB6" w:rsidRDefault="001B29DB" w:rsidP="001B29DB">
            <w:pPr>
              <w:jc w:val="both"/>
              <w:rPr>
                <w:b/>
                <w:sz w:val="22"/>
                <w:szCs w:val="22"/>
                <w:lang w:val="en-GB"/>
              </w:rPr>
            </w:pPr>
            <w:r w:rsidRPr="005A4EB6">
              <w:rPr>
                <w:b/>
                <w:sz w:val="22"/>
                <w:szCs w:val="22"/>
                <w:lang w:val="en-GB"/>
              </w:rPr>
              <w:t>11</w:t>
            </w:r>
          </w:p>
        </w:tc>
        <w:tc>
          <w:tcPr>
            <w:tcW w:w="1168" w:type="dxa"/>
            <w:vAlign w:val="center"/>
          </w:tcPr>
          <w:p w14:paraId="55B8525D" w14:textId="77777777" w:rsidR="001B29DB" w:rsidRPr="007630ED" w:rsidRDefault="001B29DB" w:rsidP="001B29DB">
            <w:pPr>
              <w:jc w:val="both"/>
              <w:rPr>
                <w:sz w:val="22"/>
                <w:szCs w:val="22"/>
                <w:lang w:val="en-GB"/>
              </w:rPr>
            </w:pPr>
            <w:r w:rsidRPr="007630ED">
              <w:rPr>
                <w:sz w:val="22"/>
                <w:szCs w:val="22"/>
                <w:lang w:val="en-GB"/>
              </w:rPr>
              <w:t>5</w:t>
            </w:r>
          </w:p>
        </w:tc>
        <w:tc>
          <w:tcPr>
            <w:tcW w:w="1168" w:type="dxa"/>
            <w:vAlign w:val="center"/>
          </w:tcPr>
          <w:p w14:paraId="1B3C9B58" w14:textId="77777777" w:rsidR="001B29DB" w:rsidRPr="007630ED" w:rsidRDefault="001B29DB" w:rsidP="001B29DB">
            <w:pPr>
              <w:jc w:val="both"/>
              <w:rPr>
                <w:sz w:val="22"/>
                <w:szCs w:val="22"/>
                <w:lang w:val="en-GB"/>
              </w:rPr>
            </w:pPr>
            <w:r w:rsidRPr="007630ED">
              <w:rPr>
                <w:sz w:val="22"/>
                <w:szCs w:val="22"/>
                <w:lang w:val="en-GB"/>
              </w:rPr>
              <w:t>7</w:t>
            </w:r>
          </w:p>
        </w:tc>
      </w:tr>
      <w:tr w:rsidR="001B29DB" w:rsidRPr="007630ED" w14:paraId="4428C2C8" w14:textId="77777777" w:rsidTr="00825539">
        <w:trPr>
          <w:trHeight w:val="135"/>
        </w:trPr>
        <w:tc>
          <w:tcPr>
            <w:tcW w:w="5665" w:type="dxa"/>
          </w:tcPr>
          <w:p w14:paraId="1416303D" w14:textId="7154D846" w:rsidR="001B29DB" w:rsidRPr="007630ED" w:rsidRDefault="007039B6" w:rsidP="007039B6">
            <w:pPr>
              <w:jc w:val="both"/>
              <w:rPr>
                <w:sz w:val="22"/>
                <w:szCs w:val="22"/>
                <w:lang w:val="en-GB"/>
              </w:rPr>
            </w:pPr>
            <w:r w:rsidRPr="007039B6">
              <w:rPr>
                <w:sz w:val="22"/>
                <w:szCs w:val="22"/>
                <w:lang w:val="de-DE"/>
              </w:rPr>
              <w:lastRenderedPageBreak/>
              <w:t xml:space="preserve">Stellt die Behörde in folgenden Fragen Vorgaben für Jugendzentren oder stimmt sie diese mit dem Träger der Jugendarbeit ab? </w:t>
            </w:r>
            <w:r w:rsidRPr="007039B6">
              <w:rPr>
                <w:sz w:val="22"/>
                <w:szCs w:val="22"/>
                <w:lang w:val="en-GB"/>
              </w:rPr>
              <w:t>[</w:t>
            </w:r>
            <w:proofErr w:type="spellStart"/>
            <w:r>
              <w:rPr>
                <w:sz w:val="22"/>
                <w:szCs w:val="22"/>
                <w:lang w:val="en-GB"/>
              </w:rPr>
              <w:t>Hinausreichende</w:t>
            </w:r>
            <w:proofErr w:type="spellEnd"/>
            <w:r>
              <w:rPr>
                <w:sz w:val="22"/>
                <w:szCs w:val="22"/>
                <w:lang w:val="en-GB"/>
              </w:rPr>
              <w:t xml:space="preserve"> </w:t>
            </w:r>
            <w:proofErr w:type="spellStart"/>
            <w:r>
              <w:rPr>
                <w:sz w:val="22"/>
                <w:szCs w:val="22"/>
                <w:lang w:val="en-GB"/>
              </w:rPr>
              <w:t>Arbeit</w:t>
            </w:r>
            <w:proofErr w:type="spellEnd"/>
            <w:r w:rsidRPr="007039B6">
              <w:rPr>
                <w:sz w:val="22"/>
                <w:szCs w:val="22"/>
                <w:lang w:val="en-GB"/>
              </w:rPr>
              <w:t>]</w:t>
            </w:r>
          </w:p>
        </w:tc>
        <w:tc>
          <w:tcPr>
            <w:tcW w:w="493" w:type="dxa"/>
            <w:vAlign w:val="center"/>
          </w:tcPr>
          <w:p w14:paraId="3245629C" w14:textId="77777777" w:rsidR="001B29DB" w:rsidRPr="007630ED" w:rsidRDefault="001B29DB" w:rsidP="001B29DB">
            <w:pPr>
              <w:jc w:val="both"/>
              <w:rPr>
                <w:sz w:val="22"/>
                <w:szCs w:val="22"/>
                <w:lang w:val="en-GB"/>
              </w:rPr>
            </w:pPr>
            <w:r w:rsidRPr="007630ED">
              <w:rPr>
                <w:sz w:val="22"/>
                <w:szCs w:val="22"/>
                <w:lang w:val="en-GB"/>
              </w:rPr>
              <w:t>8</w:t>
            </w:r>
          </w:p>
        </w:tc>
        <w:tc>
          <w:tcPr>
            <w:tcW w:w="1168" w:type="dxa"/>
            <w:shd w:val="clear" w:color="auto" w:fill="DEEAF6" w:themeFill="accent1" w:themeFillTint="33"/>
            <w:vAlign w:val="center"/>
          </w:tcPr>
          <w:p w14:paraId="2AE4DB55" w14:textId="77777777" w:rsidR="001B29DB" w:rsidRPr="005A4EB6" w:rsidRDefault="001B29DB" w:rsidP="001B29DB">
            <w:pPr>
              <w:jc w:val="both"/>
              <w:rPr>
                <w:b/>
                <w:sz w:val="22"/>
                <w:szCs w:val="22"/>
                <w:lang w:val="en-GB"/>
              </w:rPr>
            </w:pPr>
            <w:r w:rsidRPr="005A4EB6">
              <w:rPr>
                <w:b/>
                <w:sz w:val="22"/>
                <w:szCs w:val="22"/>
                <w:lang w:val="en-GB"/>
              </w:rPr>
              <w:t>10</w:t>
            </w:r>
          </w:p>
        </w:tc>
        <w:tc>
          <w:tcPr>
            <w:tcW w:w="1168" w:type="dxa"/>
            <w:vAlign w:val="center"/>
          </w:tcPr>
          <w:p w14:paraId="28BF0B7F" w14:textId="77777777" w:rsidR="001B29DB" w:rsidRPr="007630ED" w:rsidRDefault="001B29DB" w:rsidP="001B29DB">
            <w:pPr>
              <w:jc w:val="both"/>
              <w:rPr>
                <w:sz w:val="22"/>
                <w:szCs w:val="22"/>
                <w:lang w:val="en-GB"/>
              </w:rPr>
            </w:pPr>
            <w:r w:rsidRPr="007630ED">
              <w:rPr>
                <w:sz w:val="22"/>
                <w:szCs w:val="22"/>
                <w:lang w:val="en-GB"/>
              </w:rPr>
              <w:t>5</w:t>
            </w:r>
          </w:p>
        </w:tc>
      </w:tr>
      <w:tr w:rsidR="001B29DB" w:rsidRPr="007630ED" w14:paraId="43E954F0" w14:textId="77777777" w:rsidTr="00825539">
        <w:trPr>
          <w:trHeight w:val="135"/>
        </w:trPr>
        <w:tc>
          <w:tcPr>
            <w:tcW w:w="5665" w:type="dxa"/>
          </w:tcPr>
          <w:p w14:paraId="6AC53C9C" w14:textId="544B0922" w:rsidR="001B29DB" w:rsidRPr="007630ED" w:rsidRDefault="007039B6" w:rsidP="001B29DB">
            <w:pPr>
              <w:jc w:val="both"/>
              <w:rPr>
                <w:sz w:val="22"/>
                <w:szCs w:val="22"/>
                <w:lang w:val="en-GB"/>
              </w:rPr>
            </w:pPr>
            <w:r w:rsidRPr="007039B6">
              <w:rPr>
                <w:sz w:val="22"/>
                <w:szCs w:val="22"/>
                <w:lang w:val="de-DE"/>
              </w:rPr>
              <w:t xml:space="preserve">Stellt die Behörde in folgenden Fragen Vorgaben für Jugendzentren oder stimmt sie diese mit dem Träger der Jugendarbeit ab? </w:t>
            </w:r>
            <w:r w:rsidRPr="007039B6">
              <w:rPr>
                <w:sz w:val="22"/>
                <w:szCs w:val="22"/>
                <w:lang w:val="en-GB"/>
              </w:rPr>
              <w:t>[</w:t>
            </w:r>
            <w:proofErr w:type="spellStart"/>
            <w:r w:rsidRPr="007039B6">
              <w:rPr>
                <w:sz w:val="22"/>
                <w:szCs w:val="22"/>
                <w:lang w:val="en-GB"/>
              </w:rPr>
              <w:t>Qualitätskontrolle</w:t>
            </w:r>
            <w:proofErr w:type="spellEnd"/>
            <w:r w:rsidRPr="007039B6">
              <w:rPr>
                <w:sz w:val="22"/>
                <w:szCs w:val="22"/>
                <w:lang w:val="en-GB"/>
              </w:rPr>
              <w:t>]</w:t>
            </w:r>
          </w:p>
        </w:tc>
        <w:tc>
          <w:tcPr>
            <w:tcW w:w="493" w:type="dxa"/>
            <w:shd w:val="clear" w:color="auto" w:fill="DEEAF6" w:themeFill="accent1" w:themeFillTint="33"/>
            <w:vAlign w:val="center"/>
          </w:tcPr>
          <w:p w14:paraId="2BB3113A" w14:textId="77777777" w:rsidR="001B29DB" w:rsidRPr="005A4EB6" w:rsidRDefault="001B29DB" w:rsidP="001B29DB">
            <w:pPr>
              <w:jc w:val="both"/>
              <w:rPr>
                <w:b/>
                <w:sz w:val="22"/>
                <w:szCs w:val="22"/>
                <w:lang w:val="en-GB"/>
              </w:rPr>
            </w:pPr>
            <w:r w:rsidRPr="005A4EB6">
              <w:rPr>
                <w:b/>
                <w:sz w:val="22"/>
                <w:szCs w:val="22"/>
                <w:lang w:val="en-GB"/>
              </w:rPr>
              <w:t>12</w:t>
            </w:r>
          </w:p>
        </w:tc>
        <w:tc>
          <w:tcPr>
            <w:tcW w:w="1168" w:type="dxa"/>
            <w:vAlign w:val="center"/>
          </w:tcPr>
          <w:p w14:paraId="0FA8AEEC" w14:textId="77777777" w:rsidR="001B29DB" w:rsidRPr="007630ED" w:rsidRDefault="001B29DB" w:rsidP="001B29DB">
            <w:pPr>
              <w:jc w:val="both"/>
              <w:rPr>
                <w:sz w:val="22"/>
                <w:szCs w:val="22"/>
                <w:lang w:val="en-GB"/>
              </w:rPr>
            </w:pPr>
            <w:r w:rsidRPr="007630ED">
              <w:rPr>
                <w:sz w:val="22"/>
                <w:szCs w:val="22"/>
                <w:lang w:val="en-GB"/>
              </w:rPr>
              <w:t>7</w:t>
            </w:r>
          </w:p>
        </w:tc>
        <w:tc>
          <w:tcPr>
            <w:tcW w:w="1168" w:type="dxa"/>
            <w:vAlign w:val="center"/>
          </w:tcPr>
          <w:p w14:paraId="554B46D6" w14:textId="77777777" w:rsidR="001B29DB" w:rsidRPr="007630ED" w:rsidRDefault="001B29DB" w:rsidP="001B29DB">
            <w:pPr>
              <w:jc w:val="both"/>
              <w:rPr>
                <w:sz w:val="22"/>
                <w:szCs w:val="22"/>
                <w:lang w:val="en-GB"/>
              </w:rPr>
            </w:pPr>
            <w:r w:rsidRPr="007630ED">
              <w:rPr>
                <w:sz w:val="22"/>
                <w:szCs w:val="22"/>
                <w:lang w:val="en-GB"/>
              </w:rPr>
              <w:t>4</w:t>
            </w:r>
          </w:p>
        </w:tc>
      </w:tr>
    </w:tbl>
    <w:p w14:paraId="696C42D1" w14:textId="5C6B4AF2" w:rsidR="005A4EB6" w:rsidRPr="007039B6" w:rsidRDefault="005A4EB6" w:rsidP="005A4EB6">
      <w:pPr>
        <w:spacing w:after="0" w:line="240" w:lineRule="auto"/>
        <w:jc w:val="center"/>
        <w:rPr>
          <w:rFonts w:asciiTheme="majorHAnsi" w:eastAsiaTheme="minorEastAsia" w:hAnsiTheme="majorHAnsi"/>
          <w:iCs/>
          <w:color w:val="000000" w:themeColor="text1"/>
          <w:sz w:val="20"/>
          <w:szCs w:val="20"/>
          <w:lang w:val="de-DE"/>
        </w:rPr>
      </w:pPr>
      <w:r w:rsidRPr="007039B6">
        <w:rPr>
          <w:rFonts w:asciiTheme="majorHAnsi" w:eastAsiaTheme="minorEastAsia" w:hAnsiTheme="majorHAnsi"/>
          <w:b/>
          <w:color w:val="2E74B5" w:themeColor="accent1" w:themeShade="BF"/>
          <w:sz w:val="20"/>
          <w:szCs w:val="20"/>
          <w:lang w:val="de-DE"/>
        </w:rPr>
        <w:t>Tab</w:t>
      </w:r>
      <w:r w:rsidR="007039B6">
        <w:rPr>
          <w:rFonts w:asciiTheme="majorHAnsi" w:eastAsiaTheme="minorEastAsia" w:hAnsiTheme="majorHAnsi"/>
          <w:b/>
          <w:color w:val="2E74B5" w:themeColor="accent1" w:themeShade="BF"/>
          <w:sz w:val="20"/>
          <w:szCs w:val="20"/>
          <w:lang w:val="de-DE"/>
        </w:rPr>
        <w:t>elle</w:t>
      </w:r>
      <w:r w:rsidRPr="007039B6">
        <w:rPr>
          <w:rFonts w:asciiTheme="majorHAnsi" w:eastAsiaTheme="minorEastAsia" w:hAnsiTheme="majorHAnsi"/>
          <w:b/>
          <w:color w:val="2E74B5" w:themeColor="accent1" w:themeShade="BF"/>
          <w:sz w:val="20"/>
          <w:szCs w:val="20"/>
          <w:lang w:val="de-DE"/>
        </w:rPr>
        <w:t xml:space="preserve"> </w:t>
      </w:r>
      <w:r w:rsidRPr="005A4EB6">
        <w:rPr>
          <w:rFonts w:asciiTheme="majorHAnsi" w:eastAsiaTheme="minorEastAsia" w:hAnsiTheme="majorHAnsi"/>
          <w:b/>
          <w:color w:val="2E74B5" w:themeColor="accent1" w:themeShade="BF"/>
          <w:sz w:val="20"/>
          <w:szCs w:val="20"/>
          <w:lang w:val="en-US"/>
        </w:rPr>
        <w:fldChar w:fldCharType="begin"/>
      </w:r>
      <w:r w:rsidRPr="007039B6">
        <w:rPr>
          <w:rFonts w:asciiTheme="majorHAnsi" w:eastAsiaTheme="minorEastAsia" w:hAnsiTheme="majorHAnsi"/>
          <w:b/>
          <w:color w:val="2E74B5" w:themeColor="accent1" w:themeShade="BF"/>
          <w:sz w:val="20"/>
          <w:szCs w:val="20"/>
          <w:lang w:val="de-DE"/>
        </w:rPr>
        <w:instrText xml:space="preserve"> SEQ Table \* ARABIC </w:instrText>
      </w:r>
      <w:r w:rsidRPr="005A4EB6">
        <w:rPr>
          <w:rFonts w:asciiTheme="majorHAnsi" w:eastAsiaTheme="minorEastAsia" w:hAnsiTheme="majorHAnsi"/>
          <w:b/>
          <w:color w:val="2E74B5" w:themeColor="accent1" w:themeShade="BF"/>
          <w:sz w:val="20"/>
          <w:szCs w:val="20"/>
          <w:lang w:val="en-US"/>
        </w:rPr>
        <w:fldChar w:fldCharType="separate"/>
      </w:r>
      <w:r w:rsidR="00F3271A" w:rsidRPr="007039B6">
        <w:rPr>
          <w:rFonts w:asciiTheme="majorHAnsi" w:eastAsiaTheme="minorEastAsia" w:hAnsiTheme="majorHAnsi"/>
          <w:b/>
          <w:noProof/>
          <w:color w:val="2E74B5" w:themeColor="accent1" w:themeShade="BF"/>
          <w:sz w:val="20"/>
          <w:szCs w:val="20"/>
          <w:lang w:val="de-DE"/>
        </w:rPr>
        <w:t>2</w:t>
      </w:r>
      <w:r w:rsidRPr="005A4EB6">
        <w:rPr>
          <w:rFonts w:asciiTheme="majorHAnsi" w:eastAsiaTheme="minorEastAsia" w:hAnsiTheme="majorHAnsi"/>
          <w:b/>
          <w:color w:val="2E74B5" w:themeColor="accent1" w:themeShade="BF"/>
          <w:sz w:val="20"/>
          <w:szCs w:val="20"/>
          <w:lang w:val="en-US"/>
        </w:rPr>
        <w:fldChar w:fldCharType="end"/>
      </w:r>
      <w:r w:rsidRPr="007039B6">
        <w:rPr>
          <w:rFonts w:asciiTheme="majorHAnsi" w:eastAsiaTheme="minorEastAsia" w:hAnsiTheme="majorHAnsi"/>
          <w:b/>
          <w:color w:val="2E74B5" w:themeColor="accent1" w:themeShade="BF"/>
          <w:sz w:val="20"/>
          <w:szCs w:val="20"/>
          <w:lang w:val="de-DE"/>
        </w:rPr>
        <w:t>:</w:t>
      </w:r>
      <w:r w:rsidRPr="007039B6">
        <w:rPr>
          <w:rFonts w:asciiTheme="majorHAnsi" w:eastAsiaTheme="minorEastAsia" w:hAnsiTheme="majorHAnsi"/>
          <w:iCs/>
          <w:color w:val="000000" w:themeColor="text1"/>
          <w:sz w:val="20"/>
          <w:szCs w:val="20"/>
          <w:lang w:val="de-DE"/>
        </w:rPr>
        <w:t xml:space="preserve"> </w:t>
      </w:r>
      <w:r w:rsidR="00D222FA">
        <w:rPr>
          <w:rFonts w:asciiTheme="majorHAnsi" w:eastAsiaTheme="minorEastAsia" w:hAnsiTheme="majorHAnsi"/>
          <w:iCs/>
          <w:color w:val="000000" w:themeColor="text1"/>
          <w:sz w:val="20"/>
          <w:szCs w:val="20"/>
          <w:lang w:val="de-DE"/>
        </w:rPr>
        <w:t>Strukturen der Jugendzentren</w:t>
      </w:r>
      <w:r w:rsidR="007039B6" w:rsidRPr="007039B6">
        <w:rPr>
          <w:rFonts w:asciiTheme="majorHAnsi" w:eastAsiaTheme="minorEastAsia" w:hAnsiTheme="majorHAnsi"/>
          <w:iCs/>
          <w:color w:val="000000" w:themeColor="text1"/>
          <w:sz w:val="20"/>
          <w:szCs w:val="20"/>
          <w:lang w:val="de-DE"/>
        </w:rPr>
        <w:t xml:space="preserve"> - Häufigkeit</w:t>
      </w:r>
    </w:p>
    <w:p w14:paraId="794C3EA3" w14:textId="77777777" w:rsidR="001B29DB" w:rsidRPr="007039B6" w:rsidRDefault="001B29DB" w:rsidP="001B29DB">
      <w:pPr>
        <w:jc w:val="both"/>
        <w:rPr>
          <w:rFonts w:cs="Times New Roman"/>
          <w:b/>
          <w:lang w:val="de-DE"/>
        </w:rPr>
      </w:pPr>
    </w:p>
    <w:p w14:paraId="7D0BF6EF" w14:textId="3E9155F2" w:rsidR="001B29DB" w:rsidRPr="001F3B7B" w:rsidRDefault="001F3B7B" w:rsidP="00FD6273">
      <w:pPr>
        <w:spacing w:before="120" w:after="120" w:line="360" w:lineRule="auto"/>
        <w:jc w:val="both"/>
        <w:rPr>
          <w:rFonts w:cs="Times New Roman"/>
          <w:lang w:val="de-DE"/>
        </w:rPr>
      </w:pPr>
      <w:r w:rsidRPr="001F3B7B">
        <w:rPr>
          <w:rFonts w:cs="Times New Roman"/>
          <w:lang w:val="de-DE"/>
        </w:rPr>
        <w:t xml:space="preserve">Was die Maßnahmen betrifft, so nutzen die Zentren ihre Strukturen und ihren strategischen Plan, wie in Tabelle 3 dargestellt. </w:t>
      </w:r>
      <w:r w:rsidRPr="001F3B7B">
        <w:rPr>
          <w:rFonts w:cs="Times New Roman"/>
          <w:i/>
          <w:lang w:val="de-DE"/>
        </w:rPr>
        <w:t>Es wird deutlich, dass sie in fast allen Fällen</w:t>
      </w:r>
      <w:r w:rsidR="001B29DB" w:rsidRPr="001F3B7B">
        <w:rPr>
          <w:rFonts w:cs="Times New Roman"/>
          <w:i/>
          <w:lang w:val="de-DE"/>
        </w:rPr>
        <w:t xml:space="preserve"> </w:t>
      </w:r>
      <w:r w:rsidRPr="001F3B7B">
        <w:rPr>
          <w:rFonts w:cs="Times New Roman"/>
          <w:i/>
          <w:lang w:val="de-DE"/>
        </w:rPr>
        <w:t>Aktivitäten anbieten, die mit den Nutzerprofilen korrespondieren, die Nutzenden eine aktive Rolle bei der Umsetzung des Konzeptes (Strategischen Plans) einnehmen aber etwas schwächer auch bei Planung und Entwicklung (3,71 von 5).</w:t>
      </w:r>
      <w:r>
        <w:rPr>
          <w:rFonts w:cs="Times New Roman"/>
          <w:lang w:val="de-DE"/>
        </w:rPr>
        <w:t xml:space="preserve"> </w:t>
      </w:r>
      <w:proofErr w:type="spellStart"/>
      <w:r w:rsidR="001B29DB" w:rsidRPr="001F3B7B">
        <w:rPr>
          <w:rFonts w:cs="Times New Roman"/>
          <w:lang w:val="de-DE"/>
        </w:rPr>
        <w:t>we</w:t>
      </w:r>
      <w:proofErr w:type="spellEnd"/>
      <w:r w:rsidR="001B29DB" w:rsidRPr="001F3B7B">
        <w:rPr>
          <w:rFonts w:cs="Times New Roman"/>
          <w:lang w:val="de-DE"/>
        </w:rPr>
        <w:t xml:space="preserve"> </w:t>
      </w:r>
      <w:proofErr w:type="spellStart"/>
      <w:r w:rsidR="001B29DB" w:rsidRPr="001F3B7B">
        <w:rPr>
          <w:rFonts w:cs="Times New Roman"/>
          <w:lang w:val="de-DE"/>
        </w:rPr>
        <w:t>see</w:t>
      </w:r>
      <w:proofErr w:type="spellEnd"/>
      <w:r w:rsidR="001B29DB" w:rsidRPr="001F3B7B">
        <w:rPr>
          <w:rFonts w:cs="Times New Roman"/>
          <w:lang w:val="de-DE"/>
        </w:rPr>
        <w:t xml:space="preserve"> </w:t>
      </w:r>
      <w:proofErr w:type="spellStart"/>
      <w:r w:rsidR="001B29DB" w:rsidRPr="001F3B7B">
        <w:rPr>
          <w:rFonts w:cs="Times New Roman"/>
          <w:lang w:val="de-DE"/>
        </w:rPr>
        <w:t>that</w:t>
      </w:r>
      <w:proofErr w:type="spellEnd"/>
      <w:r w:rsidR="001B29DB" w:rsidRPr="001F3B7B">
        <w:rPr>
          <w:rFonts w:cs="Times New Roman"/>
          <w:lang w:val="de-DE"/>
        </w:rPr>
        <w:t xml:space="preserve"> in </w:t>
      </w:r>
      <w:proofErr w:type="spellStart"/>
      <w:r w:rsidR="001B29DB" w:rsidRPr="001F3B7B">
        <w:rPr>
          <w:rFonts w:cs="Times New Roman"/>
          <w:lang w:val="de-DE"/>
        </w:rPr>
        <w:t>almost</w:t>
      </w:r>
      <w:proofErr w:type="spellEnd"/>
      <w:r w:rsidR="001B29DB" w:rsidRPr="001F3B7B">
        <w:rPr>
          <w:rFonts w:cs="Times New Roman"/>
          <w:lang w:val="de-DE"/>
        </w:rPr>
        <w:t xml:space="preserve"> all </w:t>
      </w:r>
      <w:proofErr w:type="spellStart"/>
      <w:r w:rsidR="001B29DB" w:rsidRPr="001F3B7B">
        <w:rPr>
          <w:rFonts w:cs="Times New Roman"/>
          <w:lang w:val="de-DE"/>
        </w:rPr>
        <w:t>the</w:t>
      </w:r>
      <w:proofErr w:type="spellEnd"/>
      <w:r w:rsidR="001B29DB" w:rsidRPr="001F3B7B">
        <w:rPr>
          <w:rFonts w:cs="Times New Roman"/>
          <w:lang w:val="de-DE"/>
        </w:rPr>
        <w:t xml:space="preserve"> </w:t>
      </w:r>
      <w:proofErr w:type="spellStart"/>
      <w:r w:rsidR="001B29DB" w:rsidRPr="001F3B7B">
        <w:rPr>
          <w:rFonts w:cs="Times New Roman"/>
          <w:lang w:val="de-DE"/>
        </w:rPr>
        <w:t>cases</w:t>
      </w:r>
      <w:proofErr w:type="spellEnd"/>
      <w:r w:rsidR="001B29DB" w:rsidRPr="001F3B7B">
        <w:rPr>
          <w:rFonts w:cs="Times New Roman"/>
          <w:lang w:val="de-DE"/>
        </w:rPr>
        <w:t xml:space="preserve"> </w:t>
      </w:r>
      <w:proofErr w:type="spellStart"/>
      <w:r w:rsidR="001B29DB" w:rsidRPr="001F3B7B">
        <w:rPr>
          <w:rFonts w:cs="Times New Roman"/>
          <w:lang w:val="de-DE"/>
        </w:rPr>
        <w:t>they</w:t>
      </w:r>
      <w:proofErr w:type="spellEnd"/>
      <w:r w:rsidR="001B29DB" w:rsidRPr="001F3B7B">
        <w:rPr>
          <w:rFonts w:cs="Times New Roman"/>
          <w:lang w:val="de-DE"/>
        </w:rPr>
        <w:t xml:space="preserve"> promote </w:t>
      </w:r>
      <w:proofErr w:type="spellStart"/>
      <w:r w:rsidR="001B29DB" w:rsidRPr="001F3B7B">
        <w:rPr>
          <w:rFonts w:cs="Times New Roman"/>
          <w:lang w:val="de-DE"/>
        </w:rPr>
        <w:t>actions</w:t>
      </w:r>
      <w:proofErr w:type="spellEnd"/>
      <w:r w:rsidR="001B29DB" w:rsidRPr="001F3B7B">
        <w:rPr>
          <w:rFonts w:cs="Times New Roman"/>
          <w:lang w:val="de-DE"/>
        </w:rPr>
        <w:t xml:space="preserve"> </w:t>
      </w:r>
      <w:proofErr w:type="spellStart"/>
      <w:r w:rsidR="001B29DB" w:rsidRPr="001F3B7B">
        <w:rPr>
          <w:rFonts w:cs="Times New Roman"/>
          <w:lang w:val="de-DE"/>
        </w:rPr>
        <w:t>corresponding</w:t>
      </w:r>
      <w:proofErr w:type="spellEnd"/>
      <w:r w:rsidR="001B29DB" w:rsidRPr="001F3B7B">
        <w:rPr>
          <w:rFonts w:cs="Times New Roman"/>
          <w:lang w:val="de-DE"/>
        </w:rPr>
        <w:t xml:space="preserve"> </w:t>
      </w:r>
      <w:proofErr w:type="spellStart"/>
      <w:r w:rsidR="001B29DB" w:rsidRPr="001F3B7B">
        <w:rPr>
          <w:rFonts w:cs="Times New Roman"/>
          <w:lang w:val="de-DE"/>
        </w:rPr>
        <w:t>with</w:t>
      </w:r>
      <w:proofErr w:type="spellEnd"/>
      <w:r w:rsidR="001B29DB" w:rsidRPr="001F3B7B">
        <w:rPr>
          <w:rFonts w:cs="Times New Roman"/>
          <w:lang w:val="de-DE"/>
        </w:rPr>
        <w:t xml:space="preserve"> </w:t>
      </w:r>
      <w:proofErr w:type="spellStart"/>
      <w:r w:rsidR="001B29DB" w:rsidRPr="001F3B7B">
        <w:rPr>
          <w:rFonts w:cs="Times New Roman"/>
          <w:lang w:val="de-DE"/>
        </w:rPr>
        <w:t>the</w:t>
      </w:r>
      <w:proofErr w:type="spellEnd"/>
      <w:r w:rsidR="001B29DB" w:rsidRPr="001F3B7B">
        <w:rPr>
          <w:rFonts w:cs="Times New Roman"/>
          <w:lang w:val="de-DE"/>
        </w:rPr>
        <w:t xml:space="preserve"> </w:t>
      </w:r>
      <w:proofErr w:type="spellStart"/>
      <w:r w:rsidR="001B29DB" w:rsidRPr="001F3B7B">
        <w:rPr>
          <w:rFonts w:cs="Times New Roman"/>
          <w:lang w:val="de-DE"/>
        </w:rPr>
        <w:t>users</w:t>
      </w:r>
      <w:proofErr w:type="spellEnd"/>
      <w:r w:rsidR="001B29DB" w:rsidRPr="001F3B7B">
        <w:rPr>
          <w:rFonts w:cs="Times New Roman"/>
          <w:lang w:val="de-DE"/>
        </w:rPr>
        <w:t xml:space="preserve"> </w:t>
      </w:r>
      <w:proofErr w:type="spellStart"/>
      <w:r w:rsidR="001B29DB" w:rsidRPr="001F3B7B">
        <w:rPr>
          <w:rFonts w:cs="Times New Roman"/>
          <w:lang w:val="de-DE"/>
        </w:rPr>
        <w:t>profile</w:t>
      </w:r>
      <w:proofErr w:type="spellEnd"/>
      <w:r w:rsidR="001B29DB" w:rsidRPr="001F3B7B">
        <w:rPr>
          <w:rFonts w:cs="Times New Roman"/>
          <w:lang w:val="de-DE"/>
        </w:rPr>
        <w:t xml:space="preserve">, </w:t>
      </w:r>
      <w:proofErr w:type="spellStart"/>
      <w:r w:rsidR="001B29DB" w:rsidRPr="001F3B7B">
        <w:rPr>
          <w:rFonts w:cs="Times New Roman"/>
          <w:lang w:val="de-DE"/>
        </w:rPr>
        <w:t>the</w:t>
      </w:r>
      <w:proofErr w:type="spellEnd"/>
      <w:r w:rsidR="001B29DB" w:rsidRPr="001F3B7B">
        <w:rPr>
          <w:rFonts w:cs="Times New Roman"/>
          <w:lang w:val="de-DE"/>
        </w:rPr>
        <w:t xml:space="preserve"> </w:t>
      </w:r>
      <w:proofErr w:type="spellStart"/>
      <w:r w:rsidR="001B29DB" w:rsidRPr="001F3B7B">
        <w:rPr>
          <w:rFonts w:cs="Times New Roman"/>
          <w:lang w:val="de-DE"/>
        </w:rPr>
        <w:t>needs</w:t>
      </w:r>
      <w:proofErr w:type="spellEnd"/>
      <w:r w:rsidR="001B29DB" w:rsidRPr="001F3B7B">
        <w:rPr>
          <w:rFonts w:cs="Times New Roman"/>
          <w:lang w:val="de-DE"/>
        </w:rPr>
        <w:t xml:space="preserve"> </w:t>
      </w:r>
      <w:proofErr w:type="spellStart"/>
      <w:r w:rsidR="001B29DB" w:rsidRPr="001F3B7B">
        <w:rPr>
          <w:rFonts w:cs="Times New Roman"/>
          <w:lang w:val="de-DE"/>
        </w:rPr>
        <w:t>users</w:t>
      </w:r>
      <w:proofErr w:type="spellEnd"/>
      <w:r w:rsidR="001B29DB" w:rsidRPr="001F3B7B">
        <w:rPr>
          <w:rFonts w:cs="Times New Roman"/>
          <w:lang w:val="de-DE"/>
        </w:rPr>
        <w:t xml:space="preserve"> </w:t>
      </w:r>
      <w:proofErr w:type="spellStart"/>
      <w:r w:rsidR="001B29DB" w:rsidRPr="001F3B7B">
        <w:rPr>
          <w:rFonts w:cs="Times New Roman"/>
          <w:lang w:val="de-DE"/>
        </w:rPr>
        <w:t>have</w:t>
      </w:r>
      <w:proofErr w:type="spellEnd"/>
      <w:r w:rsidR="001B29DB" w:rsidRPr="001F3B7B">
        <w:rPr>
          <w:rFonts w:cs="Times New Roman"/>
          <w:lang w:val="de-DE"/>
        </w:rPr>
        <w:t xml:space="preserve"> an </w:t>
      </w:r>
      <w:proofErr w:type="spellStart"/>
      <w:r w:rsidR="001B29DB" w:rsidRPr="001F3B7B">
        <w:rPr>
          <w:rFonts w:cs="Times New Roman"/>
          <w:lang w:val="de-DE"/>
        </w:rPr>
        <w:t>active</w:t>
      </w:r>
      <w:proofErr w:type="spellEnd"/>
      <w:r w:rsidR="001B29DB" w:rsidRPr="001F3B7B">
        <w:rPr>
          <w:rFonts w:cs="Times New Roman"/>
          <w:lang w:val="de-DE"/>
        </w:rPr>
        <w:t xml:space="preserve"> </w:t>
      </w:r>
      <w:proofErr w:type="spellStart"/>
      <w:r w:rsidR="001B29DB" w:rsidRPr="001F3B7B">
        <w:rPr>
          <w:rFonts w:cs="Times New Roman"/>
          <w:lang w:val="de-DE"/>
        </w:rPr>
        <w:t>role</w:t>
      </w:r>
      <w:proofErr w:type="spellEnd"/>
      <w:r w:rsidR="001B29DB" w:rsidRPr="001F3B7B">
        <w:rPr>
          <w:rFonts w:cs="Times New Roman"/>
          <w:lang w:val="de-DE"/>
        </w:rPr>
        <w:t xml:space="preserve"> in </w:t>
      </w:r>
      <w:proofErr w:type="spellStart"/>
      <w:r w:rsidR="001B29DB" w:rsidRPr="001F3B7B">
        <w:rPr>
          <w:rFonts w:cs="Times New Roman"/>
          <w:lang w:val="de-DE"/>
        </w:rPr>
        <w:t>the</w:t>
      </w:r>
      <w:proofErr w:type="spellEnd"/>
      <w:r w:rsidR="001B29DB" w:rsidRPr="001F3B7B">
        <w:rPr>
          <w:rFonts w:cs="Times New Roman"/>
          <w:lang w:val="de-DE"/>
        </w:rPr>
        <w:t xml:space="preserve"> </w:t>
      </w:r>
      <w:proofErr w:type="spellStart"/>
      <w:r w:rsidR="001B29DB" w:rsidRPr="001F3B7B">
        <w:rPr>
          <w:rFonts w:cs="Times New Roman"/>
          <w:lang w:val="de-DE"/>
        </w:rPr>
        <w:t>implementation</w:t>
      </w:r>
      <w:proofErr w:type="spellEnd"/>
      <w:r w:rsidR="001B29DB" w:rsidRPr="001F3B7B">
        <w:rPr>
          <w:rFonts w:cs="Times New Roman"/>
          <w:lang w:val="de-DE"/>
        </w:rPr>
        <w:t xml:space="preserve"> </w:t>
      </w:r>
      <w:proofErr w:type="spellStart"/>
      <w:r w:rsidR="001B29DB" w:rsidRPr="001F3B7B">
        <w:rPr>
          <w:rFonts w:cs="Times New Roman"/>
          <w:lang w:val="de-DE"/>
        </w:rPr>
        <w:t>of</w:t>
      </w:r>
      <w:proofErr w:type="spellEnd"/>
      <w:r w:rsidR="001B29DB" w:rsidRPr="001F3B7B">
        <w:rPr>
          <w:rFonts w:cs="Times New Roman"/>
          <w:lang w:val="de-DE"/>
        </w:rPr>
        <w:t xml:space="preserve"> </w:t>
      </w:r>
      <w:proofErr w:type="spellStart"/>
      <w:r w:rsidR="001B29DB" w:rsidRPr="001F3B7B">
        <w:rPr>
          <w:rFonts w:cs="Times New Roman"/>
          <w:lang w:val="de-DE"/>
        </w:rPr>
        <w:t>the</w:t>
      </w:r>
      <w:proofErr w:type="spellEnd"/>
      <w:r w:rsidR="001B29DB" w:rsidRPr="001F3B7B">
        <w:rPr>
          <w:rFonts w:cs="Times New Roman"/>
          <w:lang w:val="de-DE"/>
        </w:rPr>
        <w:t xml:space="preserve"> </w:t>
      </w:r>
      <w:proofErr w:type="spellStart"/>
      <w:r w:rsidR="001B29DB" w:rsidRPr="001F3B7B">
        <w:rPr>
          <w:rFonts w:cs="Times New Roman"/>
          <w:lang w:val="de-DE"/>
        </w:rPr>
        <w:t>strategic</w:t>
      </w:r>
      <w:proofErr w:type="spellEnd"/>
      <w:r w:rsidR="001B29DB" w:rsidRPr="001F3B7B">
        <w:rPr>
          <w:rFonts w:cs="Times New Roman"/>
          <w:lang w:val="de-DE"/>
        </w:rPr>
        <w:t xml:space="preserve"> plan but </w:t>
      </w:r>
      <w:proofErr w:type="spellStart"/>
      <w:r w:rsidR="001B29DB" w:rsidRPr="001F3B7B">
        <w:rPr>
          <w:rFonts w:cs="Times New Roman"/>
          <w:lang w:val="de-DE"/>
        </w:rPr>
        <w:t>lees</w:t>
      </w:r>
      <w:proofErr w:type="spellEnd"/>
      <w:r w:rsidR="001B29DB" w:rsidRPr="001F3B7B">
        <w:rPr>
          <w:rFonts w:cs="Times New Roman"/>
          <w:lang w:val="de-DE"/>
        </w:rPr>
        <w:t xml:space="preserve"> (3.71 out </w:t>
      </w:r>
      <w:proofErr w:type="spellStart"/>
      <w:r w:rsidR="001B29DB" w:rsidRPr="001F3B7B">
        <w:rPr>
          <w:rFonts w:cs="Times New Roman"/>
          <w:lang w:val="de-DE"/>
        </w:rPr>
        <w:t>of</w:t>
      </w:r>
      <w:proofErr w:type="spellEnd"/>
      <w:r w:rsidR="001B29DB" w:rsidRPr="001F3B7B">
        <w:rPr>
          <w:rFonts w:cs="Times New Roman"/>
          <w:lang w:val="de-DE"/>
        </w:rPr>
        <w:t xml:space="preserve"> 5) I </w:t>
      </w:r>
      <w:proofErr w:type="spellStart"/>
      <w:r w:rsidR="001B29DB" w:rsidRPr="001F3B7B">
        <w:rPr>
          <w:rFonts w:cs="Times New Roman"/>
          <w:lang w:val="de-DE"/>
        </w:rPr>
        <w:t>the</w:t>
      </w:r>
      <w:proofErr w:type="spellEnd"/>
      <w:r w:rsidR="001B29DB" w:rsidRPr="001F3B7B">
        <w:rPr>
          <w:rFonts w:cs="Times New Roman"/>
          <w:lang w:val="de-DE"/>
        </w:rPr>
        <w:t xml:space="preserve"> </w:t>
      </w:r>
      <w:proofErr w:type="spellStart"/>
      <w:r w:rsidR="001B29DB" w:rsidRPr="001F3B7B">
        <w:rPr>
          <w:rFonts w:cs="Times New Roman"/>
          <w:lang w:val="de-DE"/>
        </w:rPr>
        <w:t>planning</w:t>
      </w:r>
      <w:proofErr w:type="spellEnd"/>
      <w:r w:rsidR="001B29DB" w:rsidRPr="001F3B7B">
        <w:rPr>
          <w:rFonts w:cs="Times New Roman"/>
          <w:lang w:val="de-DE"/>
        </w:rPr>
        <w:t xml:space="preserve"> and </w:t>
      </w:r>
      <w:proofErr w:type="spellStart"/>
      <w:r w:rsidR="001B29DB" w:rsidRPr="001F3B7B">
        <w:rPr>
          <w:rFonts w:cs="Times New Roman"/>
          <w:lang w:val="de-DE"/>
        </w:rPr>
        <w:t>elaboration</w:t>
      </w:r>
      <w:proofErr w:type="spellEnd"/>
      <w:r w:rsidR="001B29DB" w:rsidRPr="001F3B7B">
        <w:rPr>
          <w:rFonts w:cs="Times New Roman"/>
          <w:lang w:val="de-DE"/>
        </w:rPr>
        <w:t>.</w:t>
      </w:r>
    </w:p>
    <w:p w14:paraId="4F0D3B9D" w14:textId="77777777" w:rsidR="001B29DB" w:rsidRPr="001F3B7B" w:rsidRDefault="001B29DB" w:rsidP="001B29DB">
      <w:pPr>
        <w:jc w:val="both"/>
        <w:rPr>
          <w:rFonts w:cs="Times New Roman"/>
          <w:lang w:val="de-DE"/>
        </w:rPr>
      </w:pPr>
    </w:p>
    <w:tbl>
      <w:tblPr>
        <w:tblStyle w:val="Tabellenraster"/>
        <w:tblW w:w="0" w:type="auto"/>
        <w:tblLook w:val="04A0" w:firstRow="1" w:lastRow="0" w:firstColumn="1" w:lastColumn="0" w:noHBand="0" w:noVBand="1"/>
      </w:tblPr>
      <w:tblGrid>
        <w:gridCol w:w="6997"/>
        <w:gridCol w:w="1497"/>
      </w:tblGrid>
      <w:tr w:rsidR="00D222FA" w:rsidRPr="005A4EB6" w14:paraId="5D4CAAB1" w14:textId="77777777" w:rsidTr="005A4EB6">
        <w:tc>
          <w:tcPr>
            <w:tcW w:w="0" w:type="auto"/>
            <w:shd w:val="clear" w:color="auto" w:fill="2E74B5" w:themeFill="accent1" w:themeFillShade="BF"/>
            <w:vAlign w:val="center"/>
          </w:tcPr>
          <w:p w14:paraId="49B4DB90" w14:textId="0F0D6EF8" w:rsidR="001B29DB" w:rsidRPr="005A4EB6" w:rsidRDefault="001F3B7B" w:rsidP="005A4EB6">
            <w:pPr>
              <w:rPr>
                <w:b/>
                <w:color w:val="FFFFFF" w:themeColor="background1"/>
                <w:sz w:val="22"/>
                <w:szCs w:val="22"/>
                <w:lang w:val="en-GB"/>
              </w:rPr>
            </w:pPr>
            <w:proofErr w:type="spellStart"/>
            <w:r>
              <w:rPr>
                <w:b/>
                <w:color w:val="FFFFFF" w:themeColor="background1"/>
                <w:sz w:val="22"/>
                <w:szCs w:val="22"/>
                <w:lang w:val="en-GB"/>
              </w:rPr>
              <w:t>Gegenstand</w:t>
            </w:r>
            <w:proofErr w:type="spellEnd"/>
          </w:p>
        </w:tc>
        <w:tc>
          <w:tcPr>
            <w:tcW w:w="0" w:type="auto"/>
            <w:shd w:val="clear" w:color="auto" w:fill="2E74B5" w:themeFill="accent1" w:themeFillShade="BF"/>
            <w:vAlign w:val="center"/>
          </w:tcPr>
          <w:p w14:paraId="3A5801DF" w14:textId="0129B8AB" w:rsidR="001B29DB" w:rsidRPr="005A4EB6" w:rsidRDefault="001F3B7B" w:rsidP="005A4EB6">
            <w:pPr>
              <w:jc w:val="center"/>
              <w:rPr>
                <w:b/>
                <w:color w:val="FFFFFF" w:themeColor="background1"/>
                <w:sz w:val="22"/>
                <w:szCs w:val="22"/>
                <w:lang w:val="en-GB"/>
              </w:rPr>
            </w:pPr>
            <w:proofErr w:type="spellStart"/>
            <w:r>
              <w:rPr>
                <w:b/>
                <w:color w:val="FFFFFF" w:themeColor="background1"/>
                <w:sz w:val="22"/>
                <w:szCs w:val="22"/>
                <w:lang w:val="en-GB"/>
              </w:rPr>
              <w:t>Durchschnit</w:t>
            </w:r>
            <w:proofErr w:type="spellEnd"/>
            <w:r>
              <w:rPr>
                <w:b/>
                <w:color w:val="FFFFFF" w:themeColor="background1"/>
                <w:sz w:val="22"/>
                <w:szCs w:val="22"/>
                <w:lang w:val="en-GB"/>
              </w:rPr>
              <w:t xml:space="preserve"> von</w:t>
            </w:r>
            <w:r w:rsidR="001B29DB" w:rsidRPr="005A4EB6">
              <w:rPr>
                <w:b/>
                <w:color w:val="FFFFFF" w:themeColor="background1"/>
                <w:sz w:val="22"/>
                <w:szCs w:val="22"/>
                <w:lang w:val="en-GB"/>
              </w:rPr>
              <w:t xml:space="preserve"> 5</w:t>
            </w:r>
          </w:p>
        </w:tc>
      </w:tr>
      <w:tr w:rsidR="00D222FA" w:rsidRPr="007630ED" w14:paraId="2AF9ACC9" w14:textId="77777777" w:rsidTr="001B29DB">
        <w:tc>
          <w:tcPr>
            <w:tcW w:w="0" w:type="auto"/>
            <w:shd w:val="clear" w:color="auto" w:fill="auto"/>
          </w:tcPr>
          <w:p w14:paraId="613D2A9B" w14:textId="3C73850F" w:rsidR="001B29DB" w:rsidRPr="001F3B7B" w:rsidRDefault="001F3B7B" w:rsidP="001F3B7B">
            <w:pPr>
              <w:jc w:val="both"/>
              <w:rPr>
                <w:sz w:val="22"/>
                <w:szCs w:val="22"/>
                <w:lang w:val="de-DE"/>
              </w:rPr>
            </w:pPr>
            <w:r w:rsidRPr="001F3B7B">
              <w:rPr>
                <w:sz w:val="22"/>
                <w:szCs w:val="22"/>
                <w:lang w:val="de-DE"/>
              </w:rPr>
              <w:t xml:space="preserve">In welchem Maße </w:t>
            </w:r>
            <w:r w:rsidR="00D222FA" w:rsidRPr="001F3B7B">
              <w:rPr>
                <w:sz w:val="22"/>
                <w:szCs w:val="22"/>
                <w:lang w:val="de-DE"/>
              </w:rPr>
              <w:t>entspricht</w:t>
            </w:r>
            <w:r w:rsidRPr="001F3B7B">
              <w:rPr>
                <w:sz w:val="22"/>
                <w:szCs w:val="22"/>
                <w:lang w:val="de-DE"/>
              </w:rPr>
              <w:t xml:space="preserve"> die Mehrheit der Bildungsaktivitäten im Zentrum dem Profil der nicht-formalen</w:t>
            </w:r>
            <w:r>
              <w:rPr>
                <w:sz w:val="22"/>
                <w:szCs w:val="22"/>
                <w:lang w:val="de-DE"/>
              </w:rPr>
              <w:t xml:space="preserve"> Bildung</w:t>
            </w:r>
          </w:p>
        </w:tc>
        <w:tc>
          <w:tcPr>
            <w:tcW w:w="0" w:type="auto"/>
            <w:shd w:val="clear" w:color="auto" w:fill="auto"/>
            <w:vAlign w:val="center"/>
          </w:tcPr>
          <w:p w14:paraId="02986224" w14:textId="77777777" w:rsidR="001B29DB" w:rsidRPr="007630ED" w:rsidRDefault="001B29DB" w:rsidP="001B29DB">
            <w:pPr>
              <w:jc w:val="both"/>
              <w:rPr>
                <w:sz w:val="22"/>
                <w:szCs w:val="22"/>
                <w:lang w:val="en-GB"/>
              </w:rPr>
            </w:pPr>
            <w:r w:rsidRPr="007630ED">
              <w:rPr>
                <w:sz w:val="22"/>
                <w:szCs w:val="22"/>
                <w:lang w:val="en-GB"/>
              </w:rPr>
              <w:t>4.56</w:t>
            </w:r>
          </w:p>
        </w:tc>
      </w:tr>
      <w:tr w:rsidR="00D222FA" w:rsidRPr="007630ED" w14:paraId="1915010F" w14:textId="77777777" w:rsidTr="001B29DB">
        <w:tc>
          <w:tcPr>
            <w:tcW w:w="0" w:type="auto"/>
            <w:shd w:val="clear" w:color="auto" w:fill="auto"/>
          </w:tcPr>
          <w:p w14:paraId="47666D38" w14:textId="3999D002" w:rsidR="001B29DB" w:rsidRPr="00D222FA" w:rsidRDefault="00D222FA" w:rsidP="001B29DB">
            <w:pPr>
              <w:jc w:val="both"/>
              <w:rPr>
                <w:sz w:val="22"/>
                <w:szCs w:val="22"/>
                <w:lang w:val="de-DE"/>
              </w:rPr>
            </w:pPr>
            <w:r w:rsidRPr="00D222FA">
              <w:rPr>
                <w:sz w:val="22"/>
                <w:szCs w:val="22"/>
                <w:lang w:val="de-DE"/>
              </w:rPr>
              <w:t>In welchem Maße werden Jugendliche und Jugendorganisationen in die Ausarbeitung dieses Plans einbezogen?</w:t>
            </w:r>
          </w:p>
        </w:tc>
        <w:tc>
          <w:tcPr>
            <w:tcW w:w="0" w:type="auto"/>
            <w:shd w:val="clear" w:color="auto" w:fill="auto"/>
            <w:vAlign w:val="center"/>
          </w:tcPr>
          <w:p w14:paraId="3F78D1CA" w14:textId="77777777" w:rsidR="001B29DB" w:rsidRPr="007630ED" w:rsidRDefault="001B29DB" w:rsidP="001B29DB">
            <w:pPr>
              <w:jc w:val="both"/>
              <w:rPr>
                <w:sz w:val="22"/>
                <w:szCs w:val="22"/>
                <w:lang w:val="en-GB"/>
              </w:rPr>
            </w:pPr>
            <w:r w:rsidRPr="007630ED">
              <w:rPr>
                <w:sz w:val="22"/>
                <w:szCs w:val="22"/>
                <w:lang w:val="en-GB"/>
              </w:rPr>
              <w:t>3.739</w:t>
            </w:r>
          </w:p>
        </w:tc>
      </w:tr>
      <w:tr w:rsidR="00D222FA" w:rsidRPr="007630ED" w14:paraId="18B35281" w14:textId="77777777" w:rsidTr="001B29DB">
        <w:tc>
          <w:tcPr>
            <w:tcW w:w="0" w:type="auto"/>
            <w:shd w:val="clear" w:color="auto" w:fill="auto"/>
          </w:tcPr>
          <w:p w14:paraId="55D66BA6" w14:textId="12EE79E5" w:rsidR="001B29DB" w:rsidRPr="00D222FA" w:rsidRDefault="00D222FA" w:rsidP="00D222FA">
            <w:pPr>
              <w:jc w:val="both"/>
              <w:rPr>
                <w:sz w:val="22"/>
                <w:szCs w:val="22"/>
                <w:lang w:val="ca-ES"/>
              </w:rPr>
            </w:pPr>
            <w:r w:rsidRPr="00D222FA">
              <w:rPr>
                <w:sz w:val="22"/>
                <w:szCs w:val="22"/>
                <w:lang w:val="ca-ES"/>
              </w:rPr>
              <w:t>In welchem Maß warden die Bedürfnisse der Nutzer_innen im Konzpt und den Aktivitäten berücksichtigt.</w:t>
            </w:r>
          </w:p>
        </w:tc>
        <w:tc>
          <w:tcPr>
            <w:tcW w:w="0" w:type="auto"/>
            <w:shd w:val="clear" w:color="auto" w:fill="auto"/>
            <w:vAlign w:val="center"/>
          </w:tcPr>
          <w:p w14:paraId="1DEC98EC" w14:textId="77777777" w:rsidR="001B29DB" w:rsidRPr="007630ED" w:rsidRDefault="001B29DB" w:rsidP="001B29DB">
            <w:pPr>
              <w:jc w:val="both"/>
              <w:rPr>
                <w:sz w:val="22"/>
                <w:szCs w:val="22"/>
                <w:lang w:val="en-GB"/>
              </w:rPr>
            </w:pPr>
            <w:r w:rsidRPr="007630ED">
              <w:rPr>
                <w:sz w:val="22"/>
                <w:szCs w:val="22"/>
                <w:lang w:val="en-GB"/>
              </w:rPr>
              <w:t>4.43</w:t>
            </w:r>
          </w:p>
        </w:tc>
      </w:tr>
      <w:tr w:rsidR="00D222FA" w:rsidRPr="007630ED" w14:paraId="5B58B2CC" w14:textId="77777777" w:rsidTr="001B29DB">
        <w:tc>
          <w:tcPr>
            <w:tcW w:w="0" w:type="auto"/>
            <w:shd w:val="clear" w:color="auto" w:fill="auto"/>
          </w:tcPr>
          <w:p w14:paraId="3270DE41" w14:textId="552D12F0" w:rsidR="001B29DB" w:rsidRPr="00D222FA" w:rsidRDefault="00D222FA" w:rsidP="001B29DB">
            <w:pPr>
              <w:jc w:val="both"/>
              <w:rPr>
                <w:sz w:val="22"/>
                <w:szCs w:val="22"/>
                <w:lang w:val="de-DE"/>
              </w:rPr>
            </w:pPr>
            <w:r w:rsidRPr="00D222FA">
              <w:rPr>
                <w:sz w:val="22"/>
                <w:szCs w:val="22"/>
                <w:lang w:val="de-DE"/>
              </w:rPr>
              <w:t>Sehen Sie, dass das Zentrum eine Struktur für die soziale Integration junger Menschen darstellt?</w:t>
            </w:r>
          </w:p>
        </w:tc>
        <w:tc>
          <w:tcPr>
            <w:tcW w:w="0" w:type="auto"/>
            <w:shd w:val="clear" w:color="auto" w:fill="auto"/>
            <w:vAlign w:val="center"/>
          </w:tcPr>
          <w:p w14:paraId="2F0B30B7" w14:textId="77777777" w:rsidR="001B29DB" w:rsidRPr="007630ED" w:rsidRDefault="001B29DB" w:rsidP="001B29DB">
            <w:pPr>
              <w:jc w:val="both"/>
              <w:rPr>
                <w:sz w:val="22"/>
                <w:szCs w:val="22"/>
                <w:lang w:val="en-GB"/>
              </w:rPr>
            </w:pPr>
            <w:r w:rsidRPr="007630ED">
              <w:rPr>
                <w:sz w:val="22"/>
                <w:szCs w:val="22"/>
                <w:lang w:val="en-GB"/>
              </w:rPr>
              <w:t>4.21</w:t>
            </w:r>
          </w:p>
        </w:tc>
      </w:tr>
      <w:tr w:rsidR="00D222FA" w:rsidRPr="007630ED" w14:paraId="6FEC21D2" w14:textId="77777777" w:rsidTr="001B29DB">
        <w:tc>
          <w:tcPr>
            <w:tcW w:w="0" w:type="auto"/>
          </w:tcPr>
          <w:p w14:paraId="74D01F89" w14:textId="1235C88B" w:rsidR="001B29DB" w:rsidRPr="00D222FA" w:rsidRDefault="00D222FA" w:rsidP="001B29DB">
            <w:pPr>
              <w:jc w:val="both"/>
              <w:rPr>
                <w:sz w:val="22"/>
                <w:szCs w:val="22"/>
                <w:lang w:val="de-DE"/>
              </w:rPr>
            </w:pPr>
            <w:r w:rsidRPr="00D222FA">
              <w:rPr>
                <w:sz w:val="22"/>
                <w:szCs w:val="22"/>
                <w:lang w:val="de-DE"/>
              </w:rPr>
              <w:t>Ist das Zentrum für junge Menschen mit besonderen Bedürfnissen zugänglich, sowohl in Bezug auf die Programmgestaltung als auch auf die körperliche Verfassung?</w:t>
            </w:r>
          </w:p>
        </w:tc>
        <w:tc>
          <w:tcPr>
            <w:tcW w:w="0" w:type="auto"/>
            <w:vAlign w:val="center"/>
          </w:tcPr>
          <w:p w14:paraId="6F56CC65" w14:textId="77777777" w:rsidR="001B29DB" w:rsidRPr="007630ED" w:rsidRDefault="001B29DB" w:rsidP="001B29DB">
            <w:pPr>
              <w:jc w:val="both"/>
              <w:rPr>
                <w:sz w:val="22"/>
                <w:szCs w:val="22"/>
                <w:lang w:val="en-GB"/>
              </w:rPr>
            </w:pPr>
            <w:r w:rsidRPr="007630ED">
              <w:rPr>
                <w:sz w:val="22"/>
                <w:szCs w:val="22"/>
                <w:lang w:val="en-GB"/>
              </w:rPr>
              <w:t>3.95</w:t>
            </w:r>
          </w:p>
        </w:tc>
      </w:tr>
      <w:tr w:rsidR="00D222FA" w:rsidRPr="007630ED" w14:paraId="184C192A" w14:textId="77777777" w:rsidTr="001B29DB">
        <w:tc>
          <w:tcPr>
            <w:tcW w:w="0" w:type="auto"/>
          </w:tcPr>
          <w:p w14:paraId="50DA5B1E" w14:textId="2C232FD5" w:rsidR="001B29DB" w:rsidRPr="00D222FA" w:rsidRDefault="00D222FA" w:rsidP="001B29DB">
            <w:pPr>
              <w:jc w:val="both"/>
              <w:rPr>
                <w:sz w:val="22"/>
                <w:szCs w:val="22"/>
                <w:lang w:val="de-DE"/>
              </w:rPr>
            </w:pPr>
            <w:r w:rsidRPr="00D222FA">
              <w:rPr>
                <w:sz w:val="22"/>
                <w:szCs w:val="22"/>
                <w:lang w:val="de-DE"/>
              </w:rPr>
              <w:t>Entwickelt das Zentrum Schlüsselaktivitäten und bewährte Verfahren</w:t>
            </w:r>
            <w:r>
              <w:rPr>
                <w:sz w:val="22"/>
                <w:szCs w:val="22"/>
                <w:lang w:val="de-DE"/>
              </w:rPr>
              <w:t xml:space="preserve"> (</w:t>
            </w:r>
            <w:proofErr w:type="spellStart"/>
            <w:r>
              <w:rPr>
                <w:sz w:val="22"/>
                <w:szCs w:val="22"/>
                <w:lang w:val="de-DE"/>
              </w:rPr>
              <w:t>best</w:t>
            </w:r>
            <w:proofErr w:type="spellEnd"/>
            <w:r>
              <w:rPr>
                <w:sz w:val="22"/>
                <w:szCs w:val="22"/>
                <w:lang w:val="de-DE"/>
              </w:rPr>
              <w:t xml:space="preserve"> </w:t>
            </w:r>
            <w:proofErr w:type="spellStart"/>
            <w:r>
              <w:rPr>
                <w:sz w:val="22"/>
                <w:szCs w:val="22"/>
                <w:lang w:val="de-DE"/>
              </w:rPr>
              <w:t>practices</w:t>
            </w:r>
            <w:proofErr w:type="spellEnd"/>
            <w:r>
              <w:rPr>
                <w:sz w:val="22"/>
                <w:szCs w:val="22"/>
                <w:lang w:val="de-DE"/>
              </w:rPr>
              <w:t>)</w:t>
            </w:r>
            <w:r w:rsidRPr="00D222FA">
              <w:rPr>
                <w:sz w:val="22"/>
                <w:szCs w:val="22"/>
                <w:lang w:val="de-DE"/>
              </w:rPr>
              <w:t xml:space="preserve"> in partizipativer Weise mit Jugendlichen, Jugendorganisationen, Verbänden und Strukturen?</w:t>
            </w:r>
          </w:p>
        </w:tc>
        <w:tc>
          <w:tcPr>
            <w:tcW w:w="0" w:type="auto"/>
            <w:vAlign w:val="center"/>
          </w:tcPr>
          <w:p w14:paraId="63E6620B" w14:textId="77777777" w:rsidR="001B29DB" w:rsidRPr="007630ED" w:rsidRDefault="001B29DB" w:rsidP="001B29DB">
            <w:pPr>
              <w:jc w:val="both"/>
              <w:rPr>
                <w:sz w:val="22"/>
                <w:szCs w:val="22"/>
                <w:lang w:val="en-GB"/>
              </w:rPr>
            </w:pPr>
            <w:r w:rsidRPr="007630ED">
              <w:rPr>
                <w:sz w:val="22"/>
                <w:szCs w:val="22"/>
                <w:lang w:val="en-GB"/>
              </w:rPr>
              <w:t>4.13</w:t>
            </w:r>
          </w:p>
        </w:tc>
      </w:tr>
      <w:tr w:rsidR="00D222FA" w:rsidRPr="007630ED" w14:paraId="798C1AF4" w14:textId="77777777" w:rsidTr="001B29DB">
        <w:tc>
          <w:tcPr>
            <w:tcW w:w="0" w:type="auto"/>
          </w:tcPr>
          <w:p w14:paraId="3A6E1994" w14:textId="3E722657" w:rsidR="001B29DB" w:rsidRPr="00D222FA" w:rsidRDefault="00D222FA" w:rsidP="001B29DB">
            <w:pPr>
              <w:jc w:val="both"/>
              <w:rPr>
                <w:sz w:val="22"/>
                <w:szCs w:val="22"/>
                <w:lang w:val="de-DE"/>
              </w:rPr>
            </w:pPr>
            <w:r w:rsidRPr="00D222FA">
              <w:rPr>
                <w:sz w:val="22"/>
                <w:szCs w:val="22"/>
                <w:lang w:val="de-DE"/>
              </w:rPr>
              <w:t>Bietet das Zentrum flexible und angemessene Arbeitsbedingungen für Aktivitäten, die nicht-formale Bildung nutzen?</w:t>
            </w:r>
          </w:p>
        </w:tc>
        <w:tc>
          <w:tcPr>
            <w:tcW w:w="0" w:type="auto"/>
            <w:vAlign w:val="center"/>
          </w:tcPr>
          <w:p w14:paraId="2CD81AE2" w14:textId="77777777" w:rsidR="001B29DB" w:rsidRPr="007630ED" w:rsidRDefault="001B29DB" w:rsidP="001B29DB">
            <w:pPr>
              <w:jc w:val="both"/>
              <w:rPr>
                <w:sz w:val="22"/>
                <w:szCs w:val="22"/>
                <w:lang w:val="en-GB"/>
              </w:rPr>
            </w:pPr>
            <w:r w:rsidRPr="007630ED">
              <w:rPr>
                <w:sz w:val="22"/>
                <w:szCs w:val="22"/>
                <w:lang w:val="en-GB"/>
              </w:rPr>
              <w:t>4.347</w:t>
            </w:r>
          </w:p>
        </w:tc>
      </w:tr>
      <w:tr w:rsidR="00D222FA" w:rsidRPr="007630ED" w14:paraId="00B86C80" w14:textId="77777777" w:rsidTr="001B29DB">
        <w:tc>
          <w:tcPr>
            <w:tcW w:w="0" w:type="auto"/>
          </w:tcPr>
          <w:p w14:paraId="0EF2EE17" w14:textId="28B801A5" w:rsidR="001B29DB" w:rsidRPr="00D222FA" w:rsidRDefault="00D222FA" w:rsidP="001B29DB">
            <w:pPr>
              <w:jc w:val="both"/>
              <w:rPr>
                <w:sz w:val="22"/>
                <w:szCs w:val="22"/>
                <w:lang w:val="de-DE"/>
              </w:rPr>
            </w:pPr>
            <w:r w:rsidRPr="00D222FA">
              <w:rPr>
                <w:sz w:val="22"/>
                <w:szCs w:val="22"/>
                <w:lang w:val="de-DE"/>
              </w:rPr>
              <w:t>Bietet das Zentrum flexible und angemessene Arbeitsbedingungen für Aktivitäten in einer geeigneten Atmosphäre?</w:t>
            </w:r>
          </w:p>
        </w:tc>
        <w:tc>
          <w:tcPr>
            <w:tcW w:w="0" w:type="auto"/>
            <w:vAlign w:val="center"/>
          </w:tcPr>
          <w:p w14:paraId="18A4AE1E" w14:textId="77777777" w:rsidR="001B29DB" w:rsidRPr="007630ED" w:rsidRDefault="001B29DB" w:rsidP="001B29DB">
            <w:pPr>
              <w:jc w:val="both"/>
              <w:rPr>
                <w:sz w:val="22"/>
                <w:szCs w:val="22"/>
                <w:lang w:val="en-GB"/>
              </w:rPr>
            </w:pPr>
            <w:r w:rsidRPr="007630ED">
              <w:rPr>
                <w:sz w:val="22"/>
                <w:szCs w:val="22"/>
                <w:lang w:val="en-GB"/>
              </w:rPr>
              <w:t>4.476</w:t>
            </w:r>
          </w:p>
        </w:tc>
      </w:tr>
      <w:tr w:rsidR="00D222FA" w:rsidRPr="007630ED" w14:paraId="27D78C18" w14:textId="77777777" w:rsidTr="001B29DB">
        <w:tc>
          <w:tcPr>
            <w:tcW w:w="0" w:type="auto"/>
          </w:tcPr>
          <w:p w14:paraId="3E27156F" w14:textId="023BF158" w:rsidR="001B29DB" w:rsidRPr="00D222FA" w:rsidRDefault="00D222FA" w:rsidP="001B29DB">
            <w:pPr>
              <w:jc w:val="both"/>
              <w:rPr>
                <w:sz w:val="22"/>
                <w:szCs w:val="22"/>
                <w:lang w:val="de-DE"/>
              </w:rPr>
            </w:pPr>
            <w:r w:rsidRPr="00D222FA">
              <w:rPr>
                <w:sz w:val="22"/>
                <w:szCs w:val="22"/>
                <w:lang w:val="de-DE"/>
              </w:rPr>
              <w:t>Verstehen die Mitarbeiter des Zentrums, wie non-formale Bildung funktioniert und dass ihre Rolle darin besteht, die Aktivitäten zu unterstützen?</w:t>
            </w:r>
          </w:p>
        </w:tc>
        <w:tc>
          <w:tcPr>
            <w:tcW w:w="0" w:type="auto"/>
            <w:vAlign w:val="center"/>
          </w:tcPr>
          <w:p w14:paraId="7C6E203C" w14:textId="77777777" w:rsidR="001B29DB" w:rsidRPr="007630ED" w:rsidRDefault="001B29DB" w:rsidP="001B29DB">
            <w:pPr>
              <w:jc w:val="both"/>
              <w:rPr>
                <w:sz w:val="22"/>
                <w:szCs w:val="22"/>
                <w:lang w:val="en-GB"/>
              </w:rPr>
            </w:pPr>
            <w:r w:rsidRPr="007630ED">
              <w:rPr>
                <w:sz w:val="22"/>
                <w:szCs w:val="22"/>
                <w:lang w:val="en-GB"/>
              </w:rPr>
              <w:t>4.69</w:t>
            </w:r>
          </w:p>
        </w:tc>
      </w:tr>
    </w:tbl>
    <w:p w14:paraId="13263695" w14:textId="1AAF47F7" w:rsidR="00124D9E" w:rsidRPr="00D222FA" w:rsidRDefault="00124D9E" w:rsidP="00124D9E">
      <w:pPr>
        <w:spacing w:after="0" w:line="240" w:lineRule="auto"/>
        <w:jc w:val="center"/>
        <w:rPr>
          <w:rFonts w:asciiTheme="majorHAnsi" w:eastAsiaTheme="minorEastAsia" w:hAnsiTheme="majorHAnsi"/>
          <w:iCs/>
          <w:color w:val="000000" w:themeColor="text1"/>
          <w:sz w:val="20"/>
          <w:szCs w:val="20"/>
          <w:lang w:val="de-DE"/>
        </w:rPr>
      </w:pPr>
      <w:r w:rsidRPr="00D222FA">
        <w:rPr>
          <w:rFonts w:asciiTheme="majorHAnsi" w:eastAsiaTheme="minorEastAsia" w:hAnsiTheme="majorHAnsi"/>
          <w:b/>
          <w:color w:val="2E74B5" w:themeColor="accent1" w:themeShade="BF"/>
          <w:sz w:val="20"/>
          <w:szCs w:val="20"/>
          <w:lang w:val="de-DE"/>
        </w:rPr>
        <w:t>Tab</w:t>
      </w:r>
      <w:r w:rsidR="000C7F11">
        <w:rPr>
          <w:rFonts w:asciiTheme="majorHAnsi" w:eastAsiaTheme="minorEastAsia" w:hAnsiTheme="majorHAnsi"/>
          <w:b/>
          <w:color w:val="2E74B5" w:themeColor="accent1" w:themeShade="BF"/>
          <w:sz w:val="20"/>
          <w:szCs w:val="20"/>
          <w:lang w:val="de-DE"/>
        </w:rPr>
        <w:t>el</w:t>
      </w:r>
      <w:r w:rsidRPr="00D222FA">
        <w:rPr>
          <w:rFonts w:asciiTheme="majorHAnsi" w:eastAsiaTheme="minorEastAsia" w:hAnsiTheme="majorHAnsi"/>
          <w:b/>
          <w:color w:val="2E74B5" w:themeColor="accent1" w:themeShade="BF"/>
          <w:sz w:val="20"/>
          <w:szCs w:val="20"/>
          <w:lang w:val="de-DE"/>
        </w:rPr>
        <w:t xml:space="preserve">le </w:t>
      </w:r>
      <w:r w:rsidRPr="005A4EB6">
        <w:rPr>
          <w:rFonts w:asciiTheme="majorHAnsi" w:eastAsiaTheme="minorEastAsia" w:hAnsiTheme="majorHAnsi"/>
          <w:b/>
          <w:color w:val="2E74B5" w:themeColor="accent1" w:themeShade="BF"/>
          <w:sz w:val="20"/>
          <w:szCs w:val="20"/>
          <w:lang w:val="en-US"/>
        </w:rPr>
        <w:fldChar w:fldCharType="begin"/>
      </w:r>
      <w:r w:rsidRPr="00D222FA">
        <w:rPr>
          <w:rFonts w:asciiTheme="majorHAnsi" w:eastAsiaTheme="minorEastAsia" w:hAnsiTheme="majorHAnsi"/>
          <w:b/>
          <w:color w:val="2E74B5" w:themeColor="accent1" w:themeShade="BF"/>
          <w:sz w:val="20"/>
          <w:szCs w:val="20"/>
          <w:lang w:val="de-DE"/>
        </w:rPr>
        <w:instrText xml:space="preserve"> SEQ Table \* ARABIC </w:instrText>
      </w:r>
      <w:r w:rsidRPr="005A4EB6">
        <w:rPr>
          <w:rFonts w:asciiTheme="majorHAnsi" w:eastAsiaTheme="minorEastAsia" w:hAnsiTheme="majorHAnsi"/>
          <w:b/>
          <w:color w:val="2E74B5" w:themeColor="accent1" w:themeShade="BF"/>
          <w:sz w:val="20"/>
          <w:szCs w:val="20"/>
          <w:lang w:val="en-US"/>
        </w:rPr>
        <w:fldChar w:fldCharType="separate"/>
      </w:r>
      <w:r w:rsidR="00F3271A" w:rsidRPr="00D222FA">
        <w:rPr>
          <w:rFonts w:asciiTheme="majorHAnsi" w:eastAsiaTheme="minorEastAsia" w:hAnsiTheme="majorHAnsi"/>
          <w:b/>
          <w:noProof/>
          <w:color w:val="2E74B5" w:themeColor="accent1" w:themeShade="BF"/>
          <w:sz w:val="20"/>
          <w:szCs w:val="20"/>
          <w:lang w:val="de-DE"/>
        </w:rPr>
        <w:t>3</w:t>
      </w:r>
      <w:r w:rsidRPr="005A4EB6">
        <w:rPr>
          <w:rFonts w:asciiTheme="majorHAnsi" w:eastAsiaTheme="minorEastAsia" w:hAnsiTheme="majorHAnsi"/>
          <w:b/>
          <w:color w:val="2E74B5" w:themeColor="accent1" w:themeShade="BF"/>
          <w:sz w:val="20"/>
          <w:szCs w:val="20"/>
          <w:lang w:val="en-US"/>
        </w:rPr>
        <w:fldChar w:fldCharType="end"/>
      </w:r>
      <w:r w:rsidRPr="00D222FA">
        <w:rPr>
          <w:rFonts w:asciiTheme="majorHAnsi" w:eastAsiaTheme="minorEastAsia" w:hAnsiTheme="majorHAnsi"/>
          <w:b/>
          <w:color w:val="2E74B5" w:themeColor="accent1" w:themeShade="BF"/>
          <w:sz w:val="20"/>
          <w:szCs w:val="20"/>
          <w:lang w:val="de-DE"/>
        </w:rPr>
        <w:t>:</w:t>
      </w:r>
      <w:r w:rsidRPr="00D222FA">
        <w:rPr>
          <w:rFonts w:asciiTheme="majorHAnsi" w:eastAsiaTheme="minorEastAsia" w:hAnsiTheme="majorHAnsi"/>
          <w:iCs/>
          <w:color w:val="000000" w:themeColor="text1"/>
          <w:sz w:val="20"/>
          <w:szCs w:val="20"/>
          <w:lang w:val="de-DE"/>
        </w:rPr>
        <w:t xml:space="preserve"> </w:t>
      </w:r>
      <w:r w:rsidR="00D222FA" w:rsidRPr="00D222FA">
        <w:rPr>
          <w:rFonts w:asciiTheme="majorHAnsi" w:eastAsiaTheme="minorEastAsia" w:hAnsiTheme="majorHAnsi"/>
          <w:iCs/>
          <w:color w:val="000000" w:themeColor="text1"/>
          <w:sz w:val="20"/>
          <w:szCs w:val="20"/>
          <w:lang w:val="de-DE"/>
        </w:rPr>
        <w:t>Strukturen der Jugendzentren - Durchschnittswerte</w:t>
      </w:r>
    </w:p>
    <w:p w14:paraId="3C08BF02" w14:textId="77777777" w:rsidR="001B29DB" w:rsidRPr="00D222FA" w:rsidRDefault="001B29DB" w:rsidP="001B29DB">
      <w:pPr>
        <w:jc w:val="both"/>
        <w:rPr>
          <w:rFonts w:asciiTheme="majorHAnsi" w:hAnsiTheme="majorHAnsi" w:cs="Times New Roman"/>
          <w:b/>
          <w:lang w:val="de-DE"/>
        </w:rPr>
      </w:pPr>
    </w:p>
    <w:p w14:paraId="36947124" w14:textId="3B85312B" w:rsidR="001B29DB" w:rsidRPr="00D222FA" w:rsidRDefault="001B29DB" w:rsidP="005A4EB6">
      <w:pPr>
        <w:pStyle w:val="berschrift3"/>
        <w:spacing w:before="240" w:after="240"/>
        <w:rPr>
          <w:b/>
          <w:color w:val="2E74B5" w:themeColor="accent1" w:themeShade="BF"/>
          <w:lang w:val="de-DE"/>
        </w:rPr>
      </w:pPr>
      <w:bookmarkStart w:id="2" w:name="_Toc371544944"/>
      <w:r w:rsidRPr="00D222FA">
        <w:rPr>
          <w:b/>
          <w:color w:val="2E74B5" w:themeColor="accent1" w:themeShade="BF"/>
          <w:lang w:val="de-DE"/>
        </w:rPr>
        <w:lastRenderedPageBreak/>
        <w:t xml:space="preserve">Dimension: </w:t>
      </w:r>
      <w:bookmarkEnd w:id="2"/>
      <w:r w:rsidR="00D222FA" w:rsidRPr="00D222FA">
        <w:rPr>
          <w:b/>
          <w:color w:val="2E74B5" w:themeColor="accent1" w:themeShade="BF"/>
          <w:lang w:val="de-DE"/>
        </w:rPr>
        <w:t>Personalentwicklung</w:t>
      </w:r>
      <w:r w:rsidRPr="00D222FA">
        <w:rPr>
          <w:b/>
          <w:color w:val="2E74B5" w:themeColor="accent1" w:themeShade="BF"/>
          <w:lang w:val="de-DE"/>
        </w:rPr>
        <w:t xml:space="preserve"> </w:t>
      </w:r>
    </w:p>
    <w:p w14:paraId="65C2C20E" w14:textId="5C903490" w:rsidR="00D222FA" w:rsidRPr="00D222FA" w:rsidRDefault="00D222FA" w:rsidP="00D222FA">
      <w:pPr>
        <w:spacing w:before="120" w:after="120" w:line="360" w:lineRule="auto"/>
        <w:jc w:val="both"/>
        <w:rPr>
          <w:rFonts w:cs="Times New Roman"/>
          <w:lang w:val="de-DE"/>
        </w:rPr>
      </w:pPr>
      <w:r w:rsidRPr="00D222FA">
        <w:rPr>
          <w:rFonts w:cs="Times New Roman"/>
          <w:lang w:val="de-DE"/>
        </w:rPr>
        <w:t xml:space="preserve">Die Dimension </w:t>
      </w:r>
      <w:r w:rsidR="000C7F11">
        <w:rPr>
          <w:rFonts w:cs="Times New Roman"/>
          <w:lang w:val="de-DE"/>
        </w:rPr>
        <w:t>die sich auf die Bedürfnisse des</w:t>
      </w:r>
      <w:r w:rsidRPr="00D222FA">
        <w:rPr>
          <w:rFonts w:cs="Times New Roman"/>
          <w:lang w:val="de-DE"/>
        </w:rPr>
        <w:t xml:space="preserve"> Personal</w:t>
      </w:r>
      <w:r w:rsidR="000C7F11">
        <w:rPr>
          <w:rFonts w:cs="Times New Roman"/>
          <w:lang w:val="de-DE"/>
        </w:rPr>
        <w:t>s bezieht,</w:t>
      </w:r>
      <w:r w:rsidRPr="00D222FA">
        <w:rPr>
          <w:rFonts w:cs="Times New Roman"/>
          <w:lang w:val="de-DE"/>
        </w:rPr>
        <w:t xml:space="preserve"> ist in der Umfrage von entscheidender Bedeutung, da sie sich auf die Organisationsentwicklung und die Maßnahmen zur Verbesserung </w:t>
      </w:r>
      <w:r w:rsidR="000C7F11">
        <w:rPr>
          <w:rFonts w:cs="Times New Roman"/>
          <w:lang w:val="de-DE"/>
        </w:rPr>
        <w:t>der Jugendzentren</w:t>
      </w:r>
      <w:r w:rsidRPr="00D222FA">
        <w:rPr>
          <w:rFonts w:cs="Times New Roman"/>
          <w:lang w:val="de-DE"/>
        </w:rPr>
        <w:t xml:space="preserve"> auswirkt.</w:t>
      </w:r>
    </w:p>
    <w:p w14:paraId="7B9B9263" w14:textId="77777777" w:rsidR="00D222FA" w:rsidRPr="00D222FA" w:rsidRDefault="00D222FA" w:rsidP="00D222FA">
      <w:pPr>
        <w:spacing w:before="120" w:after="120" w:line="360" w:lineRule="auto"/>
        <w:jc w:val="both"/>
        <w:rPr>
          <w:rFonts w:cs="Times New Roman"/>
          <w:lang w:val="de-DE"/>
        </w:rPr>
      </w:pPr>
      <w:r w:rsidRPr="00D222FA">
        <w:rPr>
          <w:rFonts w:cs="Times New Roman"/>
          <w:lang w:val="de-DE"/>
        </w:rPr>
        <w:t>Die Elemente, die diese Dimension definieren, sind darauf ausgerichtet, die Aspekte zu identifizieren, die in Zukunft Aufmerksamkeit erfordern.</w:t>
      </w:r>
    </w:p>
    <w:p w14:paraId="1A4BD11C" w14:textId="77777777" w:rsidR="00D222FA" w:rsidRPr="00D222FA" w:rsidRDefault="00D222FA" w:rsidP="00D222FA">
      <w:pPr>
        <w:spacing w:before="120" w:after="120" w:line="360" w:lineRule="auto"/>
        <w:jc w:val="both"/>
        <w:rPr>
          <w:rFonts w:cs="Times New Roman"/>
          <w:lang w:val="de-DE"/>
        </w:rPr>
      </w:pPr>
      <w:r w:rsidRPr="00D222FA">
        <w:rPr>
          <w:rFonts w:cs="Times New Roman"/>
          <w:lang w:val="de-DE"/>
        </w:rPr>
        <w:t xml:space="preserve">Wie in Tabelle 4 dargestellt, erklärten die Mitarbeiter, dass ihr Trainingsbedarf hauptsächlich mit dem Erwerb von inter- und intra-organisatorischen Fähigkeiten zusammenhängt (wie: Kommunikation und Arbeit mit Fachkräften aus derselben oder anderen Institutionen), gefolgt von integrativen Kompetenzen und Trainingskompetenzen (Planung von Trainingsaktivitäten, Bewertung von Nutzern, Projektdesign,....), Orientierung und Beratung, soziale Kompetenzen (Empathie, soziale Interaktion, </w:t>
      </w:r>
      <w:proofErr w:type="gramStart"/>
      <w:r w:rsidRPr="00D222FA">
        <w:rPr>
          <w:rFonts w:cs="Times New Roman"/>
          <w:lang w:val="de-DE"/>
        </w:rPr>
        <w:t>Kommunikation,...</w:t>
      </w:r>
      <w:proofErr w:type="gramEnd"/>
      <w:r w:rsidRPr="00D222FA">
        <w:rPr>
          <w:rFonts w:cs="Times New Roman"/>
          <w:lang w:val="de-DE"/>
        </w:rPr>
        <w:t>.), Datenmanagement, Bedarfsermittlung, Kreativität.</w:t>
      </w:r>
    </w:p>
    <w:p w14:paraId="14C292A8" w14:textId="448A94DA" w:rsidR="001B29DB" w:rsidRPr="00D222FA" w:rsidRDefault="000C7F11" w:rsidP="00D222FA">
      <w:pPr>
        <w:spacing w:before="120" w:after="120" w:line="360" w:lineRule="auto"/>
        <w:jc w:val="both"/>
        <w:rPr>
          <w:rFonts w:cs="Times New Roman"/>
          <w:lang w:val="de-DE"/>
        </w:rPr>
      </w:pPr>
      <w:r w:rsidRPr="000C7F11">
        <w:rPr>
          <w:rFonts w:cs="Times New Roman"/>
          <w:lang w:val="de-DE"/>
        </w:rPr>
        <w:t>Wie man sieht, stehen die am stärksten schutzbedürftigen Kompetenzen im Zusammenhang mit organisatorischen Aspekten: Planung von Aktivitäten und Bedarfsermittlung, Interaktion mit den Nutzern und Soft Skills wie Kommunikation und Kreativität.</w:t>
      </w:r>
    </w:p>
    <w:tbl>
      <w:tblPr>
        <w:tblStyle w:val="Tabellenraster"/>
        <w:tblW w:w="0" w:type="auto"/>
        <w:tblLook w:val="04A0" w:firstRow="1" w:lastRow="0" w:firstColumn="1" w:lastColumn="0" w:noHBand="0" w:noVBand="1"/>
      </w:tblPr>
      <w:tblGrid>
        <w:gridCol w:w="6837"/>
        <w:gridCol w:w="440"/>
        <w:gridCol w:w="644"/>
        <w:gridCol w:w="573"/>
      </w:tblGrid>
      <w:tr w:rsidR="005A4EB6" w:rsidRPr="005A4EB6" w14:paraId="43C18455" w14:textId="77777777" w:rsidTr="005A4EB6">
        <w:trPr>
          <w:trHeight w:val="135"/>
        </w:trPr>
        <w:tc>
          <w:tcPr>
            <w:tcW w:w="0" w:type="auto"/>
            <w:shd w:val="clear" w:color="auto" w:fill="2E74B5" w:themeFill="accent1" w:themeFillShade="BF"/>
            <w:vAlign w:val="center"/>
          </w:tcPr>
          <w:p w14:paraId="078102CA" w14:textId="3198B316" w:rsidR="001B29DB" w:rsidRPr="005A4EB6" w:rsidRDefault="000C7F11" w:rsidP="001B29DB">
            <w:pPr>
              <w:jc w:val="both"/>
              <w:rPr>
                <w:b/>
                <w:color w:val="FFFFFF" w:themeColor="background1"/>
                <w:sz w:val="22"/>
                <w:szCs w:val="22"/>
                <w:lang w:val="en-GB"/>
              </w:rPr>
            </w:pPr>
            <w:proofErr w:type="spellStart"/>
            <w:r w:rsidRPr="000C7F11">
              <w:rPr>
                <w:b/>
                <w:color w:val="FFFFFF" w:themeColor="background1"/>
                <w:sz w:val="22"/>
                <w:szCs w:val="22"/>
                <w:lang w:val="en-GB"/>
              </w:rPr>
              <w:t>Trainingsbedarf</w:t>
            </w:r>
            <w:proofErr w:type="spellEnd"/>
            <w:r w:rsidRPr="000C7F11">
              <w:rPr>
                <w:b/>
                <w:color w:val="FFFFFF" w:themeColor="background1"/>
                <w:sz w:val="22"/>
                <w:szCs w:val="22"/>
                <w:lang w:val="en-GB"/>
              </w:rPr>
              <w:t xml:space="preserve"> des Personals</w:t>
            </w:r>
          </w:p>
        </w:tc>
        <w:tc>
          <w:tcPr>
            <w:tcW w:w="0" w:type="auto"/>
            <w:shd w:val="clear" w:color="auto" w:fill="2E74B5" w:themeFill="accent1" w:themeFillShade="BF"/>
            <w:vAlign w:val="center"/>
          </w:tcPr>
          <w:p w14:paraId="7B54A4FE" w14:textId="6C2B5F26" w:rsidR="001B29DB" w:rsidRPr="005A4EB6" w:rsidRDefault="000C7F11" w:rsidP="001B29DB">
            <w:pPr>
              <w:jc w:val="both"/>
              <w:rPr>
                <w:b/>
                <w:color w:val="FFFFFF" w:themeColor="background1"/>
                <w:sz w:val="22"/>
                <w:szCs w:val="22"/>
                <w:lang w:val="en-GB"/>
              </w:rPr>
            </w:pPr>
            <w:proofErr w:type="spellStart"/>
            <w:r>
              <w:rPr>
                <w:b/>
                <w:color w:val="FFFFFF" w:themeColor="background1"/>
                <w:sz w:val="22"/>
                <w:szCs w:val="22"/>
                <w:lang w:val="en-GB"/>
              </w:rPr>
              <w:t>Ja</w:t>
            </w:r>
            <w:proofErr w:type="spellEnd"/>
          </w:p>
        </w:tc>
        <w:tc>
          <w:tcPr>
            <w:tcW w:w="0" w:type="auto"/>
            <w:shd w:val="clear" w:color="auto" w:fill="2E74B5" w:themeFill="accent1" w:themeFillShade="BF"/>
            <w:vAlign w:val="center"/>
          </w:tcPr>
          <w:p w14:paraId="794AAB84" w14:textId="714832D2" w:rsidR="001B29DB" w:rsidRPr="005A4EB6" w:rsidRDefault="000C7F11" w:rsidP="001B29DB">
            <w:pPr>
              <w:jc w:val="both"/>
              <w:rPr>
                <w:b/>
                <w:color w:val="FFFFFF" w:themeColor="background1"/>
                <w:sz w:val="22"/>
                <w:szCs w:val="22"/>
                <w:lang w:val="en-GB"/>
              </w:rPr>
            </w:pPr>
            <w:r>
              <w:rPr>
                <w:b/>
                <w:color w:val="FFFFFF" w:themeColor="background1"/>
                <w:sz w:val="22"/>
                <w:szCs w:val="22"/>
                <w:lang w:val="en-GB"/>
              </w:rPr>
              <w:t>Nein</w:t>
            </w:r>
          </w:p>
        </w:tc>
        <w:tc>
          <w:tcPr>
            <w:tcW w:w="0" w:type="auto"/>
            <w:shd w:val="clear" w:color="auto" w:fill="2E74B5" w:themeFill="accent1" w:themeFillShade="BF"/>
            <w:vAlign w:val="center"/>
          </w:tcPr>
          <w:p w14:paraId="40A2E1E9" w14:textId="59752054" w:rsidR="001B29DB" w:rsidRPr="005A4EB6" w:rsidRDefault="000C7F11" w:rsidP="001B29DB">
            <w:pPr>
              <w:jc w:val="both"/>
              <w:rPr>
                <w:b/>
                <w:color w:val="FFFFFF" w:themeColor="background1"/>
                <w:sz w:val="22"/>
                <w:szCs w:val="22"/>
                <w:lang w:val="en-GB"/>
              </w:rPr>
            </w:pPr>
            <w:proofErr w:type="spellStart"/>
            <w:r>
              <w:rPr>
                <w:b/>
                <w:color w:val="FFFFFF" w:themeColor="background1"/>
                <w:sz w:val="22"/>
                <w:szCs w:val="22"/>
                <w:lang w:val="en-GB"/>
              </w:rPr>
              <w:t>k.A</w:t>
            </w:r>
            <w:proofErr w:type="spellEnd"/>
            <w:r>
              <w:rPr>
                <w:b/>
                <w:color w:val="FFFFFF" w:themeColor="background1"/>
                <w:sz w:val="22"/>
                <w:szCs w:val="22"/>
                <w:lang w:val="en-GB"/>
              </w:rPr>
              <w:t>.</w:t>
            </w:r>
          </w:p>
        </w:tc>
      </w:tr>
      <w:tr w:rsidR="001B29DB" w:rsidRPr="007630ED" w14:paraId="5E543D23" w14:textId="77777777" w:rsidTr="005A4EB6">
        <w:trPr>
          <w:trHeight w:val="135"/>
        </w:trPr>
        <w:tc>
          <w:tcPr>
            <w:tcW w:w="0" w:type="auto"/>
            <w:shd w:val="clear" w:color="auto" w:fill="auto"/>
          </w:tcPr>
          <w:p w14:paraId="71FE7ECD" w14:textId="5356FD49" w:rsidR="001B29DB" w:rsidRPr="000C7F11" w:rsidRDefault="000C7F11" w:rsidP="001B29DB">
            <w:pPr>
              <w:jc w:val="both"/>
              <w:rPr>
                <w:sz w:val="22"/>
                <w:szCs w:val="22"/>
                <w:lang w:val="de-DE"/>
              </w:rPr>
            </w:pPr>
            <w:r w:rsidRPr="000C7F11">
              <w:rPr>
                <w:sz w:val="22"/>
                <w:szCs w:val="22"/>
                <w:lang w:val="de-DE"/>
              </w:rPr>
              <w:t>Interne und unternehmensinterne Fähigkeiten (Kommunikation und Zusammenarbeit mit Fachleuten derselben oder anderer Institutionen)</w:t>
            </w:r>
          </w:p>
        </w:tc>
        <w:tc>
          <w:tcPr>
            <w:tcW w:w="0" w:type="auto"/>
            <w:shd w:val="clear" w:color="auto" w:fill="DEEAF6" w:themeFill="accent1" w:themeFillTint="33"/>
            <w:vAlign w:val="center"/>
          </w:tcPr>
          <w:p w14:paraId="4B537B14" w14:textId="77777777" w:rsidR="001B29DB" w:rsidRPr="005A4EB6" w:rsidRDefault="001B29DB" w:rsidP="001B29DB">
            <w:pPr>
              <w:jc w:val="both"/>
              <w:rPr>
                <w:b/>
                <w:sz w:val="22"/>
                <w:szCs w:val="22"/>
                <w:lang w:val="en-GB"/>
              </w:rPr>
            </w:pPr>
            <w:r w:rsidRPr="005A4EB6">
              <w:rPr>
                <w:b/>
                <w:sz w:val="22"/>
                <w:szCs w:val="22"/>
                <w:lang w:val="en-GB"/>
              </w:rPr>
              <w:t>18</w:t>
            </w:r>
          </w:p>
        </w:tc>
        <w:tc>
          <w:tcPr>
            <w:tcW w:w="0" w:type="auto"/>
            <w:shd w:val="clear" w:color="auto" w:fill="auto"/>
            <w:vAlign w:val="center"/>
          </w:tcPr>
          <w:p w14:paraId="5CA58ACD" w14:textId="77777777" w:rsidR="001B29DB" w:rsidRPr="007630ED" w:rsidRDefault="001B29DB" w:rsidP="001B29DB">
            <w:pPr>
              <w:jc w:val="both"/>
              <w:rPr>
                <w:sz w:val="22"/>
                <w:szCs w:val="22"/>
                <w:lang w:val="en-GB"/>
              </w:rPr>
            </w:pPr>
            <w:r w:rsidRPr="007630ED">
              <w:rPr>
                <w:sz w:val="22"/>
                <w:szCs w:val="22"/>
                <w:lang w:val="en-GB"/>
              </w:rPr>
              <w:t>5</w:t>
            </w:r>
          </w:p>
        </w:tc>
        <w:tc>
          <w:tcPr>
            <w:tcW w:w="0" w:type="auto"/>
            <w:shd w:val="clear" w:color="auto" w:fill="auto"/>
            <w:vAlign w:val="center"/>
          </w:tcPr>
          <w:p w14:paraId="55CAC0D3" w14:textId="77777777" w:rsidR="001B29DB" w:rsidRPr="007630ED" w:rsidRDefault="001B29DB" w:rsidP="001B29DB">
            <w:pPr>
              <w:jc w:val="both"/>
              <w:rPr>
                <w:sz w:val="22"/>
                <w:szCs w:val="22"/>
                <w:lang w:val="en-GB"/>
              </w:rPr>
            </w:pPr>
            <w:r w:rsidRPr="007630ED">
              <w:rPr>
                <w:sz w:val="22"/>
                <w:szCs w:val="22"/>
                <w:lang w:val="en-GB"/>
              </w:rPr>
              <w:t>0</w:t>
            </w:r>
          </w:p>
        </w:tc>
      </w:tr>
      <w:tr w:rsidR="001B29DB" w:rsidRPr="007630ED" w14:paraId="7738FDD9" w14:textId="77777777" w:rsidTr="005A4EB6">
        <w:trPr>
          <w:trHeight w:val="135"/>
        </w:trPr>
        <w:tc>
          <w:tcPr>
            <w:tcW w:w="0" w:type="auto"/>
            <w:shd w:val="clear" w:color="auto" w:fill="auto"/>
          </w:tcPr>
          <w:p w14:paraId="60BA436D" w14:textId="7D490728" w:rsidR="001B29DB" w:rsidRPr="007630ED" w:rsidRDefault="000C7F11" w:rsidP="001B29DB">
            <w:pPr>
              <w:jc w:val="both"/>
              <w:rPr>
                <w:sz w:val="22"/>
                <w:szCs w:val="22"/>
                <w:lang w:val="en-GB"/>
              </w:rPr>
            </w:pPr>
            <w:proofErr w:type="spellStart"/>
            <w:r w:rsidRPr="000C7F11">
              <w:rPr>
                <w:sz w:val="22"/>
                <w:szCs w:val="22"/>
                <w:lang w:val="en-GB"/>
              </w:rPr>
              <w:t>Inklusive</w:t>
            </w:r>
            <w:proofErr w:type="spellEnd"/>
            <w:r w:rsidRPr="000C7F11">
              <w:rPr>
                <w:sz w:val="22"/>
                <w:szCs w:val="22"/>
                <w:lang w:val="en-GB"/>
              </w:rPr>
              <w:t xml:space="preserve"> </w:t>
            </w:r>
            <w:proofErr w:type="spellStart"/>
            <w:r w:rsidRPr="000C7F11">
              <w:rPr>
                <w:sz w:val="22"/>
                <w:szCs w:val="22"/>
                <w:lang w:val="en-GB"/>
              </w:rPr>
              <w:t>Kompetenzen</w:t>
            </w:r>
            <w:proofErr w:type="spellEnd"/>
          </w:p>
        </w:tc>
        <w:tc>
          <w:tcPr>
            <w:tcW w:w="0" w:type="auto"/>
            <w:shd w:val="clear" w:color="auto" w:fill="DEEAF6" w:themeFill="accent1" w:themeFillTint="33"/>
            <w:vAlign w:val="center"/>
          </w:tcPr>
          <w:p w14:paraId="64B99306" w14:textId="77777777" w:rsidR="001B29DB" w:rsidRPr="005A4EB6" w:rsidRDefault="001B29DB" w:rsidP="001B29DB">
            <w:pPr>
              <w:jc w:val="both"/>
              <w:rPr>
                <w:b/>
                <w:sz w:val="22"/>
                <w:szCs w:val="22"/>
                <w:lang w:val="en-GB"/>
              </w:rPr>
            </w:pPr>
            <w:r w:rsidRPr="005A4EB6">
              <w:rPr>
                <w:b/>
                <w:sz w:val="22"/>
                <w:szCs w:val="22"/>
                <w:lang w:val="en-GB"/>
              </w:rPr>
              <w:t>16</w:t>
            </w:r>
          </w:p>
        </w:tc>
        <w:tc>
          <w:tcPr>
            <w:tcW w:w="0" w:type="auto"/>
            <w:shd w:val="clear" w:color="auto" w:fill="auto"/>
            <w:vAlign w:val="center"/>
          </w:tcPr>
          <w:p w14:paraId="3E4A32A2" w14:textId="77777777" w:rsidR="001B29DB" w:rsidRPr="007630ED" w:rsidRDefault="001B29DB" w:rsidP="001B29DB">
            <w:pPr>
              <w:jc w:val="both"/>
              <w:rPr>
                <w:sz w:val="22"/>
                <w:szCs w:val="22"/>
                <w:lang w:val="en-GB"/>
              </w:rPr>
            </w:pPr>
            <w:r w:rsidRPr="007630ED">
              <w:rPr>
                <w:sz w:val="22"/>
                <w:szCs w:val="22"/>
                <w:lang w:val="en-GB"/>
              </w:rPr>
              <w:t>7</w:t>
            </w:r>
          </w:p>
        </w:tc>
        <w:tc>
          <w:tcPr>
            <w:tcW w:w="0" w:type="auto"/>
            <w:shd w:val="clear" w:color="auto" w:fill="auto"/>
            <w:vAlign w:val="center"/>
          </w:tcPr>
          <w:p w14:paraId="3F854871" w14:textId="77777777" w:rsidR="001B29DB" w:rsidRPr="007630ED" w:rsidRDefault="001B29DB" w:rsidP="001B29DB">
            <w:pPr>
              <w:jc w:val="both"/>
              <w:rPr>
                <w:sz w:val="22"/>
                <w:szCs w:val="22"/>
                <w:lang w:val="en-GB"/>
              </w:rPr>
            </w:pPr>
            <w:r w:rsidRPr="007630ED">
              <w:rPr>
                <w:sz w:val="22"/>
                <w:szCs w:val="22"/>
                <w:lang w:val="en-GB"/>
              </w:rPr>
              <w:t>0</w:t>
            </w:r>
          </w:p>
        </w:tc>
      </w:tr>
      <w:tr w:rsidR="001B29DB" w:rsidRPr="007630ED" w14:paraId="1D59EF1A" w14:textId="77777777" w:rsidTr="005A4EB6">
        <w:trPr>
          <w:trHeight w:val="135"/>
        </w:trPr>
        <w:tc>
          <w:tcPr>
            <w:tcW w:w="0" w:type="auto"/>
            <w:shd w:val="clear" w:color="auto" w:fill="auto"/>
          </w:tcPr>
          <w:p w14:paraId="606F7620" w14:textId="0626D507" w:rsidR="001B29DB" w:rsidRPr="000C7F11" w:rsidRDefault="000C7F11" w:rsidP="001B29DB">
            <w:pPr>
              <w:jc w:val="both"/>
              <w:rPr>
                <w:sz w:val="22"/>
                <w:szCs w:val="22"/>
                <w:lang w:val="de-DE"/>
              </w:rPr>
            </w:pPr>
            <w:r w:rsidRPr="000C7F11">
              <w:rPr>
                <w:sz w:val="22"/>
                <w:szCs w:val="22"/>
                <w:lang w:val="de-DE"/>
              </w:rPr>
              <w:t>Trainingskompetenzen (Planung von Trainingsaktivitäten, Bewertung von Anwendern, Projektdesign</w:t>
            </w:r>
            <w:r>
              <w:rPr>
                <w:sz w:val="22"/>
                <w:szCs w:val="22"/>
                <w:lang w:val="de-DE"/>
              </w:rPr>
              <w:t>/Antragsstellung</w:t>
            </w:r>
            <w:r w:rsidRPr="000C7F11">
              <w:rPr>
                <w:sz w:val="22"/>
                <w:szCs w:val="22"/>
                <w:lang w:val="de-DE"/>
              </w:rPr>
              <w:t>)</w:t>
            </w:r>
          </w:p>
        </w:tc>
        <w:tc>
          <w:tcPr>
            <w:tcW w:w="0" w:type="auto"/>
            <w:shd w:val="clear" w:color="auto" w:fill="DEEAF6" w:themeFill="accent1" w:themeFillTint="33"/>
            <w:vAlign w:val="center"/>
          </w:tcPr>
          <w:p w14:paraId="2F13930D" w14:textId="77777777" w:rsidR="001B29DB" w:rsidRPr="005A4EB6" w:rsidRDefault="001B29DB" w:rsidP="001B29DB">
            <w:pPr>
              <w:jc w:val="both"/>
              <w:rPr>
                <w:b/>
                <w:sz w:val="22"/>
                <w:szCs w:val="22"/>
                <w:lang w:val="en-GB"/>
              </w:rPr>
            </w:pPr>
            <w:r w:rsidRPr="005A4EB6">
              <w:rPr>
                <w:b/>
                <w:sz w:val="22"/>
                <w:szCs w:val="22"/>
                <w:lang w:val="en-GB"/>
              </w:rPr>
              <w:t>15</w:t>
            </w:r>
          </w:p>
        </w:tc>
        <w:tc>
          <w:tcPr>
            <w:tcW w:w="0" w:type="auto"/>
            <w:shd w:val="clear" w:color="auto" w:fill="auto"/>
            <w:vAlign w:val="center"/>
          </w:tcPr>
          <w:p w14:paraId="1CFD2301" w14:textId="77777777" w:rsidR="001B29DB" w:rsidRPr="007630ED" w:rsidRDefault="001B29DB" w:rsidP="001B29DB">
            <w:pPr>
              <w:jc w:val="both"/>
              <w:rPr>
                <w:sz w:val="22"/>
                <w:szCs w:val="22"/>
                <w:lang w:val="en-GB"/>
              </w:rPr>
            </w:pPr>
            <w:r w:rsidRPr="007630ED">
              <w:rPr>
                <w:sz w:val="22"/>
                <w:szCs w:val="22"/>
                <w:lang w:val="en-GB"/>
              </w:rPr>
              <w:t>8</w:t>
            </w:r>
          </w:p>
        </w:tc>
        <w:tc>
          <w:tcPr>
            <w:tcW w:w="0" w:type="auto"/>
            <w:shd w:val="clear" w:color="auto" w:fill="auto"/>
            <w:vAlign w:val="center"/>
          </w:tcPr>
          <w:p w14:paraId="3634A991" w14:textId="77777777" w:rsidR="001B29DB" w:rsidRPr="007630ED" w:rsidRDefault="001B29DB" w:rsidP="001B29DB">
            <w:pPr>
              <w:jc w:val="both"/>
              <w:rPr>
                <w:sz w:val="22"/>
                <w:szCs w:val="22"/>
                <w:lang w:val="en-GB"/>
              </w:rPr>
            </w:pPr>
            <w:r w:rsidRPr="007630ED">
              <w:rPr>
                <w:sz w:val="22"/>
                <w:szCs w:val="22"/>
                <w:lang w:val="en-GB"/>
              </w:rPr>
              <w:t>0</w:t>
            </w:r>
          </w:p>
        </w:tc>
      </w:tr>
      <w:tr w:rsidR="001B29DB" w:rsidRPr="007630ED" w14:paraId="69169036" w14:textId="77777777" w:rsidTr="005A4EB6">
        <w:trPr>
          <w:trHeight w:val="135"/>
        </w:trPr>
        <w:tc>
          <w:tcPr>
            <w:tcW w:w="0" w:type="auto"/>
            <w:shd w:val="clear" w:color="auto" w:fill="auto"/>
          </w:tcPr>
          <w:p w14:paraId="1E36809B" w14:textId="37FEEB91" w:rsidR="001B29DB" w:rsidRPr="007630ED" w:rsidRDefault="000C7F11" w:rsidP="001B29DB">
            <w:pPr>
              <w:jc w:val="both"/>
              <w:rPr>
                <w:sz w:val="22"/>
                <w:szCs w:val="22"/>
                <w:lang w:val="en-GB"/>
              </w:rPr>
            </w:pPr>
            <w:proofErr w:type="spellStart"/>
            <w:r w:rsidRPr="000C7F11">
              <w:rPr>
                <w:sz w:val="22"/>
                <w:szCs w:val="22"/>
                <w:lang w:val="en-GB"/>
              </w:rPr>
              <w:t>Orientierung</w:t>
            </w:r>
            <w:proofErr w:type="spellEnd"/>
            <w:r w:rsidRPr="000C7F11">
              <w:rPr>
                <w:sz w:val="22"/>
                <w:szCs w:val="22"/>
                <w:lang w:val="en-GB"/>
              </w:rPr>
              <w:t xml:space="preserve"> und </w:t>
            </w:r>
            <w:proofErr w:type="spellStart"/>
            <w:r w:rsidRPr="000C7F11">
              <w:rPr>
                <w:sz w:val="22"/>
                <w:szCs w:val="22"/>
                <w:lang w:val="en-GB"/>
              </w:rPr>
              <w:t>Beratung</w:t>
            </w:r>
            <w:proofErr w:type="spellEnd"/>
          </w:p>
        </w:tc>
        <w:tc>
          <w:tcPr>
            <w:tcW w:w="0" w:type="auto"/>
            <w:shd w:val="clear" w:color="auto" w:fill="DEEAF6" w:themeFill="accent1" w:themeFillTint="33"/>
            <w:vAlign w:val="center"/>
          </w:tcPr>
          <w:p w14:paraId="2BF06AB7" w14:textId="77777777" w:rsidR="001B29DB" w:rsidRPr="005A4EB6" w:rsidRDefault="001B29DB" w:rsidP="001B29DB">
            <w:pPr>
              <w:jc w:val="both"/>
              <w:rPr>
                <w:b/>
                <w:sz w:val="22"/>
                <w:szCs w:val="22"/>
                <w:lang w:val="en-GB"/>
              </w:rPr>
            </w:pPr>
            <w:r w:rsidRPr="005A4EB6">
              <w:rPr>
                <w:b/>
                <w:sz w:val="22"/>
                <w:szCs w:val="22"/>
                <w:lang w:val="en-GB"/>
              </w:rPr>
              <w:t>14</w:t>
            </w:r>
          </w:p>
        </w:tc>
        <w:tc>
          <w:tcPr>
            <w:tcW w:w="0" w:type="auto"/>
            <w:shd w:val="clear" w:color="auto" w:fill="auto"/>
            <w:vAlign w:val="center"/>
          </w:tcPr>
          <w:p w14:paraId="413AAEFE" w14:textId="77777777" w:rsidR="001B29DB" w:rsidRPr="007630ED" w:rsidRDefault="001B29DB" w:rsidP="001B29DB">
            <w:pPr>
              <w:jc w:val="both"/>
              <w:rPr>
                <w:sz w:val="22"/>
                <w:szCs w:val="22"/>
                <w:lang w:val="en-GB"/>
              </w:rPr>
            </w:pPr>
            <w:r w:rsidRPr="007630ED">
              <w:rPr>
                <w:sz w:val="22"/>
                <w:szCs w:val="22"/>
                <w:lang w:val="en-GB"/>
              </w:rPr>
              <w:t>9</w:t>
            </w:r>
          </w:p>
        </w:tc>
        <w:tc>
          <w:tcPr>
            <w:tcW w:w="0" w:type="auto"/>
            <w:shd w:val="clear" w:color="auto" w:fill="auto"/>
            <w:vAlign w:val="center"/>
          </w:tcPr>
          <w:p w14:paraId="03582F2D" w14:textId="77777777" w:rsidR="001B29DB" w:rsidRPr="007630ED" w:rsidRDefault="001B29DB" w:rsidP="001B29DB">
            <w:pPr>
              <w:jc w:val="both"/>
              <w:rPr>
                <w:sz w:val="22"/>
                <w:szCs w:val="22"/>
                <w:lang w:val="en-GB"/>
              </w:rPr>
            </w:pPr>
            <w:r w:rsidRPr="007630ED">
              <w:rPr>
                <w:sz w:val="22"/>
                <w:szCs w:val="22"/>
                <w:lang w:val="en-GB"/>
              </w:rPr>
              <w:t>0</w:t>
            </w:r>
          </w:p>
        </w:tc>
      </w:tr>
      <w:tr w:rsidR="001B29DB" w:rsidRPr="007630ED" w14:paraId="07E19A21" w14:textId="77777777" w:rsidTr="005A4EB6">
        <w:trPr>
          <w:trHeight w:val="135"/>
        </w:trPr>
        <w:tc>
          <w:tcPr>
            <w:tcW w:w="0" w:type="auto"/>
            <w:shd w:val="clear" w:color="auto" w:fill="auto"/>
          </w:tcPr>
          <w:p w14:paraId="21A750AB" w14:textId="19D618DA" w:rsidR="001B29DB" w:rsidRPr="000C7F11" w:rsidRDefault="000C7F11" w:rsidP="001B29DB">
            <w:pPr>
              <w:jc w:val="both"/>
              <w:rPr>
                <w:sz w:val="22"/>
                <w:szCs w:val="22"/>
                <w:lang w:val="de-DE"/>
              </w:rPr>
            </w:pPr>
            <w:r w:rsidRPr="000C7F11">
              <w:rPr>
                <w:sz w:val="22"/>
                <w:szCs w:val="22"/>
                <w:lang w:val="de-DE"/>
              </w:rPr>
              <w:t>Soziale Kompetenzen (Empathie, soziale Interaktion, Kommunikation,)</w:t>
            </w:r>
          </w:p>
        </w:tc>
        <w:tc>
          <w:tcPr>
            <w:tcW w:w="0" w:type="auto"/>
            <w:shd w:val="clear" w:color="auto" w:fill="DEEAF6" w:themeFill="accent1" w:themeFillTint="33"/>
            <w:vAlign w:val="center"/>
          </w:tcPr>
          <w:p w14:paraId="2ACE7CED" w14:textId="77777777" w:rsidR="001B29DB" w:rsidRPr="005A4EB6" w:rsidRDefault="001B29DB" w:rsidP="001B29DB">
            <w:pPr>
              <w:jc w:val="both"/>
              <w:rPr>
                <w:b/>
                <w:sz w:val="22"/>
                <w:szCs w:val="22"/>
                <w:lang w:val="en-GB"/>
              </w:rPr>
            </w:pPr>
            <w:r w:rsidRPr="005A4EB6">
              <w:rPr>
                <w:b/>
                <w:sz w:val="22"/>
                <w:szCs w:val="22"/>
                <w:lang w:val="en-GB"/>
              </w:rPr>
              <w:t>15</w:t>
            </w:r>
          </w:p>
        </w:tc>
        <w:tc>
          <w:tcPr>
            <w:tcW w:w="0" w:type="auto"/>
            <w:shd w:val="clear" w:color="auto" w:fill="auto"/>
            <w:vAlign w:val="center"/>
          </w:tcPr>
          <w:p w14:paraId="4E9B4A8B" w14:textId="77777777" w:rsidR="001B29DB" w:rsidRPr="007630ED" w:rsidRDefault="001B29DB" w:rsidP="001B29DB">
            <w:pPr>
              <w:jc w:val="both"/>
              <w:rPr>
                <w:sz w:val="22"/>
                <w:szCs w:val="22"/>
                <w:lang w:val="en-GB"/>
              </w:rPr>
            </w:pPr>
            <w:r w:rsidRPr="007630ED">
              <w:rPr>
                <w:sz w:val="22"/>
                <w:szCs w:val="22"/>
                <w:lang w:val="en-GB"/>
              </w:rPr>
              <w:t>8</w:t>
            </w:r>
          </w:p>
        </w:tc>
        <w:tc>
          <w:tcPr>
            <w:tcW w:w="0" w:type="auto"/>
            <w:shd w:val="clear" w:color="auto" w:fill="auto"/>
            <w:vAlign w:val="center"/>
          </w:tcPr>
          <w:p w14:paraId="3687840C" w14:textId="77777777" w:rsidR="001B29DB" w:rsidRPr="007630ED" w:rsidRDefault="001B29DB" w:rsidP="001B29DB">
            <w:pPr>
              <w:jc w:val="both"/>
              <w:rPr>
                <w:sz w:val="22"/>
                <w:szCs w:val="22"/>
                <w:lang w:val="en-GB"/>
              </w:rPr>
            </w:pPr>
            <w:r w:rsidRPr="007630ED">
              <w:rPr>
                <w:sz w:val="22"/>
                <w:szCs w:val="22"/>
                <w:lang w:val="en-GB"/>
              </w:rPr>
              <w:t>0</w:t>
            </w:r>
          </w:p>
        </w:tc>
      </w:tr>
      <w:tr w:rsidR="001B29DB" w:rsidRPr="007630ED" w14:paraId="4FB8E750" w14:textId="77777777" w:rsidTr="005A4EB6">
        <w:trPr>
          <w:trHeight w:val="135"/>
        </w:trPr>
        <w:tc>
          <w:tcPr>
            <w:tcW w:w="0" w:type="auto"/>
            <w:shd w:val="clear" w:color="auto" w:fill="auto"/>
          </w:tcPr>
          <w:p w14:paraId="74E28853" w14:textId="1AACCB27" w:rsidR="001B29DB" w:rsidRPr="007630ED" w:rsidRDefault="000C7F11" w:rsidP="001B29DB">
            <w:pPr>
              <w:jc w:val="both"/>
              <w:rPr>
                <w:sz w:val="22"/>
                <w:szCs w:val="22"/>
                <w:lang w:val="en-GB"/>
              </w:rPr>
            </w:pPr>
            <w:proofErr w:type="spellStart"/>
            <w:r w:rsidRPr="000C7F11">
              <w:rPr>
                <w:sz w:val="22"/>
                <w:szCs w:val="22"/>
                <w:lang w:val="en-GB"/>
              </w:rPr>
              <w:t>Datenpflege</w:t>
            </w:r>
            <w:proofErr w:type="spellEnd"/>
            <w:r w:rsidRPr="000C7F11">
              <w:rPr>
                <w:sz w:val="22"/>
                <w:szCs w:val="22"/>
                <w:lang w:val="en-GB"/>
              </w:rPr>
              <w:t xml:space="preserve"> und </w:t>
            </w:r>
            <w:r>
              <w:rPr>
                <w:sz w:val="22"/>
                <w:szCs w:val="22"/>
                <w:lang w:val="en-GB"/>
              </w:rPr>
              <w:t>–</w:t>
            </w:r>
            <w:proofErr w:type="spellStart"/>
            <w:r w:rsidRPr="000C7F11">
              <w:rPr>
                <w:sz w:val="22"/>
                <w:szCs w:val="22"/>
                <w:lang w:val="en-GB"/>
              </w:rPr>
              <w:t>verwaltung</w:t>
            </w:r>
            <w:proofErr w:type="spellEnd"/>
          </w:p>
        </w:tc>
        <w:tc>
          <w:tcPr>
            <w:tcW w:w="0" w:type="auto"/>
            <w:shd w:val="clear" w:color="auto" w:fill="DEEAF6" w:themeFill="accent1" w:themeFillTint="33"/>
            <w:vAlign w:val="center"/>
          </w:tcPr>
          <w:p w14:paraId="3194DC07" w14:textId="77777777" w:rsidR="001B29DB" w:rsidRPr="005A4EB6" w:rsidRDefault="001B29DB" w:rsidP="001B29DB">
            <w:pPr>
              <w:jc w:val="both"/>
              <w:rPr>
                <w:b/>
                <w:sz w:val="22"/>
                <w:szCs w:val="22"/>
                <w:lang w:val="en-GB"/>
              </w:rPr>
            </w:pPr>
            <w:r w:rsidRPr="005A4EB6">
              <w:rPr>
                <w:b/>
                <w:sz w:val="22"/>
                <w:szCs w:val="22"/>
                <w:lang w:val="en-GB"/>
              </w:rPr>
              <w:t>14</w:t>
            </w:r>
          </w:p>
        </w:tc>
        <w:tc>
          <w:tcPr>
            <w:tcW w:w="0" w:type="auto"/>
            <w:shd w:val="clear" w:color="auto" w:fill="auto"/>
            <w:vAlign w:val="center"/>
          </w:tcPr>
          <w:p w14:paraId="36C9C665" w14:textId="77777777" w:rsidR="001B29DB" w:rsidRPr="007630ED" w:rsidRDefault="001B29DB" w:rsidP="001B29DB">
            <w:pPr>
              <w:jc w:val="both"/>
              <w:rPr>
                <w:sz w:val="22"/>
                <w:szCs w:val="22"/>
                <w:lang w:val="en-GB"/>
              </w:rPr>
            </w:pPr>
            <w:r w:rsidRPr="007630ED">
              <w:rPr>
                <w:sz w:val="22"/>
                <w:szCs w:val="22"/>
                <w:lang w:val="en-GB"/>
              </w:rPr>
              <w:t>9</w:t>
            </w:r>
          </w:p>
        </w:tc>
        <w:tc>
          <w:tcPr>
            <w:tcW w:w="0" w:type="auto"/>
            <w:shd w:val="clear" w:color="auto" w:fill="auto"/>
            <w:vAlign w:val="center"/>
          </w:tcPr>
          <w:p w14:paraId="75CCDFF6" w14:textId="77777777" w:rsidR="001B29DB" w:rsidRPr="007630ED" w:rsidRDefault="001B29DB" w:rsidP="001B29DB">
            <w:pPr>
              <w:jc w:val="both"/>
              <w:rPr>
                <w:sz w:val="22"/>
                <w:szCs w:val="22"/>
                <w:lang w:val="en-GB"/>
              </w:rPr>
            </w:pPr>
            <w:r w:rsidRPr="007630ED">
              <w:rPr>
                <w:sz w:val="22"/>
                <w:szCs w:val="22"/>
                <w:lang w:val="en-GB"/>
              </w:rPr>
              <w:t>0</w:t>
            </w:r>
          </w:p>
        </w:tc>
      </w:tr>
      <w:tr w:rsidR="001B29DB" w:rsidRPr="007630ED" w14:paraId="203F711F" w14:textId="77777777" w:rsidTr="005A4EB6">
        <w:trPr>
          <w:trHeight w:val="135"/>
        </w:trPr>
        <w:tc>
          <w:tcPr>
            <w:tcW w:w="0" w:type="auto"/>
            <w:shd w:val="clear" w:color="auto" w:fill="auto"/>
          </w:tcPr>
          <w:p w14:paraId="038EC727" w14:textId="32E3F307" w:rsidR="001B29DB" w:rsidRPr="007630ED" w:rsidRDefault="000C7F11" w:rsidP="001B29DB">
            <w:pPr>
              <w:jc w:val="both"/>
              <w:rPr>
                <w:sz w:val="22"/>
                <w:szCs w:val="22"/>
                <w:lang w:val="en-GB"/>
              </w:rPr>
            </w:pPr>
            <w:proofErr w:type="spellStart"/>
            <w:r w:rsidRPr="000C7F11">
              <w:rPr>
                <w:sz w:val="22"/>
                <w:szCs w:val="22"/>
                <w:lang w:val="en-GB"/>
              </w:rPr>
              <w:t>Bedürfniserkennung</w:t>
            </w:r>
            <w:proofErr w:type="spellEnd"/>
          </w:p>
        </w:tc>
        <w:tc>
          <w:tcPr>
            <w:tcW w:w="0" w:type="auto"/>
            <w:shd w:val="clear" w:color="auto" w:fill="DEEAF6" w:themeFill="accent1" w:themeFillTint="33"/>
            <w:vAlign w:val="center"/>
          </w:tcPr>
          <w:p w14:paraId="177AC38A" w14:textId="77777777" w:rsidR="001B29DB" w:rsidRPr="005A4EB6" w:rsidRDefault="001B29DB" w:rsidP="001B29DB">
            <w:pPr>
              <w:jc w:val="both"/>
              <w:rPr>
                <w:b/>
                <w:sz w:val="22"/>
                <w:szCs w:val="22"/>
                <w:lang w:val="en-GB"/>
              </w:rPr>
            </w:pPr>
            <w:r w:rsidRPr="005A4EB6">
              <w:rPr>
                <w:b/>
                <w:sz w:val="22"/>
                <w:szCs w:val="22"/>
                <w:lang w:val="en-GB"/>
              </w:rPr>
              <w:t>13</w:t>
            </w:r>
          </w:p>
        </w:tc>
        <w:tc>
          <w:tcPr>
            <w:tcW w:w="0" w:type="auto"/>
            <w:shd w:val="clear" w:color="auto" w:fill="auto"/>
            <w:vAlign w:val="center"/>
          </w:tcPr>
          <w:p w14:paraId="5BAC4A97" w14:textId="77777777" w:rsidR="001B29DB" w:rsidRPr="007630ED" w:rsidRDefault="001B29DB" w:rsidP="001B29DB">
            <w:pPr>
              <w:jc w:val="both"/>
              <w:rPr>
                <w:sz w:val="22"/>
                <w:szCs w:val="22"/>
                <w:lang w:val="en-GB"/>
              </w:rPr>
            </w:pPr>
            <w:r w:rsidRPr="007630ED">
              <w:rPr>
                <w:sz w:val="22"/>
                <w:szCs w:val="22"/>
                <w:lang w:val="en-GB"/>
              </w:rPr>
              <w:t>10</w:t>
            </w:r>
          </w:p>
        </w:tc>
        <w:tc>
          <w:tcPr>
            <w:tcW w:w="0" w:type="auto"/>
            <w:shd w:val="clear" w:color="auto" w:fill="auto"/>
            <w:vAlign w:val="center"/>
          </w:tcPr>
          <w:p w14:paraId="7BB66B4D" w14:textId="77777777" w:rsidR="001B29DB" w:rsidRPr="007630ED" w:rsidRDefault="001B29DB" w:rsidP="001B29DB">
            <w:pPr>
              <w:jc w:val="both"/>
              <w:rPr>
                <w:sz w:val="22"/>
                <w:szCs w:val="22"/>
                <w:lang w:val="en-GB"/>
              </w:rPr>
            </w:pPr>
            <w:r w:rsidRPr="007630ED">
              <w:rPr>
                <w:sz w:val="22"/>
                <w:szCs w:val="22"/>
                <w:lang w:val="en-GB"/>
              </w:rPr>
              <w:t>0</w:t>
            </w:r>
          </w:p>
        </w:tc>
      </w:tr>
      <w:tr w:rsidR="001B29DB" w:rsidRPr="007630ED" w14:paraId="33DECAFD" w14:textId="77777777" w:rsidTr="005A4EB6">
        <w:trPr>
          <w:trHeight w:val="135"/>
        </w:trPr>
        <w:tc>
          <w:tcPr>
            <w:tcW w:w="0" w:type="auto"/>
            <w:shd w:val="clear" w:color="auto" w:fill="auto"/>
          </w:tcPr>
          <w:p w14:paraId="3CE36763" w14:textId="4D16818C" w:rsidR="001B29DB" w:rsidRPr="007630ED" w:rsidRDefault="000C7F11" w:rsidP="001B29DB">
            <w:pPr>
              <w:jc w:val="both"/>
              <w:rPr>
                <w:sz w:val="22"/>
                <w:szCs w:val="22"/>
                <w:lang w:val="en-GB"/>
              </w:rPr>
            </w:pPr>
            <w:proofErr w:type="spellStart"/>
            <w:r>
              <w:rPr>
                <w:sz w:val="22"/>
                <w:szCs w:val="22"/>
                <w:lang w:val="en-GB"/>
              </w:rPr>
              <w:t>Kreativität</w:t>
            </w:r>
            <w:proofErr w:type="spellEnd"/>
          </w:p>
        </w:tc>
        <w:tc>
          <w:tcPr>
            <w:tcW w:w="0" w:type="auto"/>
            <w:shd w:val="clear" w:color="auto" w:fill="DEEAF6" w:themeFill="accent1" w:themeFillTint="33"/>
            <w:vAlign w:val="center"/>
          </w:tcPr>
          <w:p w14:paraId="7B02127C" w14:textId="77777777" w:rsidR="001B29DB" w:rsidRPr="005A4EB6" w:rsidRDefault="001B29DB" w:rsidP="001B29DB">
            <w:pPr>
              <w:jc w:val="both"/>
              <w:rPr>
                <w:b/>
                <w:sz w:val="22"/>
                <w:szCs w:val="22"/>
                <w:lang w:val="en-GB"/>
              </w:rPr>
            </w:pPr>
            <w:r w:rsidRPr="005A4EB6">
              <w:rPr>
                <w:b/>
                <w:sz w:val="22"/>
                <w:szCs w:val="22"/>
                <w:lang w:val="en-GB"/>
              </w:rPr>
              <w:t>14</w:t>
            </w:r>
          </w:p>
        </w:tc>
        <w:tc>
          <w:tcPr>
            <w:tcW w:w="0" w:type="auto"/>
            <w:shd w:val="clear" w:color="auto" w:fill="auto"/>
            <w:vAlign w:val="center"/>
          </w:tcPr>
          <w:p w14:paraId="198C10DE" w14:textId="77777777" w:rsidR="001B29DB" w:rsidRPr="007630ED" w:rsidRDefault="001B29DB" w:rsidP="001B29DB">
            <w:pPr>
              <w:jc w:val="both"/>
              <w:rPr>
                <w:sz w:val="22"/>
                <w:szCs w:val="22"/>
                <w:lang w:val="en-GB"/>
              </w:rPr>
            </w:pPr>
            <w:r w:rsidRPr="007630ED">
              <w:rPr>
                <w:sz w:val="22"/>
                <w:szCs w:val="22"/>
                <w:lang w:val="en-GB"/>
              </w:rPr>
              <w:t>9</w:t>
            </w:r>
          </w:p>
        </w:tc>
        <w:tc>
          <w:tcPr>
            <w:tcW w:w="0" w:type="auto"/>
            <w:shd w:val="clear" w:color="auto" w:fill="auto"/>
            <w:vAlign w:val="center"/>
          </w:tcPr>
          <w:p w14:paraId="2D6FC4D4" w14:textId="77777777" w:rsidR="001B29DB" w:rsidRPr="007630ED" w:rsidRDefault="001B29DB" w:rsidP="001B29DB">
            <w:pPr>
              <w:jc w:val="both"/>
              <w:rPr>
                <w:sz w:val="22"/>
                <w:szCs w:val="22"/>
                <w:lang w:val="en-GB"/>
              </w:rPr>
            </w:pPr>
            <w:r w:rsidRPr="007630ED">
              <w:rPr>
                <w:sz w:val="22"/>
                <w:szCs w:val="22"/>
                <w:lang w:val="en-GB"/>
              </w:rPr>
              <w:t>0</w:t>
            </w:r>
          </w:p>
        </w:tc>
      </w:tr>
      <w:tr w:rsidR="001B29DB" w:rsidRPr="007630ED" w14:paraId="4A72294E" w14:textId="77777777" w:rsidTr="005A4EB6">
        <w:trPr>
          <w:trHeight w:val="135"/>
        </w:trPr>
        <w:tc>
          <w:tcPr>
            <w:tcW w:w="0" w:type="auto"/>
            <w:shd w:val="clear" w:color="auto" w:fill="auto"/>
          </w:tcPr>
          <w:p w14:paraId="6EF75B4D" w14:textId="1C31ADB1" w:rsidR="001B29DB" w:rsidRPr="007630ED" w:rsidRDefault="000C7F11" w:rsidP="001B29DB">
            <w:pPr>
              <w:jc w:val="both"/>
              <w:rPr>
                <w:sz w:val="22"/>
                <w:szCs w:val="22"/>
                <w:lang w:val="en-GB"/>
              </w:rPr>
            </w:pPr>
            <w:proofErr w:type="spellStart"/>
            <w:r w:rsidRPr="000C7F11">
              <w:rPr>
                <w:sz w:val="22"/>
                <w:szCs w:val="22"/>
                <w:lang w:val="en-GB"/>
              </w:rPr>
              <w:t>Verwaltungskompetenzen</w:t>
            </w:r>
            <w:proofErr w:type="spellEnd"/>
          </w:p>
        </w:tc>
        <w:tc>
          <w:tcPr>
            <w:tcW w:w="0" w:type="auto"/>
            <w:shd w:val="clear" w:color="auto" w:fill="DEEAF6" w:themeFill="accent1" w:themeFillTint="33"/>
            <w:vAlign w:val="center"/>
          </w:tcPr>
          <w:p w14:paraId="22768C97" w14:textId="77777777" w:rsidR="001B29DB" w:rsidRPr="005A4EB6" w:rsidRDefault="001B29DB" w:rsidP="001B29DB">
            <w:pPr>
              <w:jc w:val="both"/>
              <w:rPr>
                <w:b/>
                <w:sz w:val="22"/>
                <w:szCs w:val="22"/>
                <w:lang w:val="en-GB"/>
              </w:rPr>
            </w:pPr>
            <w:r w:rsidRPr="005A4EB6">
              <w:rPr>
                <w:b/>
                <w:sz w:val="22"/>
                <w:szCs w:val="22"/>
                <w:lang w:val="en-GB"/>
              </w:rPr>
              <w:t>12</w:t>
            </w:r>
          </w:p>
        </w:tc>
        <w:tc>
          <w:tcPr>
            <w:tcW w:w="0" w:type="auto"/>
            <w:shd w:val="clear" w:color="auto" w:fill="auto"/>
            <w:vAlign w:val="center"/>
          </w:tcPr>
          <w:p w14:paraId="38FC3AD2" w14:textId="77777777" w:rsidR="001B29DB" w:rsidRPr="007630ED" w:rsidRDefault="001B29DB" w:rsidP="001B29DB">
            <w:pPr>
              <w:jc w:val="both"/>
              <w:rPr>
                <w:sz w:val="22"/>
                <w:szCs w:val="22"/>
                <w:lang w:val="en-GB"/>
              </w:rPr>
            </w:pPr>
            <w:r w:rsidRPr="007630ED">
              <w:rPr>
                <w:sz w:val="22"/>
                <w:szCs w:val="22"/>
                <w:lang w:val="en-GB"/>
              </w:rPr>
              <w:t>11</w:t>
            </w:r>
          </w:p>
        </w:tc>
        <w:tc>
          <w:tcPr>
            <w:tcW w:w="0" w:type="auto"/>
            <w:shd w:val="clear" w:color="auto" w:fill="auto"/>
            <w:vAlign w:val="center"/>
          </w:tcPr>
          <w:p w14:paraId="3F696C72" w14:textId="77777777" w:rsidR="001B29DB" w:rsidRPr="007630ED" w:rsidRDefault="001B29DB" w:rsidP="001B29DB">
            <w:pPr>
              <w:jc w:val="both"/>
              <w:rPr>
                <w:sz w:val="22"/>
                <w:szCs w:val="22"/>
                <w:lang w:val="en-GB"/>
              </w:rPr>
            </w:pPr>
            <w:r w:rsidRPr="007630ED">
              <w:rPr>
                <w:sz w:val="22"/>
                <w:szCs w:val="22"/>
                <w:lang w:val="en-GB"/>
              </w:rPr>
              <w:t>0</w:t>
            </w:r>
          </w:p>
        </w:tc>
      </w:tr>
      <w:tr w:rsidR="001B29DB" w:rsidRPr="007630ED" w14:paraId="2D9CF09D" w14:textId="77777777" w:rsidTr="005A4EB6">
        <w:trPr>
          <w:trHeight w:val="135"/>
        </w:trPr>
        <w:tc>
          <w:tcPr>
            <w:tcW w:w="0" w:type="auto"/>
            <w:shd w:val="clear" w:color="auto" w:fill="auto"/>
          </w:tcPr>
          <w:p w14:paraId="18A771A6" w14:textId="32D9277F" w:rsidR="001B29DB" w:rsidRPr="006F3F00" w:rsidRDefault="006F3F00" w:rsidP="001B29DB">
            <w:pPr>
              <w:jc w:val="both"/>
              <w:rPr>
                <w:sz w:val="22"/>
                <w:szCs w:val="22"/>
                <w:lang w:val="de-DE"/>
              </w:rPr>
            </w:pPr>
            <w:r w:rsidRPr="006F3F00">
              <w:rPr>
                <w:sz w:val="22"/>
                <w:szCs w:val="22"/>
                <w:lang w:val="de-DE"/>
              </w:rPr>
              <w:t>Kenntnisse des Sozialsystems/der Unterstützer-Netzwerke</w:t>
            </w:r>
          </w:p>
        </w:tc>
        <w:tc>
          <w:tcPr>
            <w:tcW w:w="0" w:type="auto"/>
            <w:shd w:val="clear" w:color="auto" w:fill="auto"/>
            <w:vAlign w:val="center"/>
          </w:tcPr>
          <w:p w14:paraId="6ABFBEC0" w14:textId="77777777" w:rsidR="001B29DB" w:rsidRPr="007630ED" w:rsidRDefault="001B29DB" w:rsidP="001B29DB">
            <w:pPr>
              <w:jc w:val="both"/>
              <w:rPr>
                <w:sz w:val="22"/>
                <w:szCs w:val="22"/>
                <w:lang w:val="en-GB"/>
              </w:rPr>
            </w:pPr>
            <w:r w:rsidRPr="007630ED">
              <w:rPr>
                <w:sz w:val="22"/>
                <w:szCs w:val="22"/>
                <w:lang w:val="en-GB"/>
              </w:rPr>
              <w:t>10</w:t>
            </w:r>
          </w:p>
        </w:tc>
        <w:tc>
          <w:tcPr>
            <w:tcW w:w="0" w:type="auto"/>
            <w:shd w:val="clear" w:color="auto" w:fill="DEEAF6" w:themeFill="accent1" w:themeFillTint="33"/>
            <w:vAlign w:val="center"/>
          </w:tcPr>
          <w:p w14:paraId="5905B699" w14:textId="77777777" w:rsidR="001B29DB" w:rsidRPr="005A4EB6" w:rsidRDefault="001B29DB" w:rsidP="001B29DB">
            <w:pPr>
              <w:jc w:val="both"/>
              <w:rPr>
                <w:b/>
                <w:sz w:val="22"/>
                <w:szCs w:val="22"/>
                <w:lang w:val="en-GB"/>
              </w:rPr>
            </w:pPr>
            <w:r w:rsidRPr="005A4EB6">
              <w:rPr>
                <w:b/>
                <w:sz w:val="22"/>
                <w:szCs w:val="22"/>
                <w:lang w:val="en-GB"/>
              </w:rPr>
              <w:t>13</w:t>
            </w:r>
          </w:p>
        </w:tc>
        <w:tc>
          <w:tcPr>
            <w:tcW w:w="0" w:type="auto"/>
            <w:shd w:val="clear" w:color="auto" w:fill="auto"/>
            <w:vAlign w:val="center"/>
          </w:tcPr>
          <w:p w14:paraId="4B3AE62C" w14:textId="77777777" w:rsidR="001B29DB" w:rsidRPr="007630ED" w:rsidRDefault="001B29DB" w:rsidP="001B29DB">
            <w:pPr>
              <w:jc w:val="both"/>
              <w:rPr>
                <w:sz w:val="22"/>
                <w:szCs w:val="22"/>
                <w:lang w:val="en-GB"/>
              </w:rPr>
            </w:pPr>
            <w:r w:rsidRPr="007630ED">
              <w:rPr>
                <w:sz w:val="22"/>
                <w:szCs w:val="22"/>
                <w:lang w:val="en-GB"/>
              </w:rPr>
              <w:t>0</w:t>
            </w:r>
          </w:p>
        </w:tc>
      </w:tr>
    </w:tbl>
    <w:p w14:paraId="78C78D93" w14:textId="4BF5968E" w:rsidR="00124D9E" w:rsidRPr="006F3F00" w:rsidRDefault="00124D9E" w:rsidP="00124D9E">
      <w:pPr>
        <w:spacing w:after="0" w:line="240" w:lineRule="auto"/>
        <w:jc w:val="center"/>
        <w:rPr>
          <w:rFonts w:asciiTheme="majorHAnsi" w:eastAsiaTheme="minorEastAsia" w:hAnsiTheme="majorHAnsi"/>
          <w:iCs/>
          <w:color w:val="000000" w:themeColor="text1"/>
          <w:sz w:val="20"/>
          <w:szCs w:val="20"/>
          <w:lang w:val="de-DE"/>
        </w:rPr>
      </w:pPr>
      <w:r w:rsidRPr="006F3F00">
        <w:rPr>
          <w:rFonts w:asciiTheme="majorHAnsi" w:eastAsiaTheme="minorEastAsia" w:hAnsiTheme="majorHAnsi"/>
          <w:b/>
          <w:color w:val="2E74B5" w:themeColor="accent1" w:themeShade="BF"/>
          <w:sz w:val="20"/>
          <w:szCs w:val="20"/>
          <w:lang w:val="de-DE"/>
        </w:rPr>
        <w:t>Tab</w:t>
      </w:r>
      <w:r w:rsidR="006F3F00" w:rsidRPr="006F3F00">
        <w:rPr>
          <w:rFonts w:asciiTheme="majorHAnsi" w:eastAsiaTheme="minorEastAsia" w:hAnsiTheme="majorHAnsi"/>
          <w:b/>
          <w:color w:val="2E74B5" w:themeColor="accent1" w:themeShade="BF"/>
          <w:sz w:val="20"/>
          <w:szCs w:val="20"/>
          <w:lang w:val="de-DE"/>
        </w:rPr>
        <w:t>el</w:t>
      </w:r>
      <w:r w:rsidRPr="006F3F00">
        <w:rPr>
          <w:rFonts w:asciiTheme="majorHAnsi" w:eastAsiaTheme="minorEastAsia" w:hAnsiTheme="majorHAnsi"/>
          <w:b/>
          <w:color w:val="2E74B5" w:themeColor="accent1" w:themeShade="BF"/>
          <w:sz w:val="20"/>
          <w:szCs w:val="20"/>
          <w:lang w:val="de-DE"/>
        </w:rPr>
        <w:t xml:space="preserve">le </w:t>
      </w:r>
      <w:r w:rsidRPr="005A4EB6">
        <w:rPr>
          <w:rFonts w:asciiTheme="majorHAnsi" w:eastAsiaTheme="minorEastAsia" w:hAnsiTheme="majorHAnsi"/>
          <w:b/>
          <w:color w:val="2E74B5" w:themeColor="accent1" w:themeShade="BF"/>
          <w:sz w:val="20"/>
          <w:szCs w:val="20"/>
          <w:lang w:val="en-US"/>
        </w:rPr>
        <w:fldChar w:fldCharType="begin"/>
      </w:r>
      <w:r w:rsidRPr="006F3F00">
        <w:rPr>
          <w:rFonts w:asciiTheme="majorHAnsi" w:eastAsiaTheme="minorEastAsia" w:hAnsiTheme="majorHAnsi"/>
          <w:b/>
          <w:color w:val="2E74B5" w:themeColor="accent1" w:themeShade="BF"/>
          <w:sz w:val="20"/>
          <w:szCs w:val="20"/>
          <w:lang w:val="de-DE"/>
        </w:rPr>
        <w:instrText xml:space="preserve"> SEQ Table \* ARABIC </w:instrText>
      </w:r>
      <w:r w:rsidRPr="005A4EB6">
        <w:rPr>
          <w:rFonts w:asciiTheme="majorHAnsi" w:eastAsiaTheme="minorEastAsia" w:hAnsiTheme="majorHAnsi"/>
          <w:b/>
          <w:color w:val="2E74B5" w:themeColor="accent1" w:themeShade="BF"/>
          <w:sz w:val="20"/>
          <w:szCs w:val="20"/>
          <w:lang w:val="en-US"/>
        </w:rPr>
        <w:fldChar w:fldCharType="separate"/>
      </w:r>
      <w:r w:rsidR="00F3271A" w:rsidRPr="006F3F00">
        <w:rPr>
          <w:rFonts w:asciiTheme="majorHAnsi" w:eastAsiaTheme="minorEastAsia" w:hAnsiTheme="majorHAnsi"/>
          <w:b/>
          <w:noProof/>
          <w:color w:val="2E74B5" w:themeColor="accent1" w:themeShade="BF"/>
          <w:sz w:val="20"/>
          <w:szCs w:val="20"/>
          <w:lang w:val="de-DE"/>
        </w:rPr>
        <w:t>4</w:t>
      </w:r>
      <w:r w:rsidRPr="005A4EB6">
        <w:rPr>
          <w:rFonts w:asciiTheme="majorHAnsi" w:eastAsiaTheme="minorEastAsia" w:hAnsiTheme="majorHAnsi"/>
          <w:b/>
          <w:color w:val="2E74B5" w:themeColor="accent1" w:themeShade="BF"/>
          <w:sz w:val="20"/>
          <w:szCs w:val="20"/>
          <w:lang w:val="en-US"/>
        </w:rPr>
        <w:fldChar w:fldCharType="end"/>
      </w:r>
      <w:r w:rsidRPr="006F3F00">
        <w:rPr>
          <w:rFonts w:asciiTheme="majorHAnsi" w:eastAsiaTheme="minorEastAsia" w:hAnsiTheme="majorHAnsi"/>
          <w:b/>
          <w:color w:val="2E74B5" w:themeColor="accent1" w:themeShade="BF"/>
          <w:sz w:val="20"/>
          <w:szCs w:val="20"/>
          <w:lang w:val="de-DE"/>
        </w:rPr>
        <w:t>:</w:t>
      </w:r>
      <w:r w:rsidRPr="006F3F00">
        <w:rPr>
          <w:rFonts w:asciiTheme="majorHAnsi" w:eastAsiaTheme="minorEastAsia" w:hAnsiTheme="majorHAnsi"/>
          <w:iCs/>
          <w:color w:val="000000" w:themeColor="text1"/>
          <w:sz w:val="20"/>
          <w:szCs w:val="20"/>
          <w:lang w:val="de-DE"/>
        </w:rPr>
        <w:t xml:space="preserve"> </w:t>
      </w:r>
      <w:r w:rsidR="006F3F00" w:rsidRPr="006F3F00">
        <w:rPr>
          <w:rFonts w:asciiTheme="majorHAnsi" w:eastAsiaTheme="minorEastAsia" w:hAnsiTheme="majorHAnsi"/>
          <w:iCs/>
          <w:color w:val="000000" w:themeColor="text1"/>
          <w:sz w:val="20"/>
          <w:szCs w:val="20"/>
          <w:lang w:val="de-DE"/>
        </w:rPr>
        <w:t>Bedürfnisse des Personals (Häufigkeit)</w:t>
      </w:r>
    </w:p>
    <w:p w14:paraId="1A8F38BD" w14:textId="77777777" w:rsidR="00825539" w:rsidRPr="006F3F00" w:rsidRDefault="00825539" w:rsidP="00825539">
      <w:pPr>
        <w:jc w:val="both"/>
        <w:rPr>
          <w:rFonts w:cs="Times New Roman"/>
          <w:lang w:val="de-DE"/>
        </w:rPr>
      </w:pPr>
    </w:p>
    <w:tbl>
      <w:tblPr>
        <w:tblStyle w:val="Tabellenraster"/>
        <w:tblW w:w="0" w:type="auto"/>
        <w:tblLook w:val="04A0" w:firstRow="1" w:lastRow="0" w:firstColumn="1" w:lastColumn="0" w:noHBand="0" w:noVBand="1"/>
      </w:tblPr>
      <w:tblGrid>
        <w:gridCol w:w="7110"/>
        <w:gridCol w:w="1384"/>
      </w:tblGrid>
      <w:tr w:rsidR="005A4EB6" w:rsidRPr="005A4EB6" w14:paraId="4B73851E" w14:textId="77777777" w:rsidTr="00124D9E">
        <w:tc>
          <w:tcPr>
            <w:tcW w:w="0" w:type="auto"/>
            <w:shd w:val="clear" w:color="auto" w:fill="2E74B5" w:themeFill="accent1" w:themeFillShade="BF"/>
            <w:vAlign w:val="center"/>
          </w:tcPr>
          <w:p w14:paraId="038079B7" w14:textId="3F2A87FE" w:rsidR="001B29DB" w:rsidRPr="005A4EB6" w:rsidRDefault="006F3F00" w:rsidP="001B29DB">
            <w:pPr>
              <w:jc w:val="both"/>
              <w:rPr>
                <w:b/>
                <w:color w:val="FFFFFF" w:themeColor="background1"/>
                <w:sz w:val="22"/>
                <w:szCs w:val="22"/>
                <w:lang w:val="en-GB"/>
              </w:rPr>
            </w:pPr>
            <w:proofErr w:type="spellStart"/>
            <w:r>
              <w:rPr>
                <w:b/>
                <w:color w:val="FFFFFF" w:themeColor="background1"/>
                <w:sz w:val="22"/>
                <w:szCs w:val="22"/>
                <w:lang w:val="en-GB"/>
              </w:rPr>
              <w:t>Gegenstand</w:t>
            </w:r>
            <w:proofErr w:type="spellEnd"/>
          </w:p>
        </w:tc>
        <w:tc>
          <w:tcPr>
            <w:tcW w:w="967" w:type="dxa"/>
            <w:shd w:val="clear" w:color="auto" w:fill="2E74B5" w:themeFill="accent1" w:themeFillShade="BF"/>
            <w:vAlign w:val="center"/>
          </w:tcPr>
          <w:p w14:paraId="72CA06CB" w14:textId="6A14BF5D" w:rsidR="001B29DB" w:rsidRPr="005A4EB6" w:rsidRDefault="006F3F00" w:rsidP="001B29DB">
            <w:pPr>
              <w:jc w:val="both"/>
              <w:rPr>
                <w:b/>
                <w:color w:val="FFFFFF" w:themeColor="background1"/>
                <w:sz w:val="22"/>
                <w:szCs w:val="22"/>
                <w:lang w:val="en-GB"/>
              </w:rPr>
            </w:pPr>
            <w:proofErr w:type="spellStart"/>
            <w:r>
              <w:rPr>
                <w:b/>
                <w:color w:val="FFFFFF" w:themeColor="background1"/>
                <w:sz w:val="22"/>
                <w:szCs w:val="22"/>
                <w:lang w:val="en-GB"/>
              </w:rPr>
              <w:t>Durchschnitt</w:t>
            </w:r>
            <w:proofErr w:type="spellEnd"/>
            <w:r>
              <w:rPr>
                <w:b/>
                <w:color w:val="FFFFFF" w:themeColor="background1"/>
                <w:sz w:val="22"/>
                <w:szCs w:val="22"/>
                <w:lang w:val="en-GB"/>
              </w:rPr>
              <w:t xml:space="preserve"> von</w:t>
            </w:r>
            <w:r w:rsidR="001B29DB" w:rsidRPr="005A4EB6">
              <w:rPr>
                <w:b/>
                <w:color w:val="FFFFFF" w:themeColor="background1"/>
                <w:sz w:val="22"/>
                <w:szCs w:val="22"/>
                <w:lang w:val="en-GB"/>
              </w:rPr>
              <w:t xml:space="preserve"> 5</w:t>
            </w:r>
          </w:p>
        </w:tc>
      </w:tr>
      <w:tr w:rsidR="001B29DB" w:rsidRPr="007630ED" w14:paraId="406566DE" w14:textId="77777777" w:rsidTr="00124D9E">
        <w:tc>
          <w:tcPr>
            <w:tcW w:w="0" w:type="auto"/>
            <w:shd w:val="clear" w:color="auto" w:fill="auto"/>
          </w:tcPr>
          <w:p w14:paraId="29C6B4FA" w14:textId="7E9C638A" w:rsidR="001B29DB" w:rsidRPr="006F3F00" w:rsidRDefault="006F3F00" w:rsidP="001B29DB">
            <w:pPr>
              <w:jc w:val="both"/>
              <w:rPr>
                <w:sz w:val="22"/>
                <w:szCs w:val="22"/>
                <w:lang w:val="de-DE"/>
              </w:rPr>
            </w:pPr>
            <w:r w:rsidRPr="006F3F00">
              <w:rPr>
                <w:sz w:val="22"/>
                <w:szCs w:val="22"/>
                <w:lang w:val="de-DE"/>
              </w:rPr>
              <w:t>Ist das Team des pädagogischen Personals des Zentrums für die Anzahl und das Volumen der durchgeführten Aktivitäten ausreichend groß?</w:t>
            </w:r>
          </w:p>
        </w:tc>
        <w:tc>
          <w:tcPr>
            <w:tcW w:w="967" w:type="dxa"/>
            <w:shd w:val="clear" w:color="auto" w:fill="auto"/>
            <w:vAlign w:val="center"/>
          </w:tcPr>
          <w:p w14:paraId="4719B5EF" w14:textId="77777777" w:rsidR="001B29DB" w:rsidRPr="007630ED" w:rsidRDefault="001B29DB" w:rsidP="001B29DB">
            <w:pPr>
              <w:jc w:val="both"/>
              <w:rPr>
                <w:sz w:val="22"/>
                <w:szCs w:val="22"/>
                <w:lang w:val="en-GB"/>
              </w:rPr>
            </w:pPr>
            <w:r w:rsidRPr="007630ED">
              <w:rPr>
                <w:sz w:val="22"/>
                <w:szCs w:val="22"/>
                <w:lang w:val="en-GB"/>
              </w:rPr>
              <w:t>3.217</w:t>
            </w:r>
          </w:p>
        </w:tc>
      </w:tr>
      <w:tr w:rsidR="001B29DB" w:rsidRPr="007630ED" w14:paraId="364F18F2" w14:textId="77777777" w:rsidTr="00124D9E">
        <w:tc>
          <w:tcPr>
            <w:tcW w:w="0" w:type="auto"/>
            <w:shd w:val="clear" w:color="auto" w:fill="auto"/>
          </w:tcPr>
          <w:p w14:paraId="0D2832B6" w14:textId="7C697614" w:rsidR="001B29DB" w:rsidRPr="006F3F00" w:rsidRDefault="006F3F00" w:rsidP="001B29DB">
            <w:pPr>
              <w:jc w:val="both"/>
              <w:rPr>
                <w:sz w:val="22"/>
                <w:szCs w:val="22"/>
                <w:lang w:val="de-DE"/>
              </w:rPr>
            </w:pPr>
            <w:r w:rsidRPr="006F3F00">
              <w:rPr>
                <w:sz w:val="22"/>
                <w:szCs w:val="22"/>
                <w:lang w:val="de-DE"/>
              </w:rPr>
              <w:t>Das Zentrum verfügt über interne pädagogische Mitarbeiter, die für die Sicherstellung der konzeptionellen Kohärenz, der Qualitätssicherung und der Unterstützung von Aktivitäten, einschließlich derjenigen, die von externem Bildungspersonal durchgeführt werden, verantwortlich sind?</w:t>
            </w:r>
          </w:p>
        </w:tc>
        <w:tc>
          <w:tcPr>
            <w:tcW w:w="967" w:type="dxa"/>
            <w:shd w:val="clear" w:color="auto" w:fill="auto"/>
            <w:vAlign w:val="center"/>
          </w:tcPr>
          <w:p w14:paraId="5A2E1E59" w14:textId="77777777" w:rsidR="001B29DB" w:rsidRPr="007630ED" w:rsidRDefault="001B29DB" w:rsidP="001B29DB">
            <w:pPr>
              <w:jc w:val="both"/>
              <w:rPr>
                <w:sz w:val="22"/>
                <w:szCs w:val="22"/>
                <w:lang w:val="en-GB"/>
              </w:rPr>
            </w:pPr>
            <w:r w:rsidRPr="007630ED">
              <w:rPr>
                <w:sz w:val="22"/>
                <w:szCs w:val="22"/>
                <w:lang w:val="en-GB"/>
              </w:rPr>
              <w:t>4.13</w:t>
            </w:r>
          </w:p>
        </w:tc>
      </w:tr>
      <w:tr w:rsidR="001B29DB" w:rsidRPr="007630ED" w14:paraId="7F56A1F5" w14:textId="77777777" w:rsidTr="00124D9E">
        <w:tc>
          <w:tcPr>
            <w:tcW w:w="0" w:type="auto"/>
            <w:shd w:val="clear" w:color="auto" w:fill="auto"/>
          </w:tcPr>
          <w:p w14:paraId="137CC2E0" w14:textId="36FFB0C8" w:rsidR="001B29DB" w:rsidRPr="006F3F00" w:rsidRDefault="006F3F00" w:rsidP="001B29DB">
            <w:pPr>
              <w:jc w:val="both"/>
              <w:rPr>
                <w:sz w:val="22"/>
                <w:szCs w:val="22"/>
                <w:lang w:val="de-DE"/>
              </w:rPr>
            </w:pPr>
            <w:r w:rsidRPr="006F3F00">
              <w:rPr>
                <w:sz w:val="22"/>
                <w:szCs w:val="22"/>
                <w:lang w:val="de-DE"/>
              </w:rPr>
              <w:lastRenderedPageBreak/>
              <w:t>Kann das Zentrum die Kompetenz seines pädagogischen Personals für wertorientierte, nicht-formale Bildungsaktivitäten nachweisen?</w:t>
            </w:r>
          </w:p>
        </w:tc>
        <w:tc>
          <w:tcPr>
            <w:tcW w:w="967" w:type="dxa"/>
            <w:shd w:val="clear" w:color="auto" w:fill="auto"/>
            <w:vAlign w:val="center"/>
          </w:tcPr>
          <w:p w14:paraId="344CBF60" w14:textId="77777777" w:rsidR="001B29DB" w:rsidRPr="007630ED" w:rsidRDefault="001B29DB" w:rsidP="001B29DB">
            <w:pPr>
              <w:jc w:val="both"/>
              <w:rPr>
                <w:sz w:val="22"/>
                <w:szCs w:val="22"/>
                <w:lang w:val="en-GB"/>
              </w:rPr>
            </w:pPr>
            <w:r w:rsidRPr="007630ED">
              <w:rPr>
                <w:sz w:val="22"/>
                <w:szCs w:val="22"/>
                <w:lang w:val="en-GB"/>
              </w:rPr>
              <w:t>3.869</w:t>
            </w:r>
          </w:p>
        </w:tc>
      </w:tr>
    </w:tbl>
    <w:p w14:paraId="39903D46" w14:textId="56B42AEF" w:rsidR="00124D9E" w:rsidRPr="005A4EB6" w:rsidRDefault="00124D9E" w:rsidP="00124D9E">
      <w:pPr>
        <w:spacing w:after="0" w:line="240" w:lineRule="auto"/>
        <w:jc w:val="center"/>
        <w:rPr>
          <w:rFonts w:asciiTheme="majorHAnsi" w:eastAsiaTheme="minorEastAsia" w:hAnsiTheme="majorHAnsi"/>
          <w:iCs/>
          <w:color w:val="000000" w:themeColor="text1"/>
          <w:sz w:val="20"/>
          <w:szCs w:val="20"/>
          <w:lang w:val="en-GB"/>
        </w:rPr>
      </w:pPr>
      <w:proofErr w:type="spellStart"/>
      <w:r w:rsidRPr="005A4EB6">
        <w:rPr>
          <w:rFonts w:asciiTheme="majorHAnsi" w:eastAsiaTheme="minorEastAsia" w:hAnsiTheme="majorHAnsi"/>
          <w:b/>
          <w:color w:val="2E74B5" w:themeColor="accent1" w:themeShade="BF"/>
          <w:sz w:val="20"/>
          <w:szCs w:val="20"/>
          <w:lang w:val="en-US"/>
        </w:rPr>
        <w:t>Tab</w:t>
      </w:r>
      <w:r w:rsidR="00F27EDD">
        <w:rPr>
          <w:rFonts w:asciiTheme="majorHAnsi" w:eastAsiaTheme="minorEastAsia" w:hAnsiTheme="majorHAnsi"/>
          <w:b/>
          <w:color w:val="2E74B5" w:themeColor="accent1" w:themeShade="BF"/>
          <w:sz w:val="20"/>
          <w:szCs w:val="20"/>
          <w:lang w:val="en-US"/>
        </w:rPr>
        <w:t>el</w:t>
      </w:r>
      <w:r w:rsidRPr="005A4EB6">
        <w:rPr>
          <w:rFonts w:asciiTheme="majorHAnsi" w:eastAsiaTheme="minorEastAsia" w:hAnsiTheme="majorHAnsi"/>
          <w:b/>
          <w:color w:val="2E74B5" w:themeColor="accent1" w:themeShade="BF"/>
          <w:sz w:val="20"/>
          <w:szCs w:val="20"/>
          <w:lang w:val="en-US"/>
        </w:rPr>
        <w:t>le</w:t>
      </w:r>
      <w:proofErr w:type="spellEnd"/>
      <w:r w:rsidRPr="005A4EB6">
        <w:rPr>
          <w:rFonts w:asciiTheme="majorHAnsi" w:eastAsiaTheme="minorEastAsia" w:hAnsiTheme="majorHAnsi"/>
          <w:b/>
          <w:color w:val="2E74B5" w:themeColor="accent1" w:themeShade="BF"/>
          <w:sz w:val="20"/>
          <w:szCs w:val="20"/>
          <w:lang w:val="en-US"/>
        </w:rPr>
        <w:t xml:space="preserve"> </w:t>
      </w:r>
      <w:r w:rsidRPr="005A4EB6">
        <w:rPr>
          <w:rFonts w:asciiTheme="majorHAnsi" w:eastAsiaTheme="minorEastAsia" w:hAnsiTheme="majorHAnsi"/>
          <w:b/>
          <w:color w:val="2E74B5" w:themeColor="accent1" w:themeShade="BF"/>
          <w:sz w:val="20"/>
          <w:szCs w:val="20"/>
          <w:lang w:val="en-US"/>
        </w:rPr>
        <w:fldChar w:fldCharType="begin"/>
      </w:r>
      <w:r w:rsidRPr="005A4EB6">
        <w:rPr>
          <w:rFonts w:asciiTheme="majorHAnsi" w:eastAsiaTheme="minorEastAsia" w:hAnsiTheme="majorHAnsi"/>
          <w:b/>
          <w:color w:val="2E74B5" w:themeColor="accent1" w:themeShade="BF"/>
          <w:sz w:val="20"/>
          <w:szCs w:val="20"/>
          <w:lang w:val="en-US"/>
        </w:rPr>
        <w:instrText xml:space="preserve"> SEQ Table \* ARABIC </w:instrText>
      </w:r>
      <w:r w:rsidRPr="005A4EB6">
        <w:rPr>
          <w:rFonts w:asciiTheme="majorHAnsi" w:eastAsiaTheme="minorEastAsia" w:hAnsiTheme="majorHAnsi"/>
          <w:b/>
          <w:color w:val="2E74B5" w:themeColor="accent1" w:themeShade="BF"/>
          <w:sz w:val="20"/>
          <w:szCs w:val="20"/>
          <w:lang w:val="en-US"/>
        </w:rPr>
        <w:fldChar w:fldCharType="separate"/>
      </w:r>
      <w:r w:rsidR="00F3271A">
        <w:rPr>
          <w:rFonts w:asciiTheme="majorHAnsi" w:eastAsiaTheme="minorEastAsia" w:hAnsiTheme="majorHAnsi"/>
          <w:b/>
          <w:noProof/>
          <w:color w:val="2E74B5" w:themeColor="accent1" w:themeShade="BF"/>
          <w:sz w:val="20"/>
          <w:szCs w:val="20"/>
          <w:lang w:val="en-US"/>
        </w:rPr>
        <w:t>5</w:t>
      </w:r>
      <w:r w:rsidRPr="005A4EB6">
        <w:rPr>
          <w:rFonts w:asciiTheme="majorHAnsi" w:eastAsiaTheme="minorEastAsia" w:hAnsiTheme="majorHAnsi"/>
          <w:b/>
          <w:color w:val="2E74B5" w:themeColor="accent1" w:themeShade="BF"/>
          <w:sz w:val="20"/>
          <w:szCs w:val="20"/>
          <w:lang w:val="en-US"/>
        </w:rPr>
        <w:fldChar w:fldCharType="end"/>
      </w:r>
      <w:r w:rsidRPr="005A4EB6">
        <w:rPr>
          <w:rFonts w:asciiTheme="majorHAnsi" w:eastAsiaTheme="minorEastAsia" w:hAnsiTheme="majorHAnsi"/>
          <w:b/>
          <w:color w:val="2E74B5" w:themeColor="accent1" w:themeShade="BF"/>
          <w:sz w:val="20"/>
          <w:szCs w:val="20"/>
          <w:lang w:val="en-US"/>
        </w:rPr>
        <w:t>:</w:t>
      </w:r>
      <w:r w:rsidRPr="005A4EB6">
        <w:rPr>
          <w:rFonts w:asciiTheme="majorHAnsi" w:eastAsiaTheme="minorEastAsia" w:hAnsiTheme="majorHAnsi"/>
          <w:iCs/>
          <w:color w:val="000000" w:themeColor="text1"/>
          <w:sz w:val="20"/>
          <w:szCs w:val="20"/>
          <w:lang w:val="en-GB"/>
        </w:rPr>
        <w:t xml:space="preserve"> </w:t>
      </w:r>
      <w:proofErr w:type="spellStart"/>
      <w:r w:rsidR="00F27EDD">
        <w:rPr>
          <w:rFonts w:asciiTheme="majorHAnsi" w:eastAsiaTheme="minorEastAsia" w:hAnsiTheme="majorHAnsi"/>
          <w:iCs/>
          <w:color w:val="000000" w:themeColor="text1"/>
          <w:sz w:val="20"/>
          <w:szCs w:val="20"/>
          <w:lang w:val="en-GB"/>
        </w:rPr>
        <w:t>Personalentwicklung</w:t>
      </w:r>
      <w:proofErr w:type="spellEnd"/>
      <w:r w:rsidR="00F27EDD">
        <w:rPr>
          <w:rFonts w:asciiTheme="majorHAnsi" w:eastAsiaTheme="minorEastAsia" w:hAnsiTheme="majorHAnsi"/>
          <w:iCs/>
          <w:color w:val="000000" w:themeColor="text1"/>
          <w:sz w:val="20"/>
          <w:szCs w:val="20"/>
          <w:lang w:val="en-GB"/>
        </w:rPr>
        <w:t xml:space="preserve"> - </w:t>
      </w:r>
      <w:proofErr w:type="spellStart"/>
      <w:r w:rsidR="00F27EDD">
        <w:rPr>
          <w:rFonts w:asciiTheme="majorHAnsi" w:eastAsiaTheme="minorEastAsia" w:hAnsiTheme="majorHAnsi"/>
          <w:iCs/>
          <w:color w:val="000000" w:themeColor="text1"/>
          <w:sz w:val="20"/>
          <w:szCs w:val="20"/>
          <w:lang w:val="en-GB"/>
        </w:rPr>
        <w:t>Mittelwerte</w:t>
      </w:r>
      <w:proofErr w:type="spellEnd"/>
    </w:p>
    <w:p w14:paraId="6D8B7746" w14:textId="77777777" w:rsidR="001B29DB" w:rsidRPr="007630ED" w:rsidRDefault="001B29DB" w:rsidP="001B29DB">
      <w:pPr>
        <w:jc w:val="both"/>
        <w:rPr>
          <w:rFonts w:cs="Times New Roman"/>
          <w:b/>
          <w:lang w:val="en-GB"/>
        </w:rPr>
      </w:pPr>
    </w:p>
    <w:p w14:paraId="1A6BB843" w14:textId="1B4AE43C" w:rsidR="001B29DB" w:rsidRPr="005A4EB6" w:rsidRDefault="001B29DB" w:rsidP="005A4EB6">
      <w:pPr>
        <w:pStyle w:val="berschrift3"/>
        <w:spacing w:before="240" w:after="240"/>
        <w:rPr>
          <w:b/>
          <w:color w:val="2E74B5" w:themeColor="accent1" w:themeShade="BF"/>
          <w:lang w:val="en-GB"/>
        </w:rPr>
      </w:pPr>
      <w:bookmarkStart w:id="3" w:name="_Toc371544945"/>
      <w:r w:rsidRPr="005A4EB6">
        <w:rPr>
          <w:b/>
          <w:color w:val="2E74B5" w:themeColor="accent1" w:themeShade="BF"/>
          <w:lang w:val="en-GB"/>
        </w:rPr>
        <w:t xml:space="preserve">Dimension: </w:t>
      </w:r>
      <w:bookmarkEnd w:id="3"/>
      <w:proofErr w:type="spellStart"/>
      <w:r w:rsidR="006F3F00">
        <w:rPr>
          <w:b/>
          <w:color w:val="2E74B5" w:themeColor="accent1" w:themeShade="BF"/>
          <w:lang w:val="en-GB"/>
        </w:rPr>
        <w:t>Qualitätssicherung</w:t>
      </w:r>
      <w:proofErr w:type="spellEnd"/>
    </w:p>
    <w:p w14:paraId="136CCC47" w14:textId="77777777" w:rsidR="00F27EDD" w:rsidRPr="00F27EDD" w:rsidRDefault="00F27EDD" w:rsidP="00F27EDD">
      <w:pPr>
        <w:spacing w:before="120" w:after="120" w:line="360" w:lineRule="auto"/>
        <w:jc w:val="both"/>
        <w:rPr>
          <w:rFonts w:cs="Times New Roman"/>
          <w:lang w:val="de-DE"/>
        </w:rPr>
      </w:pPr>
      <w:r w:rsidRPr="00F27EDD">
        <w:rPr>
          <w:rFonts w:cs="Times New Roman"/>
          <w:lang w:val="de-DE"/>
        </w:rPr>
        <w:t>Die Dimension der Qualitätssicherung umfasst Elemente im Zusammenhang mit den Mechanismen und Vorschriften, die in dem Land zur Bewertung und Verbesserung der Qualität der Zentren eingesetzt werden. Aspekte wie Methodeneinsatz, beteiligte Akteure, Follow-</w:t>
      </w:r>
      <w:proofErr w:type="spellStart"/>
      <w:r w:rsidRPr="00F27EDD">
        <w:rPr>
          <w:rFonts w:cs="Times New Roman"/>
          <w:lang w:val="de-DE"/>
        </w:rPr>
        <w:t>up</w:t>
      </w:r>
      <w:proofErr w:type="spellEnd"/>
      <w:r w:rsidRPr="00F27EDD">
        <w:rPr>
          <w:rFonts w:cs="Times New Roman"/>
          <w:lang w:val="de-DE"/>
        </w:rPr>
        <w:t xml:space="preserve">-Strategien wurden einbezogen. </w:t>
      </w:r>
    </w:p>
    <w:p w14:paraId="48BE04B3" w14:textId="77777777" w:rsidR="00F27EDD" w:rsidRDefault="00F27EDD" w:rsidP="00F27EDD">
      <w:pPr>
        <w:spacing w:before="120" w:after="120" w:line="360" w:lineRule="auto"/>
        <w:jc w:val="both"/>
        <w:rPr>
          <w:rFonts w:cs="Times New Roman"/>
          <w:lang w:val="de-DE"/>
        </w:rPr>
      </w:pPr>
      <w:r w:rsidRPr="00F27EDD">
        <w:rPr>
          <w:rFonts w:cs="Times New Roman"/>
          <w:lang w:val="de-DE"/>
        </w:rPr>
        <w:t xml:space="preserve">Die analysierten Daten zeigen, dass die Zentren im Allgemeinen die Bewertung und das Feedback der Nutzer berücksichtigen. Eine gute Bewertung erhielt auch die Tatsache, dass die Benutzer in den Prozess des Feedbacks eingebunden sind. An diesem Prozess sind nicht nur die Nutzer beteiligt, sondern auch andere Interessenvertreter wie Fachleute aus anderen Institutionen, nationale und internationale, und Freiwillige (Mittelwert: 4 Punkte). Der Aspekt, der in Zukunft Aufmerksamkeit erfordert, steht im Zusammenhang mit der Förderung innovativer Modelle bei jungen Nutzern. </w:t>
      </w:r>
    </w:p>
    <w:p w14:paraId="141BA989" w14:textId="491206BC" w:rsidR="001B29DB" w:rsidRPr="00F27EDD" w:rsidRDefault="00F27EDD" w:rsidP="00F27EDD">
      <w:pPr>
        <w:spacing w:before="120" w:after="120" w:line="360" w:lineRule="auto"/>
        <w:jc w:val="both"/>
        <w:rPr>
          <w:rFonts w:cs="Times New Roman"/>
          <w:lang w:val="de-DE"/>
        </w:rPr>
      </w:pPr>
      <w:r w:rsidRPr="00F27EDD">
        <w:rPr>
          <w:rFonts w:cs="Times New Roman"/>
          <w:lang w:val="de-DE"/>
        </w:rPr>
        <w:t>Die Tabelle 6 veranschaulicht im Detai</w:t>
      </w:r>
      <w:r>
        <w:rPr>
          <w:rFonts w:cs="Times New Roman"/>
          <w:lang w:val="de-DE"/>
        </w:rPr>
        <w:t>l die Daten zu dieser Dimension</w:t>
      </w:r>
      <w:r w:rsidR="001B29DB" w:rsidRPr="00F27EDD">
        <w:rPr>
          <w:rFonts w:cs="Times New Roman"/>
          <w:lang w:val="de-DE"/>
        </w:rPr>
        <w:t>.</w:t>
      </w:r>
    </w:p>
    <w:tbl>
      <w:tblPr>
        <w:tblStyle w:val="Tabellenraster"/>
        <w:tblW w:w="0" w:type="auto"/>
        <w:tblLook w:val="04A0" w:firstRow="1" w:lastRow="0" w:firstColumn="1" w:lastColumn="0" w:noHBand="0" w:noVBand="1"/>
      </w:tblPr>
      <w:tblGrid>
        <w:gridCol w:w="6982"/>
        <w:gridCol w:w="1512"/>
      </w:tblGrid>
      <w:tr w:rsidR="005A4EB6" w:rsidRPr="005A4EB6" w14:paraId="73EA751B" w14:textId="77777777" w:rsidTr="005A4EB6">
        <w:tc>
          <w:tcPr>
            <w:tcW w:w="0" w:type="auto"/>
            <w:shd w:val="clear" w:color="auto" w:fill="2E74B5" w:themeFill="accent1" w:themeFillShade="BF"/>
            <w:vAlign w:val="center"/>
          </w:tcPr>
          <w:p w14:paraId="0443A485" w14:textId="64A08ACC" w:rsidR="001B29DB" w:rsidRPr="005A4EB6" w:rsidRDefault="00F27EDD" w:rsidP="001B29DB">
            <w:pPr>
              <w:jc w:val="both"/>
              <w:rPr>
                <w:b/>
                <w:color w:val="FFFFFF" w:themeColor="background1"/>
                <w:sz w:val="22"/>
                <w:szCs w:val="22"/>
                <w:lang w:val="en-GB"/>
              </w:rPr>
            </w:pPr>
            <w:proofErr w:type="spellStart"/>
            <w:r>
              <w:rPr>
                <w:b/>
                <w:color w:val="FFFFFF" w:themeColor="background1"/>
                <w:sz w:val="22"/>
                <w:szCs w:val="22"/>
                <w:lang w:val="en-GB"/>
              </w:rPr>
              <w:t>Gegenstand</w:t>
            </w:r>
            <w:proofErr w:type="spellEnd"/>
          </w:p>
        </w:tc>
        <w:tc>
          <w:tcPr>
            <w:tcW w:w="0" w:type="auto"/>
            <w:shd w:val="clear" w:color="auto" w:fill="2E74B5" w:themeFill="accent1" w:themeFillShade="BF"/>
            <w:vAlign w:val="center"/>
          </w:tcPr>
          <w:p w14:paraId="320B3B30" w14:textId="2997EB13" w:rsidR="001B29DB" w:rsidRPr="005A4EB6" w:rsidRDefault="00F27EDD" w:rsidP="001B29DB">
            <w:pPr>
              <w:jc w:val="both"/>
              <w:rPr>
                <w:b/>
                <w:color w:val="FFFFFF" w:themeColor="background1"/>
                <w:sz w:val="22"/>
                <w:szCs w:val="22"/>
                <w:lang w:val="en-GB"/>
              </w:rPr>
            </w:pPr>
            <w:proofErr w:type="spellStart"/>
            <w:r>
              <w:rPr>
                <w:b/>
                <w:color w:val="FFFFFF" w:themeColor="background1"/>
                <w:sz w:val="22"/>
                <w:szCs w:val="22"/>
                <w:lang w:val="en-GB"/>
              </w:rPr>
              <w:t>Durchschnitt</w:t>
            </w:r>
            <w:proofErr w:type="spellEnd"/>
            <w:r>
              <w:rPr>
                <w:b/>
                <w:color w:val="FFFFFF" w:themeColor="background1"/>
                <w:sz w:val="22"/>
                <w:szCs w:val="22"/>
                <w:lang w:val="en-GB"/>
              </w:rPr>
              <w:t xml:space="preserve"> von 5</w:t>
            </w:r>
          </w:p>
        </w:tc>
      </w:tr>
      <w:tr w:rsidR="001B29DB" w:rsidRPr="007630ED" w14:paraId="023F58DF" w14:textId="77777777" w:rsidTr="001B29DB">
        <w:tc>
          <w:tcPr>
            <w:tcW w:w="0" w:type="auto"/>
            <w:shd w:val="clear" w:color="auto" w:fill="auto"/>
          </w:tcPr>
          <w:p w14:paraId="049B7064" w14:textId="7E96C5C2" w:rsidR="001B29DB" w:rsidRPr="00F27EDD" w:rsidRDefault="00F27EDD" w:rsidP="001B29DB">
            <w:pPr>
              <w:jc w:val="both"/>
              <w:rPr>
                <w:sz w:val="22"/>
                <w:szCs w:val="22"/>
                <w:lang w:val="de-DE"/>
              </w:rPr>
            </w:pPr>
            <w:r w:rsidRPr="00F27EDD">
              <w:rPr>
                <w:sz w:val="22"/>
                <w:szCs w:val="22"/>
                <w:lang w:val="de-DE"/>
              </w:rPr>
              <w:t>Führt das Zentrum regelmäßig Evaluierungen als Grundlage für Lernen und Selbstverbesserung durch?</w:t>
            </w:r>
          </w:p>
        </w:tc>
        <w:tc>
          <w:tcPr>
            <w:tcW w:w="0" w:type="auto"/>
            <w:shd w:val="clear" w:color="auto" w:fill="auto"/>
            <w:vAlign w:val="center"/>
          </w:tcPr>
          <w:p w14:paraId="5A336F3D" w14:textId="77777777" w:rsidR="001B29DB" w:rsidRPr="007630ED" w:rsidRDefault="001B29DB" w:rsidP="001B29DB">
            <w:pPr>
              <w:jc w:val="both"/>
              <w:rPr>
                <w:sz w:val="22"/>
                <w:szCs w:val="22"/>
                <w:lang w:val="en-GB"/>
              </w:rPr>
            </w:pPr>
            <w:r w:rsidRPr="007630ED">
              <w:rPr>
                <w:sz w:val="22"/>
                <w:szCs w:val="22"/>
                <w:lang w:val="en-GB"/>
              </w:rPr>
              <w:t>3.95</w:t>
            </w:r>
          </w:p>
        </w:tc>
      </w:tr>
      <w:tr w:rsidR="001B29DB" w:rsidRPr="007630ED" w14:paraId="75FECCE4" w14:textId="77777777" w:rsidTr="001B29DB">
        <w:tc>
          <w:tcPr>
            <w:tcW w:w="0" w:type="auto"/>
            <w:shd w:val="clear" w:color="auto" w:fill="auto"/>
          </w:tcPr>
          <w:p w14:paraId="53411117" w14:textId="4BC50B3F" w:rsidR="001B29DB" w:rsidRPr="00F27EDD" w:rsidRDefault="00F27EDD" w:rsidP="001B29DB">
            <w:pPr>
              <w:jc w:val="both"/>
              <w:rPr>
                <w:sz w:val="22"/>
                <w:szCs w:val="22"/>
                <w:lang w:val="de-DE"/>
              </w:rPr>
            </w:pPr>
            <w:r w:rsidRPr="00F27EDD">
              <w:rPr>
                <w:sz w:val="22"/>
                <w:szCs w:val="22"/>
                <w:lang w:val="de-DE"/>
              </w:rPr>
              <w:t>Entwickelt das Zentrum neue und innovative Modelle der Jugendarbeit?</w:t>
            </w:r>
          </w:p>
        </w:tc>
        <w:tc>
          <w:tcPr>
            <w:tcW w:w="0" w:type="auto"/>
            <w:shd w:val="clear" w:color="auto" w:fill="auto"/>
            <w:vAlign w:val="center"/>
          </w:tcPr>
          <w:p w14:paraId="02399466" w14:textId="77777777" w:rsidR="001B29DB" w:rsidRPr="007630ED" w:rsidRDefault="001B29DB" w:rsidP="001B29DB">
            <w:pPr>
              <w:jc w:val="both"/>
              <w:rPr>
                <w:sz w:val="22"/>
                <w:szCs w:val="22"/>
                <w:lang w:val="en-GB"/>
              </w:rPr>
            </w:pPr>
            <w:r w:rsidRPr="007630ED">
              <w:rPr>
                <w:sz w:val="22"/>
                <w:szCs w:val="22"/>
                <w:lang w:val="en-GB"/>
              </w:rPr>
              <w:t>3.39</w:t>
            </w:r>
          </w:p>
        </w:tc>
      </w:tr>
      <w:tr w:rsidR="001B29DB" w:rsidRPr="007630ED" w14:paraId="5E4B6802" w14:textId="77777777" w:rsidTr="001B29DB">
        <w:tc>
          <w:tcPr>
            <w:tcW w:w="0" w:type="auto"/>
            <w:shd w:val="clear" w:color="auto" w:fill="auto"/>
          </w:tcPr>
          <w:p w14:paraId="4B073DBE" w14:textId="3D2AD16A" w:rsidR="001B29DB" w:rsidRPr="00F27EDD" w:rsidRDefault="00F27EDD" w:rsidP="00F27EDD">
            <w:pPr>
              <w:jc w:val="both"/>
              <w:rPr>
                <w:sz w:val="22"/>
                <w:szCs w:val="22"/>
                <w:lang w:val="de-DE"/>
              </w:rPr>
            </w:pPr>
            <w:r w:rsidRPr="00F27EDD">
              <w:rPr>
                <w:sz w:val="22"/>
                <w:szCs w:val="22"/>
                <w:lang w:val="de-DE"/>
              </w:rPr>
              <w:t>Tauscht das Zentrum mit anderen Akteuren</w:t>
            </w:r>
            <w:r>
              <w:rPr>
                <w:sz w:val="22"/>
                <w:szCs w:val="22"/>
                <w:lang w:val="de-DE"/>
              </w:rPr>
              <w:t xml:space="preserve"> </w:t>
            </w:r>
            <w:r w:rsidRPr="00F27EDD">
              <w:rPr>
                <w:sz w:val="22"/>
                <w:szCs w:val="22"/>
                <w:lang w:val="de-DE"/>
              </w:rPr>
              <w:t>des Jugendsektors (Fachleuten und Freiwilligen, die an der Entwicklung der Jugendarbeit auf nationaler und internationaler Ebene beteiligt sind) Informationen über den Inhalt und die Qualität ihrer Arbeit aus?</w:t>
            </w:r>
          </w:p>
        </w:tc>
        <w:tc>
          <w:tcPr>
            <w:tcW w:w="0" w:type="auto"/>
            <w:shd w:val="clear" w:color="auto" w:fill="auto"/>
            <w:vAlign w:val="center"/>
          </w:tcPr>
          <w:p w14:paraId="6FD8769D" w14:textId="77777777" w:rsidR="001B29DB" w:rsidRPr="007630ED" w:rsidRDefault="001B29DB" w:rsidP="001B29DB">
            <w:pPr>
              <w:jc w:val="both"/>
              <w:rPr>
                <w:sz w:val="22"/>
                <w:szCs w:val="22"/>
                <w:lang w:val="en-GB"/>
              </w:rPr>
            </w:pPr>
            <w:r w:rsidRPr="007630ED">
              <w:rPr>
                <w:sz w:val="22"/>
                <w:szCs w:val="22"/>
                <w:lang w:val="en-GB"/>
              </w:rPr>
              <w:t>4</w:t>
            </w:r>
          </w:p>
        </w:tc>
      </w:tr>
      <w:tr w:rsidR="001B29DB" w:rsidRPr="007630ED" w14:paraId="5C0C754B" w14:textId="77777777" w:rsidTr="001B29DB">
        <w:tc>
          <w:tcPr>
            <w:tcW w:w="0" w:type="auto"/>
            <w:shd w:val="clear" w:color="auto" w:fill="auto"/>
          </w:tcPr>
          <w:p w14:paraId="0DE2020D" w14:textId="55D751E7" w:rsidR="001B29DB" w:rsidRPr="00F27EDD" w:rsidRDefault="00F27EDD" w:rsidP="001B29DB">
            <w:pPr>
              <w:jc w:val="both"/>
              <w:rPr>
                <w:sz w:val="22"/>
                <w:szCs w:val="22"/>
                <w:lang w:val="de-DE"/>
              </w:rPr>
            </w:pPr>
            <w:r w:rsidRPr="00F27EDD">
              <w:rPr>
                <w:sz w:val="22"/>
                <w:szCs w:val="22"/>
                <w:lang w:val="de-DE"/>
              </w:rPr>
              <w:t>Werden die Nutzer des Zentrums gebeten, eine Bewertung und ein Feedback über die vom Zentrum erbrachte Dienstleistung abzugeben?</w:t>
            </w:r>
          </w:p>
        </w:tc>
        <w:tc>
          <w:tcPr>
            <w:tcW w:w="0" w:type="auto"/>
            <w:vAlign w:val="center"/>
          </w:tcPr>
          <w:p w14:paraId="327560B9" w14:textId="77777777" w:rsidR="001B29DB" w:rsidRPr="007630ED" w:rsidRDefault="001B29DB" w:rsidP="001B29DB">
            <w:pPr>
              <w:jc w:val="both"/>
              <w:rPr>
                <w:sz w:val="22"/>
                <w:szCs w:val="22"/>
                <w:lang w:val="en-GB"/>
              </w:rPr>
            </w:pPr>
            <w:r w:rsidRPr="007630ED">
              <w:rPr>
                <w:sz w:val="22"/>
                <w:szCs w:val="22"/>
                <w:lang w:val="en-GB"/>
              </w:rPr>
              <w:t>4.13</w:t>
            </w:r>
          </w:p>
        </w:tc>
      </w:tr>
      <w:tr w:rsidR="001B29DB" w:rsidRPr="007630ED" w14:paraId="222240EB" w14:textId="77777777" w:rsidTr="001B29DB">
        <w:tc>
          <w:tcPr>
            <w:tcW w:w="0" w:type="auto"/>
          </w:tcPr>
          <w:p w14:paraId="64FCA126" w14:textId="24D63BEE" w:rsidR="001B29DB" w:rsidRPr="00F27EDD" w:rsidRDefault="00F27EDD" w:rsidP="001B29DB">
            <w:pPr>
              <w:jc w:val="both"/>
              <w:rPr>
                <w:sz w:val="22"/>
                <w:szCs w:val="22"/>
                <w:lang w:val="de-DE"/>
              </w:rPr>
            </w:pPr>
            <w:r w:rsidRPr="00F27EDD">
              <w:rPr>
                <w:sz w:val="22"/>
                <w:szCs w:val="22"/>
                <w:lang w:val="de-DE"/>
              </w:rPr>
              <w:t>Berücksichtigt das Management des Zentrums Bewertungen und Feedback der Nutzer, um die Servicequalität kontinuierlich zu verbessern?</w:t>
            </w:r>
          </w:p>
        </w:tc>
        <w:tc>
          <w:tcPr>
            <w:tcW w:w="0" w:type="auto"/>
            <w:vAlign w:val="center"/>
          </w:tcPr>
          <w:p w14:paraId="4ABF2604" w14:textId="77777777" w:rsidR="001B29DB" w:rsidRPr="007630ED" w:rsidRDefault="001B29DB" w:rsidP="001B29DB">
            <w:pPr>
              <w:jc w:val="both"/>
              <w:rPr>
                <w:sz w:val="22"/>
                <w:szCs w:val="22"/>
                <w:lang w:val="en-GB"/>
              </w:rPr>
            </w:pPr>
            <w:r w:rsidRPr="007630ED">
              <w:rPr>
                <w:sz w:val="22"/>
                <w:szCs w:val="22"/>
                <w:lang w:val="en-GB"/>
              </w:rPr>
              <w:t>4.18</w:t>
            </w:r>
          </w:p>
        </w:tc>
      </w:tr>
      <w:tr w:rsidR="001B29DB" w:rsidRPr="007630ED" w14:paraId="082E890E" w14:textId="77777777" w:rsidTr="001B29DB">
        <w:tc>
          <w:tcPr>
            <w:tcW w:w="0" w:type="auto"/>
          </w:tcPr>
          <w:p w14:paraId="17214C91" w14:textId="4D681553" w:rsidR="001B29DB" w:rsidRPr="00F27EDD" w:rsidRDefault="00F27EDD" w:rsidP="001B29DB">
            <w:pPr>
              <w:jc w:val="both"/>
              <w:rPr>
                <w:sz w:val="22"/>
                <w:szCs w:val="22"/>
                <w:lang w:val="de-DE"/>
              </w:rPr>
            </w:pPr>
            <w:r w:rsidRPr="00F27EDD">
              <w:rPr>
                <w:sz w:val="22"/>
                <w:szCs w:val="22"/>
                <w:lang w:val="de-DE"/>
              </w:rPr>
              <w:t>Verfügt das Zentrum über Verfahren und Mechanismen zur Rechenschaftspflicht?</w:t>
            </w:r>
          </w:p>
        </w:tc>
        <w:tc>
          <w:tcPr>
            <w:tcW w:w="0" w:type="auto"/>
            <w:vAlign w:val="center"/>
          </w:tcPr>
          <w:p w14:paraId="73831E4E" w14:textId="77777777" w:rsidR="001B29DB" w:rsidRPr="007630ED" w:rsidRDefault="001B29DB" w:rsidP="001B29DB">
            <w:pPr>
              <w:jc w:val="both"/>
              <w:rPr>
                <w:sz w:val="22"/>
                <w:szCs w:val="22"/>
                <w:lang w:val="en-GB"/>
              </w:rPr>
            </w:pPr>
            <w:r w:rsidRPr="007630ED">
              <w:rPr>
                <w:sz w:val="22"/>
                <w:szCs w:val="22"/>
                <w:lang w:val="en-GB"/>
              </w:rPr>
              <w:t>3.81</w:t>
            </w:r>
          </w:p>
        </w:tc>
      </w:tr>
    </w:tbl>
    <w:p w14:paraId="7C4C9528" w14:textId="7457FBEA" w:rsidR="00825539" w:rsidRPr="00F27EDD" w:rsidRDefault="00825539" w:rsidP="00825539">
      <w:pPr>
        <w:spacing w:after="0" w:line="240" w:lineRule="auto"/>
        <w:jc w:val="center"/>
        <w:rPr>
          <w:rFonts w:asciiTheme="majorHAnsi" w:eastAsiaTheme="minorEastAsia" w:hAnsiTheme="majorHAnsi"/>
          <w:iCs/>
          <w:color w:val="000000" w:themeColor="text1"/>
          <w:sz w:val="20"/>
          <w:szCs w:val="20"/>
          <w:lang w:val="de-DE"/>
        </w:rPr>
      </w:pPr>
      <w:r w:rsidRPr="00F27EDD">
        <w:rPr>
          <w:rFonts w:asciiTheme="majorHAnsi" w:eastAsiaTheme="minorEastAsia" w:hAnsiTheme="majorHAnsi"/>
          <w:b/>
          <w:color w:val="2E74B5" w:themeColor="accent1" w:themeShade="BF"/>
          <w:sz w:val="20"/>
          <w:szCs w:val="20"/>
          <w:lang w:val="de-DE"/>
        </w:rPr>
        <w:t>Tab</w:t>
      </w:r>
      <w:r w:rsidR="00F27EDD" w:rsidRPr="00F27EDD">
        <w:rPr>
          <w:rFonts w:asciiTheme="majorHAnsi" w:eastAsiaTheme="minorEastAsia" w:hAnsiTheme="majorHAnsi"/>
          <w:b/>
          <w:color w:val="2E74B5" w:themeColor="accent1" w:themeShade="BF"/>
          <w:sz w:val="20"/>
          <w:szCs w:val="20"/>
          <w:lang w:val="de-DE"/>
        </w:rPr>
        <w:t>el</w:t>
      </w:r>
      <w:r w:rsidRPr="00F27EDD">
        <w:rPr>
          <w:rFonts w:asciiTheme="majorHAnsi" w:eastAsiaTheme="minorEastAsia" w:hAnsiTheme="majorHAnsi"/>
          <w:b/>
          <w:color w:val="2E74B5" w:themeColor="accent1" w:themeShade="BF"/>
          <w:sz w:val="20"/>
          <w:szCs w:val="20"/>
          <w:lang w:val="de-DE"/>
        </w:rPr>
        <w:t xml:space="preserve">le </w:t>
      </w:r>
      <w:r w:rsidRPr="005A4EB6">
        <w:rPr>
          <w:rFonts w:asciiTheme="majorHAnsi" w:eastAsiaTheme="minorEastAsia" w:hAnsiTheme="majorHAnsi"/>
          <w:b/>
          <w:color w:val="2E74B5" w:themeColor="accent1" w:themeShade="BF"/>
          <w:sz w:val="20"/>
          <w:szCs w:val="20"/>
          <w:lang w:val="en-US"/>
        </w:rPr>
        <w:fldChar w:fldCharType="begin"/>
      </w:r>
      <w:r w:rsidRPr="00F27EDD">
        <w:rPr>
          <w:rFonts w:asciiTheme="majorHAnsi" w:eastAsiaTheme="minorEastAsia" w:hAnsiTheme="majorHAnsi"/>
          <w:b/>
          <w:color w:val="2E74B5" w:themeColor="accent1" w:themeShade="BF"/>
          <w:sz w:val="20"/>
          <w:szCs w:val="20"/>
          <w:lang w:val="de-DE"/>
        </w:rPr>
        <w:instrText xml:space="preserve"> SEQ Table \* ARABIC </w:instrText>
      </w:r>
      <w:r w:rsidRPr="005A4EB6">
        <w:rPr>
          <w:rFonts w:asciiTheme="majorHAnsi" w:eastAsiaTheme="minorEastAsia" w:hAnsiTheme="majorHAnsi"/>
          <w:b/>
          <w:color w:val="2E74B5" w:themeColor="accent1" w:themeShade="BF"/>
          <w:sz w:val="20"/>
          <w:szCs w:val="20"/>
          <w:lang w:val="en-US"/>
        </w:rPr>
        <w:fldChar w:fldCharType="separate"/>
      </w:r>
      <w:r w:rsidR="00F3271A" w:rsidRPr="00F27EDD">
        <w:rPr>
          <w:rFonts w:asciiTheme="majorHAnsi" w:eastAsiaTheme="minorEastAsia" w:hAnsiTheme="majorHAnsi"/>
          <w:b/>
          <w:noProof/>
          <w:color w:val="2E74B5" w:themeColor="accent1" w:themeShade="BF"/>
          <w:sz w:val="20"/>
          <w:szCs w:val="20"/>
          <w:lang w:val="de-DE"/>
        </w:rPr>
        <w:t>6</w:t>
      </w:r>
      <w:r w:rsidRPr="005A4EB6">
        <w:rPr>
          <w:rFonts w:asciiTheme="majorHAnsi" w:eastAsiaTheme="minorEastAsia" w:hAnsiTheme="majorHAnsi"/>
          <w:b/>
          <w:color w:val="2E74B5" w:themeColor="accent1" w:themeShade="BF"/>
          <w:sz w:val="20"/>
          <w:szCs w:val="20"/>
          <w:lang w:val="en-US"/>
        </w:rPr>
        <w:fldChar w:fldCharType="end"/>
      </w:r>
      <w:r w:rsidRPr="00F27EDD">
        <w:rPr>
          <w:rFonts w:asciiTheme="majorHAnsi" w:eastAsiaTheme="minorEastAsia" w:hAnsiTheme="majorHAnsi"/>
          <w:b/>
          <w:color w:val="2E74B5" w:themeColor="accent1" w:themeShade="BF"/>
          <w:sz w:val="20"/>
          <w:szCs w:val="20"/>
          <w:lang w:val="de-DE"/>
        </w:rPr>
        <w:t>:</w:t>
      </w:r>
      <w:r w:rsidRPr="00F27EDD">
        <w:rPr>
          <w:rFonts w:asciiTheme="majorHAnsi" w:eastAsiaTheme="minorEastAsia" w:hAnsiTheme="majorHAnsi"/>
          <w:iCs/>
          <w:color w:val="000000" w:themeColor="text1"/>
          <w:sz w:val="20"/>
          <w:szCs w:val="20"/>
          <w:lang w:val="de-DE"/>
        </w:rPr>
        <w:t xml:space="preserve"> </w:t>
      </w:r>
      <w:r w:rsidR="00F27EDD" w:rsidRPr="00F27EDD">
        <w:rPr>
          <w:rFonts w:asciiTheme="majorHAnsi" w:eastAsiaTheme="minorEastAsia" w:hAnsiTheme="majorHAnsi"/>
          <w:iCs/>
          <w:color w:val="000000" w:themeColor="text1"/>
          <w:sz w:val="20"/>
          <w:szCs w:val="20"/>
          <w:lang w:val="de-DE"/>
        </w:rPr>
        <w:t>Mittelwerte der Dimension Qualitätssicherung.</w:t>
      </w:r>
    </w:p>
    <w:p w14:paraId="21030CC7" w14:textId="77777777" w:rsidR="001B29DB" w:rsidRPr="00F27EDD" w:rsidRDefault="001B29DB" w:rsidP="001B29DB">
      <w:pPr>
        <w:jc w:val="both"/>
        <w:rPr>
          <w:rFonts w:cs="Times New Roman"/>
          <w:b/>
          <w:lang w:val="de-DE"/>
        </w:rPr>
      </w:pPr>
    </w:p>
    <w:p w14:paraId="0D0E01D7" w14:textId="294E6D68" w:rsidR="001B29DB" w:rsidRPr="00AA02A0" w:rsidRDefault="001B29DB" w:rsidP="005A4EB6">
      <w:pPr>
        <w:pStyle w:val="berschrift3"/>
        <w:spacing w:before="240" w:after="240"/>
        <w:rPr>
          <w:b/>
          <w:color w:val="2E74B5" w:themeColor="accent1" w:themeShade="BF"/>
          <w:lang w:val="de-DE"/>
        </w:rPr>
      </w:pPr>
      <w:bookmarkStart w:id="4" w:name="_Toc371544946"/>
      <w:r w:rsidRPr="00AA02A0">
        <w:rPr>
          <w:b/>
          <w:color w:val="2E74B5" w:themeColor="accent1" w:themeShade="BF"/>
          <w:lang w:val="de-DE"/>
        </w:rPr>
        <w:t>Dimension: Infrastr</w:t>
      </w:r>
      <w:bookmarkEnd w:id="4"/>
      <w:r w:rsidR="00AA02A0" w:rsidRPr="00AA02A0">
        <w:rPr>
          <w:b/>
          <w:color w:val="2E74B5" w:themeColor="accent1" w:themeShade="BF"/>
          <w:lang w:val="de-DE"/>
        </w:rPr>
        <w:t>uktur</w:t>
      </w:r>
    </w:p>
    <w:p w14:paraId="6D695CE2" w14:textId="625026DA" w:rsidR="001B29DB" w:rsidRPr="00825539" w:rsidRDefault="00AA02A0" w:rsidP="00FD6273">
      <w:pPr>
        <w:spacing w:before="120" w:after="120" w:line="360" w:lineRule="auto"/>
        <w:jc w:val="both"/>
        <w:rPr>
          <w:rFonts w:cs="Times New Roman"/>
          <w:lang w:val="en-GB"/>
        </w:rPr>
      </w:pPr>
      <w:r w:rsidRPr="00AA02A0">
        <w:rPr>
          <w:rFonts w:cs="Times New Roman"/>
          <w:lang w:val="de-DE"/>
        </w:rPr>
        <w:t xml:space="preserve">Die Dimension im Zusammenhang mit der Infrastruktur umfasst Aspekte im Zusammenhang mit den in den Zentren verfügbaren Ausstattungen. Wie aus der folgenden Tabelle ersichtlich ist, erklärten fast alle Befragten, dass sie über die für die Durchführung der Aktivitäten erforderliche </w:t>
      </w:r>
      <w:r w:rsidRPr="00AA02A0">
        <w:rPr>
          <w:rFonts w:cs="Times New Roman"/>
          <w:lang w:val="de-DE"/>
        </w:rPr>
        <w:lastRenderedPageBreak/>
        <w:t>Infrastruktur verfügen. Sie sind der Ansicht, dass die Einrichtungen für eine große Teilnehmerzahl geeignet sind und dass die Infrastruktur für internationale Aktivitäten insbesondere in Bezug auf die Sprachkompetenz gut genug ist. Die Zentren halten Verbesserungen beim Simul</w:t>
      </w:r>
      <w:r>
        <w:rPr>
          <w:rFonts w:cs="Times New Roman"/>
          <w:lang w:val="de-DE"/>
        </w:rPr>
        <w:t>tandolmetschen für erforderlich</w:t>
      </w:r>
      <w:r w:rsidRPr="00AA02A0">
        <w:rPr>
          <w:rFonts w:cs="Times New Roman"/>
          <w:lang w:val="en-GB"/>
        </w:rPr>
        <w:t>.</w:t>
      </w:r>
      <w:r w:rsidR="001B29DB" w:rsidRPr="007630ED">
        <w:rPr>
          <w:rFonts w:cs="Times New Roman"/>
          <w:lang w:val="en-GB"/>
        </w:rPr>
        <w:t xml:space="preserve"> </w:t>
      </w:r>
    </w:p>
    <w:tbl>
      <w:tblPr>
        <w:tblStyle w:val="Tabellenraster"/>
        <w:tblW w:w="0" w:type="auto"/>
        <w:tblLook w:val="04A0" w:firstRow="1" w:lastRow="0" w:firstColumn="1" w:lastColumn="0" w:noHBand="0" w:noVBand="1"/>
      </w:tblPr>
      <w:tblGrid>
        <w:gridCol w:w="6837"/>
        <w:gridCol w:w="440"/>
        <w:gridCol w:w="644"/>
        <w:gridCol w:w="573"/>
      </w:tblGrid>
      <w:tr w:rsidR="005A4EB6" w:rsidRPr="005A4EB6" w14:paraId="3D184511" w14:textId="77777777" w:rsidTr="005A4EB6">
        <w:trPr>
          <w:trHeight w:val="657"/>
        </w:trPr>
        <w:tc>
          <w:tcPr>
            <w:tcW w:w="0" w:type="auto"/>
            <w:shd w:val="clear" w:color="auto" w:fill="2E74B5" w:themeFill="accent1" w:themeFillShade="BF"/>
            <w:vAlign w:val="center"/>
          </w:tcPr>
          <w:p w14:paraId="7E1D4AC0" w14:textId="6A1B5100" w:rsidR="001B29DB" w:rsidRPr="005A4EB6" w:rsidRDefault="00AA02A0" w:rsidP="001B29DB">
            <w:pPr>
              <w:jc w:val="both"/>
              <w:rPr>
                <w:b/>
                <w:color w:val="FFFFFF" w:themeColor="background1"/>
                <w:sz w:val="22"/>
                <w:szCs w:val="22"/>
                <w:lang w:val="en-GB"/>
              </w:rPr>
            </w:pPr>
            <w:proofErr w:type="spellStart"/>
            <w:r>
              <w:rPr>
                <w:b/>
                <w:color w:val="FFFFFF" w:themeColor="background1"/>
                <w:sz w:val="22"/>
                <w:szCs w:val="22"/>
                <w:lang w:val="en-GB"/>
              </w:rPr>
              <w:t>Gegenstand</w:t>
            </w:r>
            <w:proofErr w:type="spellEnd"/>
          </w:p>
        </w:tc>
        <w:tc>
          <w:tcPr>
            <w:tcW w:w="0" w:type="auto"/>
            <w:shd w:val="clear" w:color="auto" w:fill="2E74B5" w:themeFill="accent1" w:themeFillShade="BF"/>
            <w:vAlign w:val="center"/>
          </w:tcPr>
          <w:p w14:paraId="068AD569" w14:textId="17AA6D67" w:rsidR="001B29DB" w:rsidRPr="005A4EB6" w:rsidRDefault="00AA02A0" w:rsidP="001B29DB">
            <w:pPr>
              <w:jc w:val="both"/>
              <w:rPr>
                <w:b/>
                <w:color w:val="FFFFFF" w:themeColor="background1"/>
                <w:sz w:val="22"/>
                <w:szCs w:val="22"/>
                <w:lang w:val="en-GB"/>
              </w:rPr>
            </w:pPr>
            <w:proofErr w:type="spellStart"/>
            <w:r>
              <w:rPr>
                <w:b/>
                <w:color w:val="FFFFFF" w:themeColor="background1"/>
                <w:sz w:val="22"/>
                <w:szCs w:val="22"/>
                <w:lang w:val="en-GB"/>
              </w:rPr>
              <w:t>Ja</w:t>
            </w:r>
            <w:proofErr w:type="spellEnd"/>
          </w:p>
        </w:tc>
        <w:tc>
          <w:tcPr>
            <w:tcW w:w="0" w:type="auto"/>
            <w:shd w:val="clear" w:color="auto" w:fill="2E74B5" w:themeFill="accent1" w:themeFillShade="BF"/>
            <w:vAlign w:val="center"/>
          </w:tcPr>
          <w:p w14:paraId="1729CA1B" w14:textId="5D75768F" w:rsidR="001B29DB" w:rsidRPr="005A4EB6" w:rsidRDefault="00AA02A0" w:rsidP="001B29DB">
            <w:pPr>
              <w:jc w:val="both"/>
              <w:rPr>
                <w:b/>
                <w:color w:val="FFFFFF" w:themeColor="background1"/>
                <w:sz w:val="22"/>
                <w:szCs w:val="22"/>
                <w:lang w:val="en-GB"/>
              </w:rPr>
            </w:pPr>
            <w:r>
              <w:rPr>
                <w:b/>
                <w:color w:val="FFFFFF" w:themeColor="background1"/>
                <w:sz w:val="22"/>
                <w:szCs w:val="22"/>
                <w:lang w:val="en-GB"/>
              </w:rPr>
              <w:t>Nein</w:t>
            </w:r>
          </w:p>
        </w:tc>
        <w:tc>
          <w:tcPr>
            <w:tcW w:w="0" w:type="auto"/>
            <w:shd w:val="clear" w:color="auto" w:fill="2E74B5" w:themeFill="accent1" w:themeFillShade="BF"/>
            <w:vAlign w:val="center"/>
          </w:tcPr>
          <w:p w14:paraId="2C61C03A" w14:textId="1476E018" w:rsidR="001B29DB" w:rsidRPr="005A4EB6" w:rsidRDefault="00AA02A0" w:rsidP="001B29DB">
            <w:pPr>
              <w:jc w:val="both"/>
              <w:rPr>
                <w:b/>
                <w:color w:val="FFFFFF" w:themeColor="background1"/>
                <w:sz w:val="22"/>
                <w:szCs w:val="22"/>
                <w:lang w:val="en-GB"/>
              </w:rPr>
            </w:pPr>
            <w:proofErr w:type="spellStart"/>
            <w:r>
              <w:rPr>
                <w:b/>
                <w:color w:val="FFFFFF" w:themeColor="background1"/>
                <w:sz w:val="22"/>
                <w:szCs w:val="22"/>
                <w:lang w:val="en-GB"/>
              </w:rPr>
              <w:t>k.A</w:t>
            </w:r>
            <w:proofErr w:type="spellEnd"/>
            <w:r>
              <w:rPr>
                <w:b/>
                <w:color w:val="FFFFFF" w:themeColor="background1"/>
                <w:sz w:val="22"/>
                <w:szCs w:val="22"/>
                <w:lang w:val="en-GB"/>
              </w:rPr>
              <w:t>.</w:t>
            </w:r>
          </w:p>
        </w:tc>
      </w:tr>
      <w:tr w:rsidR="001B29DB" w:rsidRPr="007630ED" w14:paraId="48120802" w14:textId="77777777" w:rsidTr="005A4EB6">
        <w:trPr>
          <w:trHeight w:val="135"/>
        </w:trPr>
        <w:tc>
          <w:tcPr>
            <w:tcW w:w="0" w:type="auto"/>
          </w:tcPr>
          <w:p w14:paraId="671E6867" w14:textId="674338C9" w:rsidR="001B29DB" w:rsidRPr="00AA02A0" w:rsidRDefault="00AA02A0" w:rsidP="001B29DB">
            <w:pPr>
              <w:jc w:val="both"/>
              <w:rPr>
                <w:sz w:val="22"/>
                <w:szCs w:val="22"/>
                <w:lang w:val="de-DE"/>
              </w:rPr>
            </w:pPr>
            <w:r w:rsidRPr="00AA02A0">
              <w:rPr>
                <w:sz w:val="22"/>
                <w:szCs w:val="22"/>
                <w:lang w:val="de-DE"/>
              </w:rPr>
              <w:t>Verfügt das Jugendzentrum über eine geeignete Infrastruktur für eine große Teilnehmerzahl?</w:t>
            </w:r>
          </w:p>
        </w:tc>
        <w:tc>
          <w:tcPr>
            <w:tcW w:w="0" w:type="auto"/>
            <w:shd w:val="clear" w:color="auto" w:fill="DEEAF6" w:themeFill="accent1" w:themeFillTint="33"/>
            <w:vAlign w:val="center"/>
          </w:tcPr>
          <w:p w14:paraId="14981F59" w14:textId="77777777" w:rsidR="001B29DB" w:rsidRPr="005A4EB6" w:rsidRDefault="001B29DB" w:rsidP="001B29DB">
            <w:pPr>
              <w:jc w:val="both"/>
              <w:rPr>
                <w:b/>
                <w:sz w:val="22"/>
                <w:szCs w:val="22"/>
                <w:lang w:val="en-GB"/>
              </w:rPr>
            </w:pPr>
            <w:r w:rsidRPr="005A4EB6">
              <w:rPr>
                <w:b/>
                <w:sz w:val="22"/>
                <w:szCs w:val="22"/>
                <w:lang w:val="en-GB"/>
              </w:rPr>
              <w:t>16</w:t>
            </w:r>
          </w:p>
        </w:tc>
        <w:tc>
          <w:tcPr>
            <w:tcW w:w="0" w:type="auto"/>
            <w:vAlign w:val="center"/>
          </w:tcPr>
          <w:p w14:paraId="2AF74A56" w14:textId="77777777" w:rsidR="001B29DB" w:rsidRPr="007630ED" w:rsidRDefault="001B29DB" w:rsidP="001B29DB">
            <w:pPr>
              <w:jc w:val="both"/>
              <w:rPr>
                <w:sz w:val="22"/>
                <w:szCs w:val="22"/>
                <w:lang w:val="en-GB"/>
              </w:rPr>
            </w:pPr>
            <w:r w:rsidRPr="007630ED">
              <w:rPr>
                <w:sz w:val="22"/>
                <w:szCs w:val="22"/>
                <w:lang w:val="en-GB"/>
              </w:rPr>
              <w:t>7</w:t>
            </w:r>
          </w:p>
        </w:tc>
        <w:tc>
          <w:tcPr>
            <w:tcW w:w="0" w:type="auto"/>
            <w:vAlign w:val="center"/>
          </w:tcPr>
          <w:p w14:paraId="6BEB9723" w14:textId="77777777" w:rsidR="001B29DB" w:rsidRPr="007630ED" w:rsidRDefault="001B29DB" w:rsidP="001B29DB">
            <w:pPr>
              <w:jc w:val="both"/>
              <w:rPr>
                <w:sz w:val="22"/>
                <w:szCs w:val="22"/>
                <w:lang w:val="en-GB"/>
              </w:rPr>
            </w:pPr>
            <w:r w:rsidRPr="007630ED">
              <w:rPr>
                <w:sz w:val="22"/>
                <w:szCs w:val="22"/>
                <w:lang w:val="en-GB"/>
              </w:rPr>
              <w:t>0</w:t>
            </w:r>
          </w:p>
        </w:tc>
      </w:tr>
      <w:tr w:rsidR="001B29DB" w:rsidRPr="007630ED" w14:paraId="6EF4E4B4" w14:textId="77777777" w:rsidTr="005A4EB6">
        <w:trPr>
          <w:trHeight w:val="135"/>
        </w:trPr>
        <w:tc>
          <w:tcPr>
            <w:tcW w:w="0" w:type="auto"/>
            <w:shd w:val="clear" w:color="auto" w:fill="auto"/>
          </w:tcPr>
          <w:p w14:paraId="76CA1CF3" w14:textId="47EB3FF5" w:rsidR="001B29DB" w:rsidRPr="00AA02A0" w:rsidRDefault="00AA02A0" w:rsidP="001B29DB">
            <w:pPr>
              <w:jc w:val="both"/>
              <w:rPr>
                <w:sz w:val="22"/>
                <w:szCs w:val="22"/>
                <w:lang w:val="de-DE"/>
              </w:rPr>
            </w:pPr>
            <w:r w:rsidRPr="00AA02A0">
              <w:rPr>
                <w:sz w:val="22"/>
                <w:szCs w:val="22"/>
                <w:lang w:val="de-DE"/>
              </w:rPr>
              <w:t>Bietet das Zentrum Unterkunftsmöglichkeiten auf dem Standort?</w:t>
            </w:r>
          </w:p>
        </w:tc>
        <w:tc>
          <w:tcPr>
            <w:tcW w:w="0" w:type="auto"/>
            <w:shd w:val="clear" w:color="auto" w:fill="DEEAF6" w:themeFill="accent1" w:themeFillTint="33"/>
            <w:vAlign w:val="center"/>
          </w:tcPr>
          <w:p w14:paraId="42C58984" w14:textId="77777777" w:rsidR="001B29DB" w:rsidRPr="005A4EB6" w:rsidRDefault="001B29DB" w:rsidP="001B29DB">
            <w:pPr>
              <w:jc w:val="both"/>
              <w:rPr>
                <w:b/>
                <w:sz w:val="22"/>
                <w:szCs w:val="22"/>
                <w:lang w:val="en-GB"/>
              </w:rPr>
            </w:pPr>
            <w:r w:rsidRPr="005A4EB6">
              <w:rPr>
                <w:b/>
                <w:sz w:val="22"/>
                <w:szCs w:val="22"/>
                <w:lang w:val="en-GB"/>
              </w:rPr>
              <w:t>12</w:t>
            </w:r>
          </w:p>
        </w:tc>
        <w:tc>
          <w:tcPr>
            <w:tcW w:w="0" w:type="auto"/>
            <w:shd w:val="clear" w:color="auto" w:fill="auto"/>
            <w:vAlign w:val="center"/>
          </w:tcPr>
          <w:p w14:paraId="2F3974E1" w14:textId="77777777" w:rsidR="001B29DB" w:rsidRPr="007630ED" w:rsidRDefault="001B29DB" w:rsidP="001B29DB">
            <w:pPr>
              <w:jc w:val="both"/>
              <w:rPr>
                <w:sz w:val="22"/>
                <w:szCs w:val="22"/>
                <w:lang w:val="en-GB"/>
              </w:rPr>
            </w:pPr>
            <w:r w:rsidRPr="007630ED">
              <w:rPr>
                <w:sz w:val="22"/>
                <w:szCs w:val="22"/>
                <w:lang w:val="en-GB"/>
              </w:rPr>
              <w:t>11</w:t>
            </w:r>
          </w:p>
        </w:tc>
        <w:tc>
          <w:tcPr>
            <w:tcW w:w="0" w:type="auto"/>
            <w:shd w:val="clear" w:color="auto" w:fill="auto"/>
            <w:vAlign w:val="center"/>
          </w:tcPr>
          <w:p w14:paraId="4A45B31B" w14:textId="77777777" w:rsidR="001B29DB" w:rsidRPr="007630ED" w:rsidRDefault="001B29DB" w:rsidP="001B29DB">
            <w:pPr>
              <w:jc w:val="both"/>
              <w:rPr>
                <w:sz w:val="22"/>
                <w:szCs w:val="22"/>
                <w:lang w:val="en-GB"/>
              </w:rPr>
            </w:pPr>
            <w:r w:rsidRPr="007630ED">
              <w:rPr>
                <w:sz w:val="22"/>
                <w:szCs w:val="22"/>
                <w:lang w:val="en-GB"/>
              </w:rPr>
              <w:t>0</w:t>
            </w:r>
          </w:p>
        </w:tc>
      </w:tr>
      <w:tr w:rsidR="001B29DB" w:rsidRPr="007630ED" w14:paraId="7866FE57" w14:textId="77777777" w:rsidTr="005A4EB6">
        <w:trPr>
          <w:trHeight w:val="135"/>
        </w:trPr>
        <w:tc>
          <w:tcPr>
            <w:tcW w:w="0" w:type="auto"/>
            <w:shd w:val="clear" w:color="auto" w:fill="auto"/>
          </w:tcPr>
          <w:p w14:paraId="43F6BBAF" w14:textId="57162C96" w:rsidR="001B29DB" w:rsidRPr="00AA02A0" w:rsidRDefault="00AA02A0" w:rsidP="001B29DB">
            <w:pPr>
              <w:jc w:val="both"/>
              <w:rPr>
                <w:sz w:val="22"/>
                <w:szCs w:val="22"/>
                <w:lang w:val="de-DE"/>
              </w:rPr>
            </w:pPr>
            <w:r w:rsidRPr="00AA02A0">
              <w:rPr>
                <w:sz w:val="22"/>
                <w:szCs w:val="22"/>
                <w:lang w:val="de-DE"/>
              </w:rPr>
              <w:t>Bietet das Zentrum eine minimale Infrastruktur, die für internationale Aktivitäten geeignet ist</w:t>
            </w:r>
            <w:r>
              <w:rPr>
                <w:sz w:val="22"/>
                <w:szCs w:val="22"/>
                <w:lang w:val="de-DE"/>
              </w:rPr>
              <w:t xml:space="preserve"> </w:t>
            </w:r>
            <w:r w:rsidRPr="00AA02A0">
              <w:rPr>
                <w:sz w:val="22"/>
                <w:szCs w:val="22"/>
                <w:lang w:val="de-DE"/>
              </w:rPr>
              <w:t>[Übersetzte Materialien]?</w:t>
            </w:r>
          </w:p>
        </w:tc>
        <w:tc>
          <w:tcPr>
            <w:tcW w:w="0" w:type="auto"/>
            <w:shd w:val="clear" w:color="auto" w:fill="DEEAF6" w:themeFill="accent1" w:themeFillTint="33"/>
            <w:vAlign w:val="center"/>
          </w:tcPr>
          <w:p w14:paraId="6B8B10CC" w14:textId="77777777" w:rsidR="001B29DB" w:rsidRPr="005A4EB6" w:rsidRDefault="001B29DB" w:rsidP="001B29DB">
            <w:pPr>
              <w:jc w:val="both"/>
              <w:rPr>
                <w:b/>
                <w:sz w:val="22"/>
                <w:szCs w:val="22"/>
                <w:lang w:val="en-GB"/>
              </w:rPr>
            </w:pPr>
            <w:r w:rsidRPr="005A4EB6">
              <w:rPr>
                <w:b/>
                <w:sz w:val="22"/>
                <w:szCs w:val="22"/>
                <w:lang w:val="en-GB"/>
              </w:rPr>
              <w:t>13</w:t>
            </w:r>
          </w:p>
        </w:tc>
        <w:tc>
          <w:tcPr>
            <w:tcW w:w="0" w:type="auto"/>
            <w:shd w:val="clear" w:color="auto" w:fill="auto"/>
            <w:vAlign w:val="center"/>
          </w:tcPr>
          <w:p w14:paraId="51105559" w14:textId="77777777" w:rsidR="001B29DB" w:rsidRPr="007630ED" w:rsidRDefault="001B29DB" w:rsidP="001B29DB">
            <w:pPr>
              <w:jc w:val="both"/>
              <w:rPr>
                <w:sz w:val="22"/>
                <w:szCs w:val="22"/>
                <w:lang w:val="en-GB"/>
              </w:rPr>
            </w:pPr>
            <w:r w:rsidRPr="007630ED">
              <w:rPr>
                <w:sz w:val="22"/>
                <w:szCs w:val="22"/>
                <w:lang w:val="en-GB"/>
              </w:rPr>
              <w:t>10</w:t>
            </w:r>
          </w:p>
        </w:tc>
        <w:tc>
          <w:tcPr>
            <w:tcW w:w="0" w:type="auto"/>
            <w:shd w:val="clear" w:color="auto" w:fill="auto"/>
            <w:vAlign w:val="center"/>
          </w:tcPr>
          <w:p w14:paraId="7AA71F41" w14:textId="77777777" w:rsidR="001B29DB" w:rsidRPr="007630ED" w:rsidRDefault="001B29DB" w:rsidP="001B29DB">
            <w:pPr>
              <w:jc w:val="both"/>
              <w:rPr>
                <w:sz w:val="22"/>
                <w:szCs w:val="22"/>
                <w:lang w:val="en-GB"/>
              </w:rPr>
            </w:pPr>
            <w:r w:rsidRPr="007630ED">
              <w:rPr>
                <w:sz w:val="22"/>
                <w:szCs w:val="22"/>
                <w:lang w:val="en-GB"/>
              </w:rPr>
              <w:t>0</w:t>
            </w:r>
          </w:p>
        </w:tc>
      </w:tr>
      <w:tr w:rsidR="001B29DB" w:rsidRPr="007630ED" w14:paraId="53BE9185" w14:textId="77777777" w:rsidTr="005A4EB6">
        <w:trPr>
          <w:trHeight w:val="135"/>
        </w:trPr>
        <w:tc>
          <w:tcPr>
            <w:tcW w:w="0" w:type="auto"/>
            <w:shd w:val="clear" w:color="auto" w:fill="auto"/>
          </w:tcPr>
          <w:p w14:paraId="22384804" w14:textId="08E20565" w:rsidR="001B29DB" w:rsidRPr="00AA02A0" w:rsidRDefault="00AA02A0" w:rsidP="001B29DB">
            <w:pPr>
              <w:jc w:val="both"/>
              <w:rPr>
                <w:sz w:val="22"/>
                <w:szCs w:val="22"/>
                <w:lang w:val="de-DE"/>
              </w:rPr>
            </w:pPr>
            <w:r w:rsidRPr="00AA02A0">
              <w:rPr>
                <w:sz w:val="22"/>
                <w:szCs w:val="22"/>
                <w:lang w:val="de-DE"/>
              </w:rPr>
              <w:t>Verfügt das Zentrum über eine Mindestinfrastruktur, die für internationale Aktivitäten geeignet ist</w:t>
            </w:r>
            <w:r>
              <w:rPr>
                <w:sz w:val="22"/>
                <w:szCs w:val="22"/>
                <w:lang w:val="de-DE"/>
              </w:rPr>
              <w:t xml:space="preserve"> </w:t>
            </w:r>
            <w:r w:rsidRPr="00AA02A0">
              <w:rPr>
                <w:sz w:val="22"/>
                <w:szCs w:val="22"/>
                <w:lang w:val="de-DE"/>
              </w:rPr>
              <w:t>[Fremdsprachenkompetenz]?</w:t>
            </w:r>
          </w:p>
        </w:tc>
        <w:tc>
          <w:tcPr>
            <w:tcW w:w="0" w:type="auto"/>
            <w:shd w:val="clear" w:color="auto" w:fill="DEEAF6" w:themeFill="accent1" w:themeFillTint="33"/>
            <w:vAlign w:val="center"/>
          </w:tcPr>
          <w:p w14:paraId="642F9765" w14:textId="77777777" w:rsidR="001B29DB" w:rsidRPr="005A4EB6" w:rsidRDefault="001B29DB" w:rsidP="001B29DB">
            <w:pPr>
              <w:jc w:val="both"/>
              <w:rPr>
                <w:b/>
                <w:sz w:val="22"/>
                <w:szCs w:val="22"/>
                <w:lang w:val="en-GB"/>
              </w:rPr>
            </w:pPr>
            <w:r w:rsidRPr="005A4EB6">
              <w:rPr>
                <w:b/>
                <w:sz w:val="22"/>
                <w:szCs w:val="22"/>
                <w:lang w:val="en-GB"/>
              </w:rPr>
              <w:t>19</w:t>
            </w:r>
          </w:p>
        </w:tc>
        <w:tc>
          <w:tcPr>
            <w:tcW w:w="0" w:type="auto"/>
            <w:shd w:val="clear" w:color="auto" w:fill="auto"/>
            <w:vAlign w:val="center"/>
          </w:tcPr>
          <w:p w14:paraId="10CFE4A5" w14:textId="77777777" w:rsidR="001B29DB" w:rsidRPr="007630ED" w:rsidRDefault="001B29DB" w:rsidP="001B29DB">
            <w:pPr>
              <w:jc w:val="both"/>
              <w:rPr>
                <w:sz w:val="22"/>
                <w:szCs w:val="22"/>
                <w:lang w:val="en-GB"/>
              </w:rPr>
            </w:pPr>
            <w:r w:rsidRPr="007630ED">
              <w:rPr>
                <w:sz w:val="22"/>
                <w:szCs w:val="22"/>
                <w:lang w:val="en-GB"/>
              </w:rPr>
              <w:t>4</w:t>
            </w:r>
          </w:p>
        </w:tc>
        <w:tc>
          <w:tcPr>
            <w:tcW w:w="0" w:type="auto"/>
            <w:shd w:val="clear" w:color="auto" w:fill="auto"/>
            <w:vAlign w:val="center"/>
          </w:tcPr>
          <w:p w14:paraId="12835773" w14:textId="77777777" w:rsidR="001B29DB" w:rsidRPr="007630ED" w:rsidRDefault="001B29DB" w:rsidP="001B29DB">
            <w:pPr>
              <w:jc w:val="both"/>
              <w:rPr>
                <w:sz w:val="22"/>
                <w:szCs w:val="22"/>
                <w:lang w:val="en-GB"/>
              </w:rPr>
            </w:pPr>
            <w:r w:rsidRPr="007630ED">
              <w:rPr>
                <w:sz w:val="22"/>
                <w:szCs w:val="22"/>
                <w:lang w:val="en-GB"/>
              </w:rPr>
              <w:t>0</w:t>
            </w:r>
          </w:p>
        </w:tc>
      </w:tr>
      <w:tr w:rsidR="001B29DB" w:rsidRPr="007630ED" w14:paraId="3A39E8FA" w14:textId="77777777" w:rsidTr="005A4EB6">
        <w:trPr>
          <w:trHeight w:val="135"/>
        </w:trPr>
        <w:tc>
          <w:tcPr>
            <w:tcW w:w="0" w:type="auto"/>
            <w:shd w:val="clear" w:color="auto" w:fill="auto"/>
          </w:tcPr>
          <w:p w14:paraId="50E184BD" w14:textId="55318C62" w:rsidR="001B29DB" w:rsidRPr="00AA02A0" w:rsidRDefault="00AA02A0" w:rsidP="001B29DB">
            <w:pPr>
              <w:jc w:val="both"/>
              <w:rPr>
                <w:sz w:val="22"/>
                <w:szCs w:val="22"/>
                <w:lang w:val="de-DE"/>
              </w:rPr>
            </w:pPr>
            <w:r w:rsidRPr="00AA02A0">
              <w:rPr>
                <w:sz w:val="22"/>
                <w:szCs w:val="22"/>
                <w:lang w:val="de-DE"/>
              </w:rPr>
              <w:t>Bietet das Zentrum eine Mindestinfrastruktur, die für internationale Aktivitäten geeignet ist</w:t>
            </w:r>
            <w:r>
              <w:rPr>
                <w:sz w:val="22"/>
                <w:szCs w:val="22"/>
                <w:lang w:val="de-DE"/>
              </w:rPr>
              <w:t xml:space="preserve"> </w:t>
            </w:r>
            <w:r w:rsidRPr="00AA02A0">
              <w:rPr>
                <w:sz w:val="22"/>
                <w:szCs w:val="22"/>
                <w:lang w:val="de-DE"/>
              </w:rPr>
              <w:t>[Simultandolmetschen]?</w:t>
            </w:r>
          </w:p>
        </w:tc>
        <w:tc>
          <w:tcPr>
            <w:tcW w:w="0" w:type="auto"/>
            <w:shd w:val="clear" w:color="auto" w:fill="auto"/>
            <w:vAlign w:val="center"/>
          </w:tcPr>
          <w:p w14:paraId="76AE364D" w14:textId="77777777" w:rsidR="001B29DB" w:rsidRPr="007630ED" w:rsidRDefault="001B29DB" w:rsidP="001B29DB">
            <w:pPr>
              <w:jc w:val="both"/>
              <w:rPr>
                <w:sz w:val="22"/>
                <w:szCs w:val="22"/>
                <w:lang w:val="en-GB"/>
              </w:rPr>
            </w:pPr>
            <w:r w:rsidRPr="007630ED">
              <w:rPr>
                <w:sz w:val="22"/>
                <w:szCs w:val="22"/>
                <w:lang w:val="en-GB"/>
              </w:rPr>
              <w:t>9</w:t>
            </w:r>
          </w:p>
        </w:tc>
        <w:tc>
          <w:tcPr>
            <w:tcW w:w="0" w:type="auto"/>
            <w:shd w:val="clear" w:color="auto" w:fill="DEEAF6" w:themeFill="accent1" w:themeFillTint="33"/>
            <w:vAlign w:val="center"/>
          </w:tcPr>
          <w:p w14:paraId="14661A8A" w14:textId="77777777" w:rsidR="001B29DB" w:rsidRPr="005A4EB6" w:rsidRDefault="001B29DB" w:rsidP="001B29DB">
            <w:pPr>
              <w:jc w:val="both"/>
              <w:rPr>
                <w:b/>
                <w:sz w:val="22"/>
                <w:szCs w:val="22"/>
                <w:lang w:val="en-GB"/>
              </w:rPr>
            </w:pPr>
            <w:r w:rsidRPr="005A4EB6">
              <w:rPr>
                <w:b/>
                <w:sz w:val="22"/>
                <w:szCs w:val="22"/>
                <w:lang w:val="en-GB"/>
              </w:rPr>
              <w:t>14</w:t>
            </w:r>
          </w:p>
        </w:tc>
        <w:tc>
          <w:tcPr>
            <w:tcW w:w="0" w:type="auto"/>
            <w:shd w:val="clear" w:color="auto" w:fill="auto"/>
            <w:vAlign w:val="center"/>
          </w:tcPr>
          <w:p w14:paraId="2C14EFA2" w14:textId="77777777" w:rsidR="001B29DB" w:rsidRPr="007630ED" w:rsidRDefault="001B29DB" w:rsidP="001B29DB">
            <w:pPr>
              <w:jc w:val="both"/>
              <w:rPr>
                <w:sz w:val="22"/>
                <w:szCs w:val="22"/>
                <w:lang w:val="en-GB"/>
              </w:rPr>
            </w:pPr>
            <w:r w:rsidRPr="007630ED">
              <w:rPr>
                <w:sz w:val="22"/>
                <w:szCs w:val="22"/>
                <w:lang w:val="en-GB"/>
              </w:rPr>
              <w:t>0</w:t>
            </w:r>
          </w:p>
        </w:tc>
      </w:tr>
      <w:tr w:rsidR="001B29DB" w:rsidRPr="007630ED" w14:paraId="7627433F" w14:textId="77777777" w:rsidTr="005A4EB6">
        <w:trPr>
          <w:trHeight w:val="135"/>
        </w:trPr>
        <w:tc>
          <w:tcPr>
            <w:tcW w:w="0" w:type="auto"/>
            <w:shd w:val="clear" w:color="auto" w:fill="auto"/>
          </w:tcPr>
          <w:p w14:paraId="5AAB9177" w14:textId="46D3B94F" w:rsidR="001B29DB" w:rsidRPr="00AA02A0" w:rsidRDefault="00AA02A0" w:rsidP="00AA02A0">
            <w:pPr>
              <w:jc w:val="both"/>
              <w:rPr>
                <w:sz w:val="22"/>
                <w:szCs w:val="22"/>
                <w:lang w:val="de-DE"/>
              </w:rPr>
            </w:pPr>
            <w:r w:rsidRPr="00AA02A0">
              <w:rPr>
                <w:sz w:val="22"/>
                <w:szCs w:val="22"/>
                <w:lang w:val="de-DE"/>
              </w:rPr>
              <w:t>Bietet das Zentrum eine Mindestinfrastruktur, die für internationale Aktivitäten geeignet ist</w:t>
            </w:r>
            <w:r>
              <w:rPr>
                <w:sz w:val="22"/>
                <w:szCs w:val="22"/>
                <w:lang w:val="de-DE"/>
              </w:rPr>
              <w:t xml:space="preserve"> </w:t>
            </w:r>
            <w:r w:rsidRPr="00AA02A0">
              <w:rPr>
                <w:sz w:val="22"/>
                <w:szCs w:val="22"/>
                <w:lang w:val="de-DE"/>
              </w:rPr>
              <w:t>[</w:t>
            </w:r>
            <w:r>
              <w:rPr>
                <w:sz w:val="22"/>
                <w:szCs w:val="22"/>
                <w:lang w:val="de-DE"/>
              </w:rPr>
              <w:t>a</w:t>
            </w:r>
            <w:r w:rsidRPr="00AA02A0">
              <w:rPr>
                <w:sz w:val="22"/>
                <w:szCs w:val="22"/>
                <w:lang w:val="de-DE"/>
              </w:rPr>
              <w:t>ndere]?</w:t>
            </w:r>
          </w:p>
        </w:tc>
        <w:tc>
          <w:tcPr>
            <w:tcW w:w="0" w:type="auto"/>
            <w:shd w:val="clear" w:color="auto" w:fill="auto"/>
            <w:vAlign w:val="center"/>
          </w:tcPr>
          <w:p w14:paraId="02F8697C" w14:textId="77777777" w:rsidR="001B29DB" w:rsidRPr="007630ED" w:rsidRDefault="001B29DB" w:rsidP="001B29DB">
            <w:pPr>
              <w:jc w:val="both"/>
              <w:rPr>
                <w:sz w:val="22"/>
                <w:szCs w:val="22"/>
                <w:lang w:val="en-GB"/>
              </w:rPr>
            </w:pPr>
            <w:r w:rsidRPr="007630ED">
              <w:rPr>
                <w:sz w:val="22"/>
                <w:szCs w:val="22"/>
                <w:lang w:val="en-GB"/>
              </w:rPr>
              <w:t>5</w:t>
            </w:r>
          </w:p>
        </w:tc>
        <w:tc>
          <w:tcPr>
            <w:tcW w:w="0" w:type="auto"/>
            <w:shd w:val="clear" w:color="auto" w:fill="DEEAF6" w:themeFill="accent1" w:themeFillTint="33"/>
            <w:vAlign w:val="center"/>
          </w:tcPr>
          <w:p w14:paraId="0EF37911" w14:textId="77777777" w:rsidR="001B29DB" w:rsidRPr="005A4EB6" w:rsidRDefault="001B29DB" w:rsidP="001B29DB">
            <w:pPr>
              <w:jc w:val="both"/>
              <w:rPr>
                <w:b/>
                <w:sz w:val="22"/>
                <w:szCs w:val="22"/>
                <w:lang w:val="en-GB"/>
              </w:rPr>
            </w:pPr>
            <w:r w:rsidRPr="005A4EB6">
              <w:rPr>
                <w:b/>
                <w:sz w:val="22"/>
                <w:szCs w:val="22"/>
                <w:lang w:val="en-GB"/>
              </w:rPr>
              <w:t>10</w:t>
            </w:r>
          </w:p>
        </w:tc>
        <w:tc>
          <w:tcPr>
            <w:tcW w:w="0" w:type="auto"/>
            <w:shd w:val="clear" w:color="auto" w:fill="auto"/>
            <w:vAlign w:val="center"/>
          </w:tcPr>
          <w:p w14:paraId="2D782B70" w14:textId="77777777" w:rsidR="001B29DB" w:rsidRPr="007630ED" w:rsidRDefault="001B29DB" w:rsidP="001B29DB">
            <w:pPr>
              <w:jc w:val="both"/>
              <w:rPr>
                <w:sz w:val="22"/>
                <w:szCs w:val="22"/>
                <w:lang w:val="en-GB"/>
              </w:rPr>
            </w:pPr>
            <w:r w:rsidRPr="007630ED">
              <w:rPr>
                <w:sz w:val="22"/>
                <w:szCs w:val="22"/>
                <w:lang w:val="en-GB"/>
              </w:rPr>
              <w:t>8</w:t>
            </w:r>
          </w:p>
        </w:tc>
      </w:tr>
    </w:tbl>
    <w:p w14:paraId="05142E6F" w14:textId="7E18CE51" w:rsidR="001B29DB" w:rsidRDefault="00825539" w:rsidP="00AA02A0">
      <w:pPr>
        <w:spacing w:after="0" w:line="240" w:lineRule="auto"/>
        <w:jc w:val="center"/>
        <w:rPr>
          <w:rFonts w:asciiTheme="majorHAnsi" w:eastAsiaTheme="minorEastAsia" w:hAnsiTheme="majorHAnsi"/>
          <w:iCs/>
          <w:color w:val="000000" w:themeColor="text1"/>
          <w:sz w:val="20"/>
          <w:szCs w:val="20"/>
          <w:lang w:val="de-DE"/>
        </w:rPr>
      </w:pPr>
      <w:r w:rsidRPr="00AA02A0">
        <w:rPr>
          <w:rFonts w:asciiTheme="majorHAnsi" w:eastAsiaTheme="minorEastAsia" w:hAnsiTheme="majorHAnsi"/>
          <w:b/>
          <w:color w:val="2E74B5" w:themeColor="accent1" w:themeShade="BF"/>
          <w:sz w:val="20"/>
          <w:szCs w:val="20"/>
          <w:lang w:val="de-DE"/>
        </w:rPr>
        <w:t>Tab</w:t>
      </w:r>
      <w:r w:rsidR="00AA02A0" w:rsidRPr="00AA02A0">
        <w:rPr>
          <w:rFonts w:asciiTheme="majorHAnsi" w:eastAsiaTheme="minorEastAsia" w:hAnsiTheme="majorHAnsi"/>
          <w:b/>
          <w:color w:val="2E74B5" w:themeColor="accent1" w:themeShade="BF"/>
          <w:sz w:val="20"/>
          <w:szCs w:val="20"/>
          <w:lang w:val="de-DE"/>
        </w:rPr>
        <w:t>el</w:t>
      </w:r>
      <w:r w:rsidRPr="00AA02A0">
        <w:rPr>
          <w:rFonts w:asciiTheme="majorHAnsi" w:eastAsiaTheme="minorEastAsia" w:hAnsiTheme="majorHAnsi"/>
          <w:b/>
          <w:color w:val="2E74B5" w:themeColor="accent1" w:themeShade="BF"/>
          <w:sz w:val="20"/>
          <w:szCs w:val="20"/>
          <w:lang w:val="de-DE"/>
        </w:rPr>
        <w:t xml:space="preserve">le </w:t>
      </w:r>
      <w:r w:rsidRPr="005A4EB6">
        <w:rPr>
          <w:rFonts w:asciiTheme="majorHAnsi" w:eastAsiaTheme="minorEastAsia" w:hAnsiTheme="majorHAnsi"/>
          <w:b/>
          <w:color w:val="2E74B5" w:themeColor="accent1" w:themeShade="BF"/>
          <w:sz w:val="20"/>
          <w:szCs w:val="20"/>
          <w:lang w:val="en-US"/>
        </w:rPr>
        <w:fldChar w:fldCharType="begin"/>
      </w:r>
      <w:r w:rsidRPr="00AA02A0">
        <w:rPr>
          <w:rFonts w:asciiTheme="majorHAnsi" w:eastAsiaTheme="minorEastAsia" w:hAnsiTheme="majorHAnsi"/>
          <w:b/>
          <w:color w:val="2E74B5" w:themeColor="accent1" w:themeShade="BF"/>
          <w:sz w:val="20"/>
          <w:szCs w:val="20"/>
          <w:lang w:val="de-DE"/>
        </w:rPr>
        <w:instrText xml:space="preserve"> SEQ Table \* ARABIC </w:instrText>
      </w:r>
      <w:r w:rsidRPr="005A4EB6">
        <w:rPr>
          <w:rFonts w:asciiTheme="majorHAnsi" w:eastAsiaTheme="minorEastAsia" w:hAnsiTheme="majorHAnsi"/>
          <w:b/>
          <w:color w:val="2E74B5" w:themeColor="accent1" w:themeShade="BF"/>
          <w:sz w:val="20"/>
          <w:szCs w:val="20"/>
          <w:lang w:val="en-US"/>
        </w:rPr>
        <w:fldChar w:fldCharType="separate"/>
      </w:r>
      <w:r w:rsidR="00F3271A" w:rsidRPr="00AA02A0">
        <w:rPr>
          <w:rFonts w:asciiTheme="majorHAnsi" w:eastAsiaTheme="minorEastAsia" w:hAnsiTheme="majorHAnsi"/>
          <w:b/>
          <w:noProof/>
          <w:color w:val="2E74B5" w:themeColor="accent1" w:themeShade="BF"/>
          <w:sz w:val="20"/>
          <w:szCs w:val="20"/>
          <w:lang w:val="de-DE"/>
        </w:rPr>
        <w:t>7</w:t>
      </w:r>
      <w:r w:rsidRPr="005A4EB6">
        <w:rPr>
          <w:rFonts w:asciiTheme="majorHAnsi" w:eastAsiaTheme="minorEastAsia" w:hAnsiTheme="majorHAnsi"/>
          <w:b/>
          <w:color w:val="2E74B5" w:themeColor="accent1" w:themeShade="BF"/>
          <w:sz w:val="20"/>
          <w:szCs w:val="20"/>
          <w:lang w:val="en-US"/>
        </w:rPr>
        <w:fldChar w:fldCharType="end"/>
      </w:r>
      <w:r w:rsidRPr="00AA02A0">
        <w:rPr>
          <w:rFonts w:asciiTheme="majorHAnsi" w:eastAsiaTheme="minorEastAsia" w:hAnsiTheme="majorHAnsi"/>
          <w:b/>
          <w:color w:val="2E74B5" w:themeColor="accent1" w:themeShade="BF"/>
          <w:sz w:val="20"/>
          <w:szCs w:val="20"/>
          <w:lang w:val="de-DE"/>
        </w:rPr>
        <w:t>:</w:t>
      </w:r>
      <w:r w:rsidRPr="00AA02A0">
        <w:rPr>
          <w:rFonts w:asciiTheme="majorHAnsi" w:eastAsiaTheme="minorEastAsia" w:hAnsiTheme="majorHAnsi"/>
          <w:iCs/>
          <w:color w:val="000000" w:themeColor="text1"/>
          <w:sz w:val="20"/>
          <w:szCs w:val="20"/>
          <w:lang w:val="de-DE"/>
        </w:rPr>
        <w:t xml:space="preserve"> </w:t>
      </w:r>
      <w:r w:rsidR="00AA02A0" w:rsidRPr="00AA02A0">
        <w:rPr>
          <w:rFonts w:asciiTheme="majorHAnsi" w:eastAsiaTheme="minorEastAsia" w:hAnsiTheme="majorHAnsi"/>
          <w:iCs/>
          <w:color w:val="000000" w:themeColor="text1"/>
          <w:sz w:val="20"/>
          <w:szCs w:val="20"/>
          <w:lang w:val="de-DE"/>
        </w:rPr>
        <w:t>Infrastruktur der Jugendzentren</w:t>
      </w:r>
      <w:r w:rsidR="00AA02A0">
        <w:rPr>
          <w:rFonts w:asciiTheme="majorHAnsi" w:eastAsiaTheme="minorEastAsia" w:hAnsiTheme="majorHAnsi"/>
          <w:iCs/>
          <w:color w:val="000000" w:themeColor="text1"/>
          <w:sz w:val="20"/>
          <w:szCs w:val="20"/>
          <w:lang w:val="de-DE"/>
        </w:rPr>
        <w:t xml:space="preserve"> – Häufigkeit</w:t>
      </w:r>
    </w:p>
    <w:p w14:paraId="3A338756" w14:textId="77777777" w:rsidR="00AA02A0" w:rsidRPr="00AA02A0" w:rsidRDefault="00AA02A0" w:rsidP="00AA02A0">
      <w:pPr>
        <w:spacing w:after="0" w:line="240" w:lineRule="auto"/>
        <w:jc w:val="center"/>
        <w:rPr>
          <w:b/>
          <w:lang w:val="de-DE"/>
        </w:rPr>
      </w:pPr>
    </w:p>
    <w:p w14:paraId="6A320CF0" w14:textId="77777777" w:rsidR="00AA02A0" w:rsidRDefault="00AA02A0" w:rsidP="00FD6273">
      <w:pPr>
        <w:spacing w:before="120" w:after="120" w:line="360" w:lineRule="auto"/>
        <w:jc w:val="both"/>
        <w:rPr>
          <w:rFonts w:asciiTheme="majorHAnsi" w:eastAsiaTheme="majorEastAsia" w:hAnsiTheme="majorHAnsi" w:cstheme="majorBidi"/>
          <w:b/>
          <w:color w:val="2E74B5" w:themeColor="accent1" w:themeShade="BF"/>
          <w:sz w:val="24"/>
          <w:szCs w:val="24"/>
          <w:lang w:val="en-GB"/>
        </w:rPr>
      </w:pPr>
      <w:proofErr w:type="spellStart"/>
      <w:r w:rsidRPr="00AA02A0">
        <w:rPr>
          <w:rFonts w:asciiTheme="majorHAnsi" w:eastAsiaTheme="majorEastAsia" w:hAnsiTheme="majorHAnsi" w:cstheme="majorBidi"/>
          <w:b/>
          <w:color w:val="2E74B5" w:themeColor="accent1" w:themeShade="BF"/>
          <w:sz w:val="24"/>
          <w:szCs w:val="24"/>
          <w:lang w:val="en-GB"/>
        </w:rPr>
        <w:t>Jugendzentren</w:t>
      </w:r>
      <w:proofErr w:type="spellEnd"/>
      <w:r w:rsidRPr="00AA02A0">
        <w:rPr>
          <w:rFonts w:asciiTheme="majorHAnsi" w:eastAsiaTheme="majorEastAsia" w:hAnsiTheme="majorHAnsi" w:cstheme="majorBidi"/>
          <w:b/>
          <w:color w:val="2E74B5" w:themeColor="accent1" w:themeShade="BF"/>
          <w:sz w:val="24"/>
          <w:szCs w:val="24"/>
          <w:lang w:val="en-GB"/>
        </w:rPr>
        <w:t xml:space="preserve"> </w:t>
      </w:r>
      <w:proofErr w:type="spellStart"/>
      <w:r w:rsidRPr="00AA02A0">
        <w:rPr>
          <w:rFonts w:asciiTheme="majorHAnsi" w:eastAsiaTheme="majorEastAsia" w:hAnsiTheme="majorHAnsi" w:cstheme="majorBidi"/>
          <w:b/>
          <w:color w:val="2E74B5" w:themeColor="accent1" w:themeShade="BF"/>
          <w:sz w:val="24"/>
          <w:szCs w:val="24"/>
          <w:lang w:val="en-GB"/>
        </w:rPr>
        <w:t>wurden</w:t>
      </w:r>
      <w:proofErr w:type="spellEnd"/>
      <w:r w:rsidRPr="00AA02A0">
        <w:rPr>
          <w:rFonts w:asciiTheme="majorHAnsi" w:eastAsiaTheme="majorEastAsia" w:hAnsiTheme="majorHAnsi" w:cstheme="majorBidi"/>
          <w:b/>
          <w:color w:val="2E74B5" w:themeColor="accent1" w:themeShade="BF"/>
          <w:sz w:val="24"/>
          <w:szCs w:val="24"/>
          <w:lang w:val="en-GB"/>
        </w:rPr>
        <w:t xml:space="preserve"> </w:t>
      </w:r>
      <w:proofErr w:type="spellStart"/>
      <w:r w:rsidRPr="00AA02A0">
        <w:rPr>
          <w:rFonts w:asciiTheme="majorHAnsi" w:eastAsiaTheme="majorEastAsia" w:hAnsiTheme="majorHAnsi" w:cstheme="majorBidi"/>
          <w:b/>
          <w:color w:val="2E74B5" w:themeColor="accent1" w:themeShade="BF"/>
          <w:sz w:val="24"/>
          <w:szCs w:val="24"/>
          <w:lang w:val="en-GB"/>
        </w:rPr>
        <w:t>gefördert</w:t>
      </w:r>
      <w:proofErr w:type="spellEnd"/>
    </w:p>
    <w:p w14:paraId="2548B503" w14:textId="77777777" w:rsidR="00DB2F3A" w:rsidRPr="00DB2F3A" w:rsidRDefault="00DB2F3A" w:rsidP="00DB2F3A">
      <w:pPr>
        <w:jc w:val="both"/>
        <w:rPr>
          <w:lang w:val="de-DE"/>
        </w:rPr>
      </w:pPr>
      <w:r w:rsidRPr="00DB2F3A">
        <w:rPr>
          <w:lang w:val="de-DE"/>
        </w:rPr>
        <w:t>In der ersten Frage, die sich mit der Art der Unterstützung der Zentren befasste, gaben 18 von 23 Teilnehmern die folgenden Antworten:</w:t>
      </w:r>
    </w:p>
    <w:p w14:paraId="71550BE7" w14:textId="47430774" w:rsidR="00DB2F3A" w:rsidRPr="00DB2F3A" w:rsidRDefault="00DB2F3A" w:rsidP="00DB2F3A">
      <w:pPr>
        <w:pStyle w:val="Listenabsatz"/>
        <w:numPr>
          <w:ilvl w:val="0"/>
          <w:numId w:val="4"/>
        </w:numPr>
        <w:jc w:val="both"/>
        <w:rPr>
          <w:rFonts w:eastAsiaTheme="minorHAnsi"/>
          <w:sz w:val="22"/>
          <w:szCs w:val="22"/>
          <w:lang w:val="de-DE"/>
        </w:rPr>
      </w:pPr>
      <w:r w:rsidRPr="00DB2F3A">
        <w:rPr>
          <w:rFonts w:eastAsiaTheme="minorHAnsi"/>
          <w:sz w:val="22"/>
          <w:szCs w:val="22"/>
          <w:lang w:val="de-DE"/>
        </w:rPr>
        <w:t>Gemeinde, Regionalverwaltung (</w:t>
      </w:r>
      <w:proofErr w:type="spellStart"/>
      <w:r w:rsidRPr="00DB2F3A">
        <w:rPr>
          <w:rFonts w:eastAsiaTheme="minorHAnsi"/>
          <w:sz w:val="22"/>
          <w:szCs w:val="22"/>
          <w:lang w:val="de-DE"/>
        </w:rPr>
        <w:t>Diputació</w:t>
      </w:r>
      <w:proofErr w:type="spellEnd"/>
      <w:r w:rsidRPr="00DB2F3A">
        <w:rPr>
          <w:rFonts w:eastAsiaTheme="minorHAnsi"/>
          <w:sz w:val="22"/>
          <w:szCs w:val="22"/>
          <w:lang w:val="de-DE"/>
        </w:rPr>
        <w:t xml:space="preserve"> de Barcelona) und Rahmen der europäischen Programme (Erasmus +).</w:t>
      </w:r>
    </w:p>
    <w:p w14:paraId="66B6989F" w14:textId="2EDB71FC" w:rsidR="00DB2F3A" w:rsidRPr="00DB2F3A" w:rsidRDefault="00DB2F3A" w:rsidP="00DB2F3A">
      <w:pPr>
        <w:pStyle w:val="Listenabsatz"/>
        <w:numPr>
          <w:ilvl w:val="0"/>
          <w:numId w:val="4"/>
        </w:numPr>
        <w:jc w:val="both"/>
        <w:rPr>
          <w:rFonts w:eastAsiaTheme="minorHAnsi"/>
          <w:sz w:val="22"/>
          <w:szCs w:val="22"/>
          <w:lang w:val="de-DE"/>
        </w:rPr>
      </w:pPr>
      <w:r w:rsidRPr="00DB2F3A">
        <w:rPr>
          <w:rFonts w:eastAsiaTheme="minorHAnsi"/>
          <w:sz w:val="22"/>
          <w:szCs w:val="22"/>
          <w:lang w:val="de-DE"/>
        </w:rPr>
        <w:t xml:space="preserve">Im Jugendzentrum "RISKO" wird für den Zeitraum 2016 - 2017 ein Programm mit dem Titel "Zentrum für persönliches Wachstum und Kommunikation" durchgeführt, das in Zusammenarbeit mit der Gemeinde </w:t>
      </w:r>
      <w:proofErr w:type="spellStart"/>
      <w:r w:rsidRPr="00DB2F3A">
        <w:rPr>
          <w:rFonts w:eastAsiaTheme="minorHAnsi"/>
          <w:sz w:val="22"/>
          <w:szCs w:val="22"/>
          <w:lang w:val="de-DE"/>
        </w:rPr>
        <w:t>Murska</w:t>
      </w:r>
      <w:proofErr w:type="spellEnd"/>
      <w:r w:rsidRPr="00DB2F3A">
        <w:rPr>
          <w:rFonts w:eastAsiaTheme="minorHAnsi"/>
          <w:sz w:val="22"/>
          <w:szCs w:val="22"/>
          <w:lang w:val="de-DE"/>
        </w:rPr>
        <w:t xml:space="preserve"> </w:t>
      </w:r>
      <w:proofErr w:type="spellStart"/>
      <w:r w:rsidRPr="00DB2F3A">
        <w:rPr>
          <w:rFonts w:eastAsiaTheme="minorHAnsi"/>
          <w:sz w:val="22"/>
          <w:szCs w:val="22"/>
          <w:lang w:val="de-DE"/>
        </w:rPr>
        <w:t>Sobota</w:t>
      </w:r>
      <w:proofErr w:type="spellEnd"/>
      <w:r w:rsidRPr="00DB2F3A">
        <w:rPr>
          <w:rFonts w:eastAsiaTheme="minorHAnsi"/>
          <w:sz w:val="22"/>
          <w:szCs w:val="22"/>
          <w:lang w:val="de-DE"/>
        </w:rPr>
        <w:t xml:space="preserve"> und dem Zentrum für Sozialarbeit in </w:t>
      </w:r>
      <w:proofErr w:type="spellStart"/>
      <w:r w:rsidRPr="00DB2F3A">
        <w:rPr>
          <w:rFonts w:eastAsiaTheme="minorHAnsi"/>
          <w:sz w:val="22"/>
          <w:szCs w:val="22"/>
          <w:lang w:val="de-DE"/>
        </w:rPr>
        <w:t>Murska</w:t>
      </w:r>
      <w:proofErr w:type="spellEnd"/>
      <w:r w:rsidRPr="00DB2F3A">
        <w:rPr>
          <w:rFonts w:eastAsiaTheme="minorHAnsi"/>
          <w:sz w:val="22"/>
          <w:szCs w:val="22"/>
          <w:lang w:val="de-DE"/>
        </w:rPr>
        <w:t xml:space="preserve"> </w:t>
      </w:r>
      <w:proofErr w:type="spellStart"/>
      <w:r w:rsidRPr="00DB2F3A">
        <w:rPr>
          <w:rFonts w:eastAsiaTheme="minorHAnsi"/>
          <w:sz w:val="22"/>
          <w:szCs w:val="22"/>
          <w:lang w:val="de-DE"/>
        </w:rPr>
        <w:t>Sobota</w:t>
      </w:r>
      <w:proofErr w:type="spellEnd"/>
      <w:r w:rsidRPr="00DB2F3A">
        <w:rPr>
          <w:rFonts w:eastAsiaTheme="minorHAnsi"/>
          <w:sz w:val="22"/>
          <w:szCs w:val="22"/>
          <w:lang w:val="de-DE"/>
        </w:rPr>
        <w:t xml:space="preserve"> entwickelt wurde. Es wird vom slowenischen Ministerium für Arbeit, Familie, soziale Angelegenheiten und Chancengleichheit finanziert. Das Programm ermöglicht die aktive Teilnahme von Kindern, Jugendlichen und deren Familien (kostenlos) und bietet individuelle Beratung und kreative Workshops. Das Programm zielt auf die Verbesserung und Förderung der Kommunikations- und Sozialkompetenzen der Teilnehmer, ein besseres Management von Emotionen sowie auf Lernhilfen ab.</w:t>
      </w:r>
    </w:p>
    <w:p w14:paraId="060A07C6" w14:textId="42413619" w:rsidR="00DB2F3A" w:rsidRPr="00DB2F3A" w:rsidRDefault="00DB2F3A" w:rsidP="00DB2F3A">
      <w:pPr>
        <w:pStyle w:val="Listenabsatz"/>
        <w:numPr>
          <w:ilvl w:val="0"/>
          <w:numId w:val="4"/>
        </w:numPr>
        <w:jc w:val="both"/>
        <w:rPr>
          <w:rFonts w:eastAsiaTheme="minorHAnsi"/>
          <w:sz w:val="22"/>
          <w:szCs w:val="22"/>
          <w:lang w:val="de-DE"/>
        </w:rPr>
      </w:pPr>
      <w:r w:rsidRPr="00DB2F3A">
        <w:rPr>
          <w:rFonts w:eastAsiaTheme="minorHAnsi"/>
          <w:sz w:val="22"/>
          <w:szCs w:val="22"/>
          <w:lang w:val="de-DE"/>
        </w:rPr>
        <w:t>Das Zentrum ist ein öffentlicher Dienst mit lokaler Unterstützung.</w:t>
      </w:r>
    </w:p>
    <w:p w14:paraId="49D8DBA5" w14:textId="0A553280" w:rsidR="00DB2F3A" w:rsidRPr="00DB2F3A" w:rsidRDefault="00DB2F3A" w:rsidP="00DB2F3A">
      <w:pPr>
        <w:pStyle w:val="Listenabsatz"/>
        <w:numPr>
          <w:ilvl w:val="0"/>
          <w:numId w:val="4"/>
        </w:numPr>
        <w:jc w:val="both"/>
        <w:rPr>
          <w:rFonts w:eastAsiaTheme="minorHAnsi"/>
          <w:sz w:val="22"/>
          <w:szCs w:val="22"/>
          <w:lang w:val="de-DE"/>
        </w:rPr>
      </w:pPr>
      <w:r w:rsidRPr="00DB2F3A">
        <w:rPr>
          <w:rFonts w:eastAsiaTheme="minorHAnsi"/>
          <w:sz w:val="22"/>
          <w:szCs w:val="22"/>
          <w:lang w:val="de-DE"/>
        </w:rPr>
        <w:t>CESIE arbeitet mit der Gemeinde Palermo und der Region Sizilien zusammen.</w:t>
      </w:r>
    </w:p>
    <w:p w14:paraId="1F6F22EF" w14:textId="04B2F4E0" w:rsidR="00DB2F3A" w:rsidRPr="00DB2F3A" w:rsidRDefault="00DB2F3A" w:rsidP="00DB2F3A">
      <w:pPr>
        <w:pStyle w:val="Listenabsatz"/>
        <w:numPr>
          <w:ilvl w:val="0"/>
          <w:numId w:val="4"/>
        </w:numPr>
        <w:jc w:val="both"/>
        <w:rPr>
          <w:rFonts w:eastAsiaTheme="minorHAnsi"/>
          <w:sz w:val="22"/>
          <w:szCs w:val="22"/>
          <w:lang w:val="de-DE"/>
        </w:rPr>
      </w:pPr>
      <w:r w:rsidRPr="00DB2F3A">
        <w:rPr>
          <w:rFonts w:eastAsiaTheme="minorHAnsi"/>
          <w:sz w:val="22"/>
          <w:szCs w:val="22"/>
          <w:lang w:val="de-DE"/>
        </w:rPr>
        <w:t>Lokale Behörden; Das Büro der Republik Slowenien (Ministerium für Bildung, Wissenschaft und Sport) + offene Ausschreibungen</w:t>
      </w:r>
    </w:p>
    <w:p w14:paraId="059BE413" w14:textId="5C45A295" w:rsidR="00DB2F3A" w:rsidRPr="00DB2F3A" w:rsidRDefault="00DB2F3A" w:rsidP="00DB2F3A">
      <w:pPr>
        <w:pStyle w:val="Listenabsatz"/>
        <w:numPr>
          <w:ilvl w:val="0"/>
          <w:numId w:val="4"/>
        </w:numPr>
        <w:jc w:val="both"/>
        <w:rPr>
          <w:rFonts w:eastAsiaTheme="minorHAnsi"/>
          <w:sz w:val="22"/>
          <w:szCs w:val="22"/>
          <w:lang w:val="de-DE"/>
        </w:rPr>
      </w:pPr>
      <w:r w:rsidRPr="00DB2F3A">
        <w:rPr>
          <w:rFonts w:eastAsiaTheme="minorHAnsi"/>
          <w:sz w:val="22"/>
          <w:szCs w:val="22"/>
          <w:lang w:val="de-DE"/>
        </w:rPr>
        <w:t>Das Zentrum ist ein Verwaltungsorgan.</w:t>
      </w:r>
    </w:p>
    <w:p w14:paraId="488957B0" w14:textId="550149DB" w:rsidR="00DB2F3A" w:rsidRPr="00DB2F3A" w:rsidRDefault="00DB2F3A" w:rsidP="00DB2F3A">
      <w:pPr>
        <w:pStyle w:val="Listenabsatz"/>
        <w:numPr>
          <w:ilvl w:val="0"/>
          <w:numId w:val="4"/>
        </w:numPr>
        <w:jc w:val="both"/>
        <w:rPr>
          <w:rFonts w:eastAsiaTheme="minorHAnsi"/>
          <w:sz w:val="22"/>
          <w:szCs w:val="22"/>
          <w:lang w:val="de-DE"/>
        </w:rPr>
      </w:pPr>
      <w:r w:rsidRPr="00DB2F3A">
        <w:rPr>
          <w:rFonts w:eastAsiaTheme="minorHAnsi"/>
          <w:sz w:val="22"/>
          <w:szCs w:val="22"/>
          <w:lang w:val="de-DE"/>
        </w:rPr>
        <w:t xml:space="preserve">Über den </w:t>
      </w:r>
      <w:r>
        <w:rPr>
          <w:rFonts w:eastAsiaTheme="minorHAnsi"/>
          <w:sz w:val="22"/>
          <w:szCs w:val="22"/>
          <w:lang w:val="de-DE"/>
        </w:rPr>
        <w:t>Zuschuss</w:t>
      </w:r>
      <w:r w:rsidRPr="00DB2F3A">
        <w:rPr>
          <w:rFonts w:eastAsiaTheme="minorHAnsi"/>
          <w:sz w:val="22"/>
          <w:szCs w:val="22"/>
          <w:lang w:val="de-DE"/>
        </w:rPr>
        <w:t xml:space="preserve"> für die lokalen </w:t>
      </w:r>
      <w:r>
        <w:rPr>
          <w:rFonts w:eastAsiaTheme="minorHAnsi"/>
          <w:sz w:val="22"/>
          <w:szCs w:val="22"/>
          <w:lang w:val="de-DE"/>
        </w:rPr>
        <w:t xml:space="preserve">Jugendzentren entscheiden die lokalen </w:t>
      </w:r>
      <w:proofErr w:type="spellStart"/>
      <w:r>
        <w:rPr>
          <w:rFonts w:eastAsiaTheme="minorHAnsi"/>
          <w:sz w:val="22"/>
          <w:szCs w:val="22"/>
          <w:lang w:val="de-DE"/>
        </w:rPr>
        <w:t>Vertreter_innen</w:t>
      </w:r>
      <w:proofErr w:type="spellEnd"/>
      <w:r w:rsidRPr="00DB2F3A">
        <w:rPr>
          <w:rFonts w:eastAsiaTheme="minorHAnsi"/>
          <w:sz w:val="22"/>
          <w:szCs w:val="22"/>
          <w:lang w:val="de-DE"/>
        </w:rPr>
        <w:t xml:space="preserve"> im Jugendhilfeausschuss.</w:t>
      </w:r>
    </w:p>
    <w:p w14:paraId="3F6B05FF" w14:textId="7EC93C4B" w:rsidR="00DB2F3A" w:rsidRPr="00DB2F3A" w:rsidRDefault="00DB2F3A" w:rsidP="00DB2F3A">
      <w:pPr>
        <w:pStyle w:val="Listenabsatz"/>
        <w:numPr>
          <w:ilvl w:val="0"/>
          <w:numId w:val="4"/>
        </w:numPr>
        <w:jc w:val="both"/>
        <w:rPr>
          <w:sz w:val="22"/>
          <w:szCs w:val="22"/>
          <w:lang w:val="de-DE"/>
        </w:rPr>
      </w:pPr>
      <w:r w:rsidRPr="00DB2F3A">
        <w:rPr>
          <w:sz w:val="22"/>
          <w:szCs w:val="22"/>
          <w:lang w:val="de-DE"/>
        </w:rPr>
        <w:lastRenderedPageBreak/>
        <w:t>Wir gehören dem Bezirksjugendring Unterfranken an.</w:t>
      </w:r>
    </w:p>
    <w:p w14:paraId="07D1EC58" w14:textId="5F1008DA" w:rsidR="00DB2F3A" w:rsidRPr="00DB2F3A" w:rsidRDefault="00DB2F3A" w:rsidP="00DB2F3A">
      <w:pPr>
        <w:pStyle w:val="Listenabsatz"/>
        <w:numPr>
          <w:ilvl w:val="0"/>
          <w:numId w:val="4"/>
        </w:numPr>
        <w:jc w:val="both"/>
        <w:rPr>
          <w:sz w:val="22"/>
          <w:szCs w:val="22"/>
          <w:lang w:val="en-GB"/>
        </w:rPr>
      </w:pPr>
      <w:proofErr w:type="spellStart"/>
      <w:r w:rsidRPr="00DB2F3A">
        <w:rPr>
          <w:sz w:val="22"/>
          <w:szCs w:val="22"/>
          <w:lang w:val="en-GB"/>
        </w:rPr>
        <w:t>Ministério</w:t>
      </w:r>
      <w:proofErr w:type="spellEnd"/>
      <w:r w:rsidRPr="00DB2F3A">
        <w:rPr>
          <w:sz w:val="22"/>
          <w:szCs w:val="22"/>
          <w:lang w:val="en-GB"/>
        </w:rPr>
        <w:t xml:space="preserve"> de </w:t>
      </w:r>
      <w:proofErr w:type="spellStart"/>
      <w:r w:rsidRPr="00DB2F3A">
        <w:rPr>
          <w:sz w:val="22"/>
          <w:szCs w:val="22"/>
          <w:lang w:val="en-GB"/>
        </w:rPr>
        <w:t>Educação</w:t>
      </w:r>
      <w:proofErr w:type="spellEnd"/>
      <w:r w:rsidRPr="00DB2F3A">
        <w:rPr>
          <w:sz w:val="22"/>
          <w:szCs w:val="22"/>
          <w:lang w:val="en-GB"/>
        </w:rPr>
        <w:t xml:space="preserve"> e </w:t>
      </w:r>
      <w:proofErr w:type="spellStart"/>
      <w:r w:rsidRPr="00DB2F3A">
        <w:rPr>
          <w:sz w:val="22"/>
          <w:szCs w:val="22"/>
          <w:lang w:val="en-GB"/>
        </w:rPr>
        <w:t>Secretaria</w:t>
      </w:r>
      <w:proofErr w:type="spellEnd"/>
      <w:r w:rsidRPr="00DB2F3A">
        <w:rPr>
          <w:sz w:val="22"/>
          <w:szCs w:val="22"/>
          <w:lang w:val="en-GB"/>
        </w:rPr>
        <w:t xml:space="preserve"> de Estado de </w:t>
      </w:r>
      <w:proofErr w:type="spellStart"/>
      <w:r w:rsidRPr="00DB2F3A">
        <w:rPr>
          <w:sz w:val="22"/>
          <w:szCs w:val="22"/>
          <w:lang w:val="en-GB"/>
        </w:rPr>
        <w:t>Juventude</w:t>
      </w:r>
      <w:proofErr w:type="spellEnd"/>
      <w:r w:rsidRPr="00DB2F3A">
        <w:rPr>
          <w:sz w:val="22"/>
          <w:szCs w:val="22"/>
          <w:lang w:val="en-GB"/>
        </w:rPr>
        <w:t xml:space="preserve"> et de la </w:t>
      </w:r>
      <w:proofErr w:type="spellStart"/>
      <w:r w:rsidRPr="00DB2F3A">
        <w:rPr>
          <w:sz w:val="22"/>
          <w:szCs w:val="22"/>
          <w:lang w:val="en-GB"/>
        </w:rPr>
        <w:t>porto</w:t>
      </w:r>
      <w:proofErr w:type="spellEnd"/>
      <w:r w:rsidRPr="00DB2F3A">
        <w:rPr>
          <w:sz w:val="22"/>
          <w:szCs w:val="22"/>
          <w:lang w:val="en-GB"/>
        </w:rPr>
        <w:t>.</w:t>
      </w:r>
    </w:p>
    <w:p w14:paraId="1B64A43E" w14:textId="6733EF6C" w:rsidR="00DB2F3A" w:rsidRPr="00DB2F3A" w:rsidRDefault="00DB2F3A" w:rsidP="00DB2F3A">
      <w:pPr>
        <w:pStyle w:val="Listenabsatz"/>
        <w:numPr>
          <w:ilvl w:val="0"/>
          <w:numId w:val="4"/>
        </w:numPr>
        <w:jc w:val="both"/>
        <w:rPr>
          <w:sz w:val="22"/>
          <w:szCs w:val="22"/>
          <w:lang w:val="de-DE"/>
        </w:rPr>
      </w:pPr>
      <w:r w:rsidRPr="00DB2F3A">
        <w:rPr>
          <w:sz w:val="22"/>
          <w:szCs w:val="22"/>
          <w:lang w:val="de-DE"/>
        </w:rPr>
        <w:t>Finanziert von der flämischen Regierung der Jugend - dazu müssen wir alle 4 Jahre einen strategischen Plan erstellen.</w:t>
      </w:r>
    </w:p>
    <w:p w14:paraId="7EFDA1CE" w14:textId="34EA27F3" w:rsidR="00DB2F3A" w:rsidRPr="00DB2F3A" w:rsidRDefault="00DB2F3A" w:rsidP="00DB2F3A">
      <w:pPr>
        <w:pStyle w:val="Listenabsatz"/>
        <w:numPr>
          <w:ilvl w:val="0"/>
          <w:numId w:val="4"/>
        </w:numPr>
        <w:jc w:val="both"/>
        <w:rPr>
          <w:sz w:val="22"/>
          <w:szCs w:val="22"/>
          <w:lang w:val="de-DE"/>
        </w:rPr>
      </w:pPr>
      <w:r w:rsidRPr="00DB2F3A">
        <w:rPr>
          <w:sz w:val="22"/>
          <w:szCs w:val="22"/>
          <w:lang w:val="de-DE"/>
        </w:rPr>
        <w:t>"Das Zentrum profitiert von der Unterstützung der lokalen Behörden. Finanzielle Unterstützung durch projektbezogene Finanzierung und Beratung im lokalen Entscheidungsprozess".</w:t>
      </w:r>
    </w:p>
    <w:p w14:paraId="63356062" w14:textId="2D22BE2E" w:rsidR="00DB2F3A" w:rsidRPr="00DB2F3A" w:rsidRDefault="00DB2F3A" w:rsidP="00DB2F3A">
      <w:pPr>
        <w:pStyle w:val="Listenabsatz"/>
        <w:numPr>
          <w:ilvl w:val="0"/>
          <w:numId w:val="4"/>
        </w:numPr>
        <w:jc w:val="both"/>
        <w:rPr>
          <w:sz w:val="22"/>
          <w:szCs w:val="22"/>
          <w:lang w:val="de-DE"/>
        </w:rPr>
      </w:pPr>
      <w:r w:rsidRPr="00DB2F3A">
        <w:rPr>
          <w:sz w:val="22"/>
          <w:szCs w:val="22"/>
          <w:lang w:val="de-DE"/>
        </w:rPr>
        <w:t>Nur durch offene Ausschreibungen und Projektfinanzierung.</w:t>
      </w:r>
    </w:p>
    <w:p w14:paraId="11BF75E2" w14:textId="3C722D15" w:rsidR="00DB2F3A" w:rsidRPr="00DB2F3A" w:rsidRDefault="00DB2F3A" w:rsidP="00DB2F3A">
      <w:pPr>
        <w:pStyle w:val="Listenabsatz"/>
        <w:numPr>
          <w:ilvl w:val="0"/>
          <w:numId w:val="4"/>
        </w:numPr>
        <w:jc w:val="both"/>
        <w:rPr>
          <w:sz w:val="22"/>
          <w:szCs w:val="22"/>
          <w:lang w:val="en-GB"/>
        </w:rPr>
      </w:pPr>
      <w:proofErr w:type="spellStart"/>
      <w:r w:rsidRPr="00DB2F3A">
        <w:rPr>
          <w:sz w:val="22"/>
          <w:szCs w:val="22"/>
          <w:lang w:val="en-GB"/>
        </w:rPr>
        <w:t>Programmfinanzierung</w:t>
      </w:r>
      <w:proofErr w:type="spellEnd"/>
      <w:r w:rsidRPr="00DB2F3A">
        <w:rPr>
          <w:sz w:val="22"/>
          <w:szCs w:val="22"/>
          <w:lang w:val="en-GB"/>
        </w:rPr>
        <w:t xml:space="preserve"> </w:t>
      </w:r>
      <w:proofErr w:type="spellStart"/>
      <w:r w:rsidRPr="00DB2F3A">
        <w:rPr>
          <w:sz w:val="22"/>
          <w:szCs w:val="22"/>
          <w:lang w:val="en-GB"/>
        </w:rPr>
        <w:t>für</w:t>
      </w:r>
      <w:proofErr w:type="spellEnd"/>
      <w:r w:rsidRPr="00DB2F3A">
        <w:rPr>
          <w:sz w:val="22"/>
          <w:szCs w:val="22"/>
          <w:lang w:val="en-GB"/>
        </w:rPr>
        <w:t xml:space="preserve"> </w:t>
      </w:r>
      <w:proofErr w:type="spellStart"/>
      <w:r w:rsidRPr="00DB2F3A">
        <w:rPr>
          <w:sz w:val="22"/>
          <w:szCs w:val="22"/>
          <w:lang w:val="en-GB"/>
        </w:rPr>
        <w:t>spezialisierte</w:t>
      </w:r>
      <w:proofErr w:type="spellEnd"/>
      <w:r w:rsidRPr="00DB2F3A">
        <w:rPr>
          <w:sz w:val="22"/>
          <w:szCs w:val="22"/>
          <w:lang w:val="en-GB"/>
        </w:rPr>
        <w:t xml:space="preserve"> </w:t>
      </w:r>
      <w:proofErr w:type="spellStart"/>
      <w:r w:rsidRPr="00DB2F3A">
        <w:rPr>
          <w:sz w:val="22"/>
          <w:szCs w:val="22"/>
          <w:lang w:val="en-GB"/>
        </w:rPr>
        <w:t>Jugenddienste</w:t>
      </w:r>
      <w:proofErr w:type="spellEnd"/>
    </w:p>
    <w:p w14:paraId="791A1040" w14:textId="2F0AB61A" w:rsidR="00DB2F3A" w:rsidRPr="00DB2F3A" w:rsidRDefault="00DB2F3A" w:rsidP="00DB2F3A">
      <w:pPr>
        <w:pStyle w:val="Listenabsatz"/>
        <w:numPr>
          <w:ilvl w:val="0"/>
          <w:numId w:val="4"/>
        </w:numPr>
        <w:jc w:val="both"/>
        <w:rPr>
          <w:sz w:val="22"/>
          <w:szCs w:val="22"/>
          <w:lang w:val="en-GB"/>
        </w:rPr>
      </w:pPr>
      <w:proofErr w:type="spellStart"/>
      <w:r w:rsidRPr="00DB2F3A">
        <w:rPr>
          <w:sz w:val="22"/>
          <w:szCs w:val="22"/>
          <w:lang w:val="en-GB"/>
        </w:rPr>
        <w:t>Bildungsministerium</w:t>
      </w:r>
      <w:proofErr w:type="spellEnd"/>
    </w:p>
    <w:p w14:paraId="77EE6D72" w14:textId="1D50F957" w:rsidR="00DB2F3A" w:rsidRPr="00DB2F3A" w:rsidRDefault="00DB2F3A" w:rsidP="00DB2F3A">
      <w:pPr>
        <w:pStyle w:val="Listenabsatz"/>
        <w:numPr>
          <w:ilvl w:val="0"/>
          <w:numId w:val="4"/>
        </w:numPr>
        <w:jc w:val="both"/>
        <w:rPr>
          <w:sz w:val="22"/>
          <w:szCs w:val="22"/>
          <w:lang w:val="de-DE"/>
        </w:rPr>
      </w:pPr>
      <w:r w:rsidRPr="00DB2F3A">
        <w:rPr>
          <w:sz w:val="22"/>
          <w:szCs w:val="22"/>
          <w:lang w:val="de-DE"/>
        </w:rPr>
        <w:t>Geld für das Jugendzentrum durch das Jugendamt.</w:t>
      </w:r>
    </w:p>
    <w:p w14:paraId="2945102E" w14:textId="75CC1C6B" w:rsidR="001B29DB" w:rsidRPr="00DB2F3A" w:rsidRDefault="00DB2F3A" w:rsidP="00DB2F3A">
      <w:pPr>
        <w:pStyle w:val="Listenabsatz"/>
        <w:numPr>
          <w:ilvl w:val="0"/>
          <w:numId w:val="4"/>
        </w:numPr>
        <w:jc w:val="both"/>
        <w:rPr>
          <w:sz w:val="22"/>
          <w:szCs w:val="22"/>
          <w:lang w:val="de-DE"/>
        </w:rPr>
      </w:pPr>
      <w:r w:rsidRPr="00DB2F3A">
        <w:rPr>
          <w:sz w:val="22"/>
          <w:szCs w:val="22"/>
          <w:lang w:val="de-DE"/>
        </w:rPr>
        <w:t xml:space="preserve">Das Rathaus von </w:t>
      </w:r>
      <w:proofErr w:type="spellStart"/>
      <w:r w:rsidRPr="00DB2F3A">
        <w:rPr>
          <w:sz w:val="22"/>
          <w:szCs w:val="22"/>
          <w:lang w:val="de-DE"/>
        </w:rPr>
        <w:t>Snagov</w:t>
      </w:r>
      <w:proofErr w:type="spellEnd"/>
      <w:r w:rsidRPr="00DB2F3A">
        <w:rPr>
          <w:sz w:val="22"/>
          <w:szCs w:val="22"/>
          <w:lang w:val="de-DE"/>
        </w:rPr>
        <w:t xml:space="preserve"> bietet uns den Raum, in dem wir alle Aktivitäten mit Kindern und Jugendlichen durchführen.</w:t>
      </w:r>
    </w:p>
    <w:p w14:paraId="598A821C" w14:textId="77777777" w:rsidR="001B29DB" w:rsidRPr="00DB2F3A" w:rsidRDefault="001B29DB" w:rsidP="001B29DB">
      <w:pPr>
        <w:pStyle w:val="Listenabsatz"/>
        <w:jc w:val="both"/>
        <w:rPr>
          <w:sz w:val="22"/>
          <w:szCs w:val="22"/>
          <w:lang w:val="de-DE"/>
        </w:rPr>
      </w:pPr>
    </w:p>
    <w:p w14:paraId="2DACC22D" w14:textId="77777777" w:rsidR="00DB2F3A" w:rsidRPr="00DB2F3A" w:rsidRDefault="00DB2F3A" w:rsidP="00FD6273">
      <w:pPr>
        <w:spacing w:before="120" w:after="120" w:line="360" w:lineRule="auto"/>
        <w:jc w:val="both"/>
        <w:rPr>
          <w:rFonts w:asciiTheme="majorHAnsi" w:eastAsiaTheme="majorEastAsia" w:hAnsiTheme="majorHAnsi" w:cstheme="majorBidi"/>
          <w:b/>
          <w:color w:val="2E74B5" w:themeColor="accent1" w:themeShade="BF"/>
          <w:sz w:val="24"/>
          <w:szCs w:val="24"/>
          <w:lang w:val="de-DE"/>
        </w:rPr>
      </w:pPr>
      <w:r w:rsidRPr="00DB2F3A">
        <w:rPr>
          <w:rFonts w:asciiTheme="majorHAnsi" w:eastAsiaTheme="majorEastAsia" w:hAnsiTheme="majorHAnsi" w:cstheme="majorBidi"/>
          <w:b/>
          <w:color w:val="2E74B5" w:themeColor="accent1" w:themeShade="BF"/>
          <w:sz w:val="24"/>
          <w:szCs w:val="24"/>
          <w:lang w:val="de-DE"/>
        </w:rPr>
        <w:t>Jugendzentrum als Struktur der sozialen Eingliederung</w:t>
      </w:r>
    </w:p>
    <w:p w14:paraId="0966E8BC" w14:textId="50C8AEC6" w:rsidR="001B29DB" w:rsidRPr="00DB2F3A" w:rsidRDefault="00DB2F3A" w:rsidP="00FD6273">
      <w:pPr>
        <w:spacing w:before="120" w:after="120" w:line="360" w:lineRule="auto"/>
        <w:jc w:val="both"/>
        <w:rPr>
          <w:lang w:val="de-DE"/>
        </w:rPr>
      </w:pPr>
      <w:r w:rsidRPr="00DB2F3A">
        <w:rPr>
          <w:lang w:val="de-DE"/>
        </w:rPr>
        <w:t>Was die zweite offene Frage betrifft, die nach weiteren Informationen darüber fragt, wie man das Zentrum als eine Struktur der sozialen Integration junger Menschen wahrnimmt, so antworteten 16 von 23 wie folgt:</w:t>
      </w:r>
    </w:p>
    <w:p w14:paraId="4F7E0FB3" w14:textId="346B2E2F" w:rsidR="00DB2F3A" w:rsidRPr="00DB2F3A" w:rsidRDefault="00DB2F3A" w:rsidP="00DB2F3A">
      <w:pPr>
        <w:pStyle w:val="Listenabsatz"/>
        <w:numPr>
          <w:ilvl w:val="0"/>
          <w:numId w:val="5"/>
        </w:numPr>
        <w:jc w:val="both"/>
        <w:rPr>
          <w:sz w:val="22"/>
          <w:szCs w:val="22"/>
          <w:lang w:val="de-DE"/>
        </w:rPr>
      </w:pPr>
      <w:r w:rsidRPr="00DB2F3A">
        <w:rPr>
          <w:sz w:val="22"/>
          <w:szCs w:val="22"/>
          <w:lang w:val="de-DE"/>
        </w:rPr>
        <w:t xml:space="preserve">Nach dem Gesetz ist die soziale Integration Aufgabe </w:t>
      </w:r>
      <w:r>
        <w:rPr>
          <w:sz w:val="22"/>
          <w:szCs w:val="22"/>
          <w:lang w:val="de-DE"/>
        </w:rPr>
        <w:t>eines jeden Jugendzentrums</w:t>
      </w:r>
      <w:r w:rsidRPr="00DB2F3A">
        <w:rPr>
          <w:sz w:val="22"/>
          <w:szCs w:val="22"/>
          <w:lang w:val="de-DE"/>
        </w:rPr>
        <w:t>.</w:t>
      </w:r>
    </w:p>
    <w:p w14:paraId="322D343F" w14:textId="578F8DC4" w:rsidR="00DB2F3A" w:rsidRPr="00DB2F3A" w:rsidRDefault="00DB2F3A" w:rsidP="00DB2F3A">
      <w:pPr>
        <w:pStyle w:val="Listenabsatz"/>
        <w:numPr>
          <w:ilvl w:val="0"/>
          <w:numId w:val="5"/>
        </w:numPr>
        <w:jc w:val="both"/>
        <w:rPr>
          <w:sz w:val="22"/>
          <w:szCs w:val="22"/>
          <w:lang w:val="de-DE"/>
        </w:rPr>
      </w:pPr>
      <w:r w:rsidRPr="00DB2F3A">
        <w:rPr>
          <w:sz w:val="22"/>
          <w:szCs w:val="22"/>
          <w:lang w:val="de-DE"/>
        </w:rPr>
        <w:t>Wir arbeiten direkt mit den Sozialdiensten der Gemeinde zusammen und unterstützen junge Menschen mit dem Risiko der sozialen Ausgrenzung oder familiärer Probleme.</w:t>
      </w:r>
    </w:p>
    <w:p w14:paraId="0B3A3626" w14:textId="629FA95B" w:rsidR="00DB2F3A" w:rsidRPr="00DB2F3A" w:rsidRDefault="00DB2F3A" w:rsidP="00DB2F3A">
      <w:pPr>
        <w:pStyle w:val="Listenabsatz"/>
        <w:numPr>
          <w:ilvl w:val="0"/>
          <w:numId w:val="5"/>
        </w:numPr>
        <w:jc w:val="both"/>
        <w:rPr>
          <w:sz w:val="22"/>
          <w:szCs w:val="22"/>
          <w:lang w:val="de-DE"/>
        </w:rPr>
      </w:pPr>
      <w:r w:rsidRPr="00DB2F3A">
        <w:rPr>
          <w:sz w:val="22"/>
          <w:szCs w:val="22"/>
          <w:lang w:val="de-DE"/>
        </w:rPr>
        <w:t>Das Zentrum und seine Programme ermöglichen eine aktive Teilnahme von Kindern, Jugendlichen und ihren Familien (kostenlos) und</w:t>
      </w:r>
      <w:r>
        <w:rPr>
          <w:sz w:val="22"/>
          <w:szCs w:val="22"/>
          <w:lang w:val="de-DE"/>
        </w:rPr>
        <w:t xml:space="preserve"> bieten individuelle Beratung,</w:t>
      </w:r>
      <w:r w:rsidRPr="00DB2F3A">
        <w:rPr>
          <w:sz w:val="22"/>
          <w:szCs w:val="22"/>
          <w:lang w:val="de-DE"/>
        </w:rPr>
        <w:t xml:space="preserve"> Kreativ-Workshops, Sommercamps etc. an. So fördern die Teilnehmer ihre Kommunikations- und Sozialkompetenz.</w:t>
      </w:r>
    </w:p>
    <w:p w14:paraId="533BFA70" w14:textId="7E338BF4" w:rsidR="00DB2F3A" w:rsidRPr="00DB2F3A" w:rsidRDefault="00DB2F3A" w:rsidP="00DB2F3A">
      <w:pPr>
        <w:pStyle w:val="Listenabsatz"/>
        <w:numPr>
          <w:ilvl w:val="0"/>
          <w:numId w:val="5"/>
        </w:numPr>
        <w:jc w:val="both"/>
        <w:rPr>
          <w:sz w:val="22"/>
          <w:szCs w:val="22"/>
          <w:lang w:val="de-DE"/>
        </w:rPr>
      </w:pPr>
      <w:r w:rsidRPr="00DB2F3A">
        <w:rPr>
          <w:sz w:val="22"/>
          <w:szCs w:val="22"/>
          <w:lang w:val="de-DE"/>
        </w:rPr>
        <w:t>Das Hauptziel von CESIE ist die Verbesserung der sozialen Integration, insbesondere bei marginalisierten Zielen.</w:t>
      </w:r>
    </w:p>
    <w:p w14:paraId="5BA17646" w14:textId="77777777" w:rsidR="00DB2F3A" w:rsidRDefault="00DB2F3A" w:rsidP="00DB2F3A">
      <w:pPr>
        <w:pStyle w:val="Listenabsatz"/>
        <w:numPr>
          <w:ilvl w:val="0"/>
          <w:numId w:val="5"/>
        </w:numPr>
        <w:jc w:val="both"/>
        <w:rPr>
          <w:sz w:val="22"/>
          <w:szCs w:val="22"/>
          <w:lang w:val="de-DE"/>
        </w:rPr>
      </w:pPr>
      <w:r w:rsidRPr="00DB2F3A">
        <w:rPr>
          <w:sz w:val="22"/>
          <w:szCs w:val="22"/>
          <w:lang w:val="de-DE"/>
        </w:rPr>
        <w:t>Eines der Ziele ist es, den Bedürfnissen junger Menschen mit Programmen zur sozialen Eingliederung gerecht zu werden.</w:t>
      </w:r>
      <w:r>
        <w:rPr>
          <w:sz w:val="22"/>
          <w:szCs w:val="22"/>
          <w:lang w:val="de-DE"/>
        </w:rPr>
        <w:t xml:space="preserve"> </w:t>
      </w:r>
    </w:p>
    <w:p w14:paraId="6D5A06C2" w14:textId="2AB6F8E7" w:rsidR="002C53B1" w:rsidRPr="002C53B1" w:rsidRDefault="002C53B1" w:rsidP="002C53B1">
      <w:pPr>
        <w:pStyle w:val="Listenabsatz"/>
        <w:numPr>
          <w:ilvl w:val="0"/>
          <w:numId w:val="5"/>
        </w:numPr>
        <w:jc w:val="both"/>
        <w:rPr>
          <w:sz w:val="22"/>
          <w:szCs w:val="22"/>
          <w:lang w:val="de-DE"/>
        </w:rPr>
      </w:pPr>
      <w:r w:rsidRPr="002C53B1">
        <w:rPr>
          <w:sz w:val="22"/>
          <w:szCs w:val="22"/>
          <w:lang w:val="de-DE"/>
        </w:rPr>
        <w:t>"Expertenrat:</w:t>
      </w:r>
    </w:p>
    <w:p w14:paraId="31C23092" w14:textId="0B7AAA19" w:rsidR="002C53B1" w:rsidRPr="002C53B1" w:rsidRDefault="002C53B1" w:rsidP="002C53B1">
      <w:pPr>
        <w:pStyle w:val="Listenabsatz"/>
        <w:numPr>
          <w:ilvl w:val="1"/>
          <w:numId w:val="5"/>
        </w:numPr>
        <w:jc w:val="both"/>
        <w:rPr>
          <w:sz w:val="22"/>
          <w:szCs w:val="22"/>
          <w:lang w:val="de-DE"/>
        </w:rPr>
      </w:pPr>
      <w:r w:rsidRPr="002C53B1">
        <w:rPr>
          <w:sz w:val="22"/>
          <w:szCs w:val="22"/>
          <w:lang w:val="de-DE"/>
        </w:rPr>
        <w:t>Jugendausschuss, (Einbeziehung junger Menschen in den Entscheidungsprozess)</w:t>
      </w:r>
    </w:p>
    <w:p w14:paraId="01CE20B1" w14:textId="77EDBDAF" w:rsidR="002C53B1" w:rsidRPr="002C53B1" w:rsidRDefault="002C53B1" w:rsidP="002C53B1">
      <w:pPr>
        <w:pStyle w:val="Listenabsatz"/>
        <w:numPr>
          <w:ilvl w:val="1"/>
          <w:numId w:val="5"/>
        </w:numPr>
        <w:jc w:val="both"/>
        <w:rPr>
          <w:sz w:val="22"/>
          <w:szCs w:val="22"/>
          <w:lang w:val="de-DE"/>
        </w:rPr>
      </w:pPr>
      <w:r w:rsidRPr="002C53B1">
        <w:rPr>
          <w:sz w:val="22"/>
          <w:szCs w:val="22"/>
          <w:lang w:val="de-DE"/>
        </w:rPr>
        <w:t>Ausschuss für Unternehmertum,</w:t>
      </w:r>
    </w:p>
    <w:p w14:paraId="5BC8DCFF" w14:textId="5BCAE36E" w:rsidR="002C53B1" w:rsidRPr="002C53B1" w:rsidRDefault="002C53B1" w:rsidP="002C53B1">
      <w:pPr>
        <w:pStyle w:val="Listenabsatz"/>
        <w:numPr>
          <w:ilvl w:val="1"/>
          <w:numId w:val="5"/>
        </w:numPr>
        <w:jc w:val="both"/>
        <w:rPr>
          <w:sz w:val="22"/>
          <w:szCs w:val="22"/>
          <w:lang w:val="de-DE"/>
        </w:rPr>
      </w:pPr>
      <w:r w:rsidRPr="002C53B1">
        <w:rPr>
          <w:sz w:val="22"/>
          <w:szCs w:val="22"/>
          <w:lang w:val="de-DE"/>
        </w:rPr>
        <w:t>Und das Tourismuskomitee.</w:t>
      </w:r>
    </w:p>
    <w:p w14:paraId="43D31368" w14:textId="77777777" w:rsidR="002C53B1" w:rsidRPr="002C53B1" w:rsidRDefault="002C53B1" w:rsidP="002C53B1">
      <w:pPr>
        <w:pStyle w:val="Listenabsatz"/>
        <w:jc w:val="both"/>
        <w:rPr>
          <w:sz w:val="22"/>
          <w:szCs w:val="22"/>
          <w:lang w:val="de-DE"/>
        </w:rPr>
      </w:pPr>
      <w:r w:rsidRPr="002C53B1">
        <w:rPr>
          <w:sz w:val="22"/>
          <w:szCs w:val="22"/>
          <w:lang w:val="de-DE"/>
        </w:rPr>
        <w:t>Der Einzelausschuss besteht aus fünf Mitgliedern. Die Mitglieder des Sachverständigenrates werden vom Rat des Instituts auf Vorschlag des Leiters der internen und externen Sachverständigen auf dem Gebiet der Tätigkeit des Instituts ernannt".</w:t>
      </w:r>
    </w:p>
    <w:p w14:paraId="79E8EDE1" w14:textId="77777777" w:rsidR="002C53B1" w:rsidRPr="002C53B1" w:rsidRDefault="002C53B1" w:rsidP="002C53B1">
      <w:pPr>
        <w:pStyle w:val="Listenabsatz"/>
        <w:numPr>
          <w:ilvl w:val="0"/>
          <w:numId w:val="5"/>
        </w:numPr>
        <w:jc w:val="both"/>
        <w:rPr>
          <w:sz w:val="22"/>
          <w:szCs w:val="22"/>
          <w:lang w:val="en-GB"/>
        </w:rPr>
      </w:pPr>
      <w:r w:rsidRPr="002C53B1">
        <w:rPr>
          <w:sz w:val="22"/>
          <w:szCs w:val="22"/>
          <w:lang w:val="de-DE"/>
        </w:rPr>
        <w:lastRenderedPageBreak/>
        <w:t xml:space="preserve">Ja, wir haben Partnerschaften mit Jugendverbänden und </w:t>
      </w:r>
      <w:proofErr w:type="spellStart"/>
      <w:r w:rsidRPr="002C53B1">
        <w:rPr>
          <w:sz w:val="22"/>
          <w:szCs w:val="22"/>
          <w:lang w:val="de-DE"/>
        </w:rPr>
        <w:t>NGO's</w:t>
      </w:r>
      <w:proofErr w:type="spellEnd"/>
      <w:r w:rsidRPr="002C53B1">
        <w:rPr>
          <w:sz w:val="22"/>
          <w:szCs w:val="22"/>
          <w:lang w:val="de-DE"/>
        </w:rPr>
        <w:t>, die in diesem Bereich arbeiten.</w:t>
      </w:r>
    </w:p>
    <w:p w14:paraId="5D8BD0F7" w14:textId="77777777" w:rsidR="002C53B1" w:rsidRPr="002C53B1" w:rsidRDefault="002C53B1" w:rsidP="002C53B1">
      <w:pPr>
        <w:pStyle w:val="Listenabsatz"/>
        <w:numPr>
          <w:ilvl w:val="0"/>
          <w:numId w:val="5"/>
        </w:numPr>
        <w:jc w:val="both"/>
        <w:rPr>
          <w:sz w:val="22"/>
          <w:szCs w:val="22"/>
          <w:lang w:val="en-GB"/>
        </w:rPr>
      </w:pPr>
      <w:r w:rsidRPr="002C53B1">
        <w:rPr>
          <w:sz w:val="22"/>
          <w:szCs w:val="22"/>
          <w:lang w:val="de-DE"/>
        </w:rPr>
        <w:t>Jeder ist willkommen und kann an jeder Aktivität teilnehmen. Alles ist kostenlos. Und sie entscheiden, wie sie die Ressourcen des Zentrums nutzen und Verantwortung übernehmen, um eigene Aktionen und Ideen für andere Menschen anzubieten.</w:t>
      </w:r>
    </w:p>
    <w:p w14:paraId="276CC56E" w14:textId="1C2C0F73" w:rsidR="002C53B1" w:rsidRPr="002C53B1" w:rsidRDefault="002C53B1" w:rsidP="002C53B1">
      <w:pPr>
        <w:pStyle w:val="Listenabsatz"/>
        <w:numPr>
          <w:ilvl w:val="0"/>
          <w:numId w:val="5"/>
        </w:numPr>
        <w:jc w:val="both"/>
        <w:rPr>
          <w:sz w:val="22"/>
          <w:szCs w:val="22"/>
          <w:lang w:val="de-DE"/>
        </w:rPr>
      </w:pPr>
      <w:r w:rsidRPr="002C53B1">
        <w:rPr>
          <w:sz w:val="22"/>
          <w:szCs w:val="22"/>
          <w:lang w:val="de-DE"/>
        </w:rPr>
        <w:t>Unser Hauptthema ist INCLUSION. Die meisten unserer professionellen Mitarbeiter, Freiwilligen und Trainer haben einen Migrationshintergrund. Wir haben auch Mitarbeiter mit Behinderungen. Eine unserer Abteilungen heißt "inklusive" und wir veranstalten Workshops über Inklusion.</w:t>
      </w:r>
    </w:p>
    <w:p w14:paraId="12DEDBA4" w14:textId="082D59D5" w:rsidR="002C53B1" w:rsidRPr="002C53B1" w:rsidRDefault="002C53B1" w:rsidP="002C53B1">
      <w:pPr>
        <w:pStyle w:val="Listenabsatz"/>
        <w:numPr>
          <w:ilvl w:val="0"/>
          <w:numId w:val="5"/>
        </w:numPr>
        <w:jc w:val="both"/>
        <w:rPr>
          <w:sz w:val="22"/>
          <w:szCs w:val="22"/>
          <w:lang w:val="de-DE"/>
        </w:rPr>
      </w:pPr>
      <w:r w:rsidRPr="002C53B1">
        <w:rPr>
          <w:sz w:val="22"/>
          <w:szCs w:val="22"/>
          <w:lang w:val="de-DE"/>
        </w:rPr>
        <w:t>Der CSO, der das Zentrum besitzt und leitet, hat Richtlinien zu diesem Thema, und das Zentrum hostet Gruppen von anderen CSOs, die speziell an diesem Thema arbeiten.</w:t>
      </w:r>
    </w:p>
    <w:p w14:paraId="0A9CCB6B" w14:textId="425053B2" w:rsidR="002C53B1" w:rsidRPr="002C53B1" w:rsidRDefault="002C53B1" w:rsidP="002C53B1">
      <w:pPr>
        <w:pStyle w:val="Listenabsatz"/>
        <w:numPr>
          <w:ilvl w:val="0"/>
          <w:numId w:val="5"/>
        </w:numPr>
        <w:jc w:val="both"/>
        <w:rPr>
          <w:sz w:val="22"/>
          <w:szCs w:val="22"/>
          <w:lang w:val="de-DE"/>
        </w:rPr>
      </w:pPr>
      <w:r w:rsidRPr="002C53B1">
        <w:rPr>
          <w:sz w:val="22"/>
          <w:szCs w:val="22"/>
          <w:lang w:val="de-DE"/>
        </w:rPr>
        <w:t>Zielgerichtetes Jugendprogramm, spezielle Jugendräume, Beteiligung der Jugendlichen.</w:t>
      </w:r>
    </w:p>
    <w:p w14:paraId="3C347B1F" w14:textId="09C552D2" w:rsidR="002C53B1" w:rsidRPr="002C53B1" w:rsidRDefault="002C53B1" w:rsidP="002C53B1">
      <w:pPr>
        <w:pStyle w:val="Listenabsatz"/>
        <w:numPr>
          <w:ilvl w:val="0"/>
          <w:numId w:val="5"/>
        </w:numPr>
        <w:jc w:val="both"/>
        <w:rPr>
          <w:sz w:val="22"/>
          <w:szCs w:val="22"/>
          <w:lang w:val="de-DE"/>
        </w:rPr>
      </w:pPr>
      <w:r w:rsidRPr="002C53B1">
        <w:rPr>
          <w:sz w:val="22"/>
          <w:szCs w:val="22"/>
          <w:lang w:val="de-DE"/>
        </w:rPr>
        <w:t>Das Zentrum arbeitet an der Kommunikation bei der Förderung von Möglichkeiten für junge Menschen, Spaßbereich für Ausbildung und Arbeitswelt, Beteiligung von Unternehmen an der Aufnahme junger Menschen zur Förderung von Beratung und Ausbildung Praktika, Netzwerk mit regionalen Einheiten, Gebietsschulen, Gemeinde, Unternehmen......</w:t>
      </w:r>
    </w:p>
    <w:p w14:paraId="44643764" w14:textId="2BD26A43" w:rsidR="002C53B1" w:rsidRPr="002C53B1" w:rsidRDefault="002C53B1" w:rsidP="002C53B1">
      <w:pPr>
        <w:pStyle w:val="Listenabsatz"/>
        <w:numPr>
          <w:ilvl w:val="0"/>
          <w:numId w:val="5"/>
        </w:numPr>
        <w:jc w:val="both"/>
        <w:rPr>
          <w:sz w:val="22"/>
          <w:szCs w:val="22"/>
          <w:lang w:val="de-DE"/>
        </w:rPr>
      </w:pPr>
      <w:r w:rsidRPr="002C53B1">
        <w:rPr>
          <w:sz w:val="22"/>
          <w:szCs w:val="22"/>
          <w:lang w:val="de-DE"/>
        </w:rPr>
        <w:t xml:space="preserve">Die Jugendlichen werden von unserem Team befähigt, ihren Alltag innerhalb und außerhalb des Zentrums selbst zu gestalten. Wir organisieren offene Treffen, um Ideen zu sammeln und organisieren gemeinsam mit den Jugendlichen neue Workshops. Es ist also ein Zentrum von jungen Menschen für junge Menschen. Wir </w:t>
      </w:r>
      <w:r>
        <w:rPr>
          <w:sz w:val="22"/>
          <w:szCs w:val="22"/>
          <w:lang w:val="de-DE"/>
        </w:rPr>
        <w:t>achten darauf</w:t>
      </w:r>
      <w:r w:rsidRPr="002C53B1">
        <w:rPr>
          <w:sz w:val="22"/>
          <w:szCs w:val="22"/>
          <w:lang w:val="de-DE"/>
        </w:rPr>
        <w:t xml:space="preserve">, dass jeder im </w:t>
      </w:r>
      <w:r>
        <w:rPr>
          <w:sz w:val="22"/>
          <w:szCs w:val="22"/>
          <w:lang w:val="de-DE"/>
        </w:rPr>
        <w:t>Jugendz</w:t>
      </w:r>
      <w:r w:rsidRPr="002C53B1">
        <w:rPr>
          <w:sz w:val="22"/>
          <w:szCs w:val="22"/>
          <w:lang w:val="de-DE"/>
        </w:rPr>
        <w:t>entrum stattfinden kann und sich Menschen aus verschiedenen sozialen Gruppen gegenseitig akzeptieren. Wir sprechen mit den Jugendlichen auch über Diskriminierung und geben ihnen Informationen, dass sie die Fakten des Lebens kennen.</w:t>
      </w:r>
    </w:p>
    <w:p w14:paraId="53ADDD14" w14:textId="1A98FA01" w:rsidR="002C53B1" w:rsidRPr="002C53B1" w:rsidRDefault="002C53B1" w:rsidP="002C53B1">
      <w:pPr>
        <w:pStyle w:val="Listenabsatz"/>
        <w:numPr>
          <w:ilvl w:val="0"/>
          <w:numId w:val="5"/>
        </w:numPr>
        <w:jc w:val="both"/>
        <w:rPr>
          <w:sz w:val="22"/>
          <w:szCs w:val="22"/>
          <w:lang w:val="de-DE"/>
        </w:rPr>
      </w:pPr>
      <w:r w:rsidRPr="002C53B1">
        <w:rPr>
          <w:sz w:val="22"/>
          <w:szCs w:val="22"/>
          <w:lang w:val="de-DE"/>
        </w:rPr>
        <w:t>Das Jugendzentrum versammelt eine Reihe von 74 Jugendlichen und 20 jungen Freiwilligen. Für junge Freiwillige ist dies eine großartige Gelegenheit, soziale, organisatorische und kommunikative Fähigkeiten zu entwickeln, die in unserer Gesellschaft sehr geschätzt werden. Dies bietet den Teilnehmern die Möglichkeit, Kontakte zu knüpfen, sich zu vernetzen, sich mit den anderen Peers zu vernetzen und Neues zu lernen und sich zu entwickeln.</w:t>
      </w:r>
    </w:p>
    <w:p w14:paraId="2964BBDE" w14:textId="0F57EB1B" w:rsidR="001B29DB" w:rsidRPr="002C53B1" w:rsidRDefault="002C53B1" w:rsidP="002C53B1">
      <w:pPr>
        <w:pStyle w:val="Listenabsatz"/>
        <w:numPr>
          <w:ilvl w:val="0"/>
          <w:numId w:val="5"/>
        </w:numPr>
        <w:jc w:val="both"/>
        <w:rPr>
          <w:sz w:val="22"/>
          <w:szCs w:val="22"/>
          <w:lang w:val="de-DE"/>
        </w:rPr>
      </w:pPr>
      <w:r w:rsidRPr="002C53B1">
        <w:rPr>
          <w:sz w:val="22"/>
          <w:szCs w:val="22"/>
          <w:lang w:val="de-DE"/>
        </w:rPr>
        <w:t>Es ist ein Ort für junge Menschen mit unterschiedlichem sozialem und kulturellem / bildungspolitischem und wirtschaftlichem Hintergrund, die ihre Zeit (zusammen) unabhängig von ihrem Hintergrund verbringen können und eingeladen werden, alle gleich und fair zu behandeln. Wir arbeiten in einem ländlichen Umfeld, und die meisten der jungen Menschen, die in das Zentrum kommen, erleben verschiedene Situationen mit weniger Möglichkeiten.</w:t>
      </w:r>
    </w:p>
    <w:p w14:paraId="188806BF" w14:textId="77777777" w:rsidR="001B29DB" w:rsidRPr="002C53B1" w:rsidRDefault="001B29DB" w:rsidP="001B29DB">
      <w:pPr>
        <w:jc w:val="both"/>
        <w:rPr>
          <w:lang w:val="de-DE"/>
        </w:rPr>
      </w:pPr>
    </w:p>
    <w:p w14:paraId="357791B9" w14:textId="72C210E6" w:rsidR="00D8793E" w:rsidRPr="002C53B1" w:rsidRDefault="002C53B1" w:rsidP="00D8793E">
      <w:pPr>
        <w:pStyle w:val="berschrift3"/>
        <w:spacing w:before="240" w:after="240"/>
        <w:rPr>
          <w:b/>
          <w:color w:val="2E74B5" w:themeColor="accent1" w:themeShade="BF"/>
          <w:lang w:val="de-DE"/>
        </w:rPr>
      </w:pPr>
      <w:r w:rsidRPr="002C53B1">
        <w:rPr>
          <w:b/>
          <w:color w:val="2E74B5" w:themeColor="accent1" w:themeShade="BF"/>
          <w:lang w:val="de-DE"/>
        </w:rPr>
        <w:lastRenderedPageBreak/>
        <w:t>Strukturen von Jugendzentren zur Förderung der Arbeitsmarktintegration</w:t>
      </w:r>
    </w:p>
    <w:p w14:paraId="4C2A108D" w14:textId="77777777" w:rsidR="002C53B1" w:rsidRPr="002C53B1" w:rsidRDefault="002C53B1" w:rsidP="002C53B1">
      <w:pPr>
        <w:ind w:left="360"/>
        <w:jc w:val="both"/>
        <w:rPr>
          <w:rFonts w:eastAsiaTheme="minorEastAsia"/>
          <w:lang w:val="de-DE"/>
        </w:rPr>
      </w:pPr>
      <w:r w:rsidRPr="002C53B1">
        <w:rPr>
          <w:lang w:val="de-DE"/>
        </w:rPr>
        <w:t xml:space="preserve">In der kommenden Frage gaben 12 von 23 mehr Informationen über die </w:t>
      </w:r>
      <w:r w:rsidRPr="002C53B1">
        <w:rPr>
          <w:b/>
          <w:lang w:val="de-DE"/>
        </w:rPr>
        <w:t>Strukturen, die das Zentrum zur Förderung der Integration in den Arbeitsmarkt</w:t>
      </w:r>
      <w:r w:rsidRPr="002C53B1">
        <w:rPr>
          <w:lang w:val="de-DE"/>
        </w:rPr>
        <w:t xml:space="preserve"> hat; ihre Antworten waren die folgenden:</w:t>
      </w:r>
    </w:p>
    <w:p w14:paraId="34A5C8C8" w14:textId="56EA00FC" w:rsidR="002C53B1" w:rsidRPr="002C53B1" w:rsidRDefault="002C53B1" w:rsidP="002C53B1">
      <w:pPr>
        <w:pStyle w:val="Listenabsatz"/>
        <w:numPr>
          <w:ilvl w:val="0"/>
          <w:numId w:val="6"/>
        </w:numPr>
        <w:jc w:val="both"/>
        <w:rPr>
          <w:sz w:val="22"/>
          <w:szCs w:val="22"/>
          <w:lang w:val="de-DE"/>
        </w:rPr>
      </w:pPr>
      <w:r w:rsidRPr="002C53B1">
        <w:rPr>
          <w:sz w:val="22"/>
          <w:szCs w:val="22"/>
          <w:lang w:val="de-DE"/>
        </w:rPr>
        <w:t xml:space="preserve">Wir haben spezielle Aktivitäten, um jungen Menschen beizubringen, wie sie ihren Ausbildungsplan vorbereiten, wie sie mit Unternehmen in Kontakt treten können, Strategien zur Arbeitssuche im Internet, usw.....  </w:t>
      </w:r>
    </w:p>
    <w:p w14:paraId="571469A3" w14:textId="74DEC77B" w:rsidR="002C53B1" w:rsidRPr="002C53B1" w:rsidRDefault="002C53B1" w:rsidP="002C53B1">
      <w:pPr>
        <w:pStyle w:val="Listenabsatz"/>
        <w:numPr>
          <w:ilvl w:val="0"/>
          <w:numId w:val="6"/>
        </w:numPr>
        <w:jc w:val="both"/>
        <w:rPr>
          <w:sz w:val="22"/>
          <w:szCs w:val="22"/>
          <w:lang w:val="en-GB"/>
        </w:rPr>
      </w:pPr>
      <w:r w:rsidRPr="002C53B1">
        <w:rPr>
          <w:sz w:val="22"/>
          <w:szCs w:val="22"/>
          <w:lang w:val="de-DE"/>
        </w:rPr>
        <w:t xml:space="preserve">Das Zentrum bietet mehrere nicht-formale Programme für arbeitslose Jugendliche an, um ihre Fähigkeiten und Kenntnisse zu verbessern. Im Jahr 2017 wird ein KA2 Erasmus+-Programm zur Förderung des Unternehmergeistes im ländlichen Raum durchgeführt. </w:t>
      </w:r>
      <w:r w:rsidRPr="002C53B1">
        <w:rPr>
          <w:sz w:val="22"/>
          <w:szCs w:val="22"/>
          <w:lang w:val="en-GB"/>
        </w:rPr>
        <w:t xml:space="preserve">Die </w:t>
      </w:r>
      <w:proofErr w:type="spellStart"/>
      <w:r w:rsidRPr="002C53B1">
        <w:rPr>
          <w:sz w:val="22"/>
          <w:szCs w:val="22"/>
          <w:lang w:val="en-GB"/>
        </w:rPr>
        <w:t>Hauptzielgruppen</w:t>
      </w:r>
      <w:proofErr w:type="spellEnd"/>
      <w:r w:rsidRPr="002C53B1">
        <w:rPr>
          <w:sz w:val="22"/>
          <w:szCs w:val="22"/>
          <w:lang w:val="en-GB"/>
        </w:rPr>
        <w:t xml:space="preserve"> der </w:t>
      </w:r>
      <w:proofErr w:type="spellStart"/>
      <w:r w:rsidRPr="002C53B1">
        <w:rPr>
          <w:sz w:val="22"/>
          <w:szCs w:val="22"/>
          <w:lang w:val="en-GB"/>
        </w:rPr>
        <w:t>Projekte</w:t>
      </w:r>
      <w:proofErr w:type="spellEnd"/>
      <w:r w:rsidRPr="002C53B1">
        <w:rPr>
          <w:sz w:val="22"/>
          <w:szCs w:val="22"/>
          <w:lang w:val="en-GB"/>
        </w:rPr>
        <w:t xml:space="preserve"> </w:t>
      </w:r>
      <w:proofErr w:type="spellStart"/>
      <w:r w:rsidRPr="002C53B1">
        <w:rPr>
          <w:sz w:val="22"/>
          <w:szCs w:val="22"/>
          <w:lang w:val="en-GB"/>
        </w:rPr>
        <w:t>sind</w:t>
      </w:r>
      <w:proofErr w:type="spellEnd"/>
      <w:r w:rsidRPr="002C53B1">
        <w:rPr>
          <w:sz w:val="22"/>
          <w:szCs w:val="22"/>
          <w:lang w:val="en-GB"/>
        </w:rPr>
        <w:t xml:space="preserve"> </w:t>
      </w:r>
      <w:proofErr w:type="spellStart"/>
      <w:r w:rsidRPr="002C53B1">
        <w:rPr>
          <w:sz w:val="22"/>
          <w:szCs w:val="22"/>
          <w:lang w:val="en-GB"/>
        </w:rPr>
        <w:t>junge</w:t>
      </w:r>
      <w:proofErr w:type="spellEnd"/>
      <w:r w:rsidRPr="002C53B1">
        <w:rPr>
          <w:sz w:val="22"/>
          <w:szCs w:val="22"/>
          <w:lang w:val="en-GB"/>
        </w:rPr>
        <w:t xml:space="preserve"> </w:t>
      </w:r>
      <w:proofErr w:type="spellStart"/>
      <w:r w:rsidRPr="002C53B1">
        <w:rPr>
          <w:sz w:val="22"/>
          <w:szCs w:val="22"/>
          <w:lang w:val="en-GB"/>
        </w:rPr>
        <w:t>Arbeitslose</w:t>
      </w:r>
      <w:proofErr w:type="spellEnd"/>
      <w:r w:rsidRPr="002C53B1">
        <w:rPr>
          <w:sz w:val="22"/>
          <w:szCs w:val="22"/>
          <w:lang w:val="en-GB"/>
        </w:rPr>
        <w:t>.</w:t>
      </w:r>
    </w:p>
    <w:p w14:paraId="452568E8" w14:textId="661C00F3" w:rsidR="002C53B1" w:rsidRPr="002C53B1" w:rsidRDefault="002C53B1" w:rsidP="002C53B1">
      <w:pPr>
        <w:pStyle w:val="Listenabsatz"/>
        <w:numPr>
          <w:ilvl w:val="0"/>
          <w:numId w:val="6"/>
        </w:numPr>
        <w:jc w:val="both"/>
        <w:rPr>
          <w:sz w:val="22"/>
          <w:szCs w:val="22"/>
          <w:lang w:val="de-DE"/>
        </w:rPr>
      </w:pPr>
      <w:r w:rsidRPr="002C53B1">
        <w:rPr>
          <w:sz w:val="22"/>
          <w:szCs w:val="22"/>
          <w:lang w:val="de-DE"/>
        </w:rPr>
        <w:t>CESIE bietet verschiedene Ausbildungskurse und Berufsberatungsaktivitäten an, um junge Menschen bei der Eingliederung in den Arbeitsmarkt zu unterstützen.</w:t>
      </w:r>
    </w:p>
    <w:p w14:paraId="47366C30" w14:textId="1B50E547" w:rsidR="002C53B1" w:rsidRPr="002C53B1" w:rsidRDefault="002C53B1" w:rsidP="002C53B1">
      <w:pPr>
        <w:pStyle w:val="Listenabsatz"/>
        <w:numPr>
          <w:ilvl w:val="0"/>
          <w:numId w:val="6"/>
        </w:numPr>
        <w:jc w:val="both"/>
        <w:rPr>
          <w:sz w:val="22"/>
          <w:szCs w:val="22"/>
          <w:lang w:val="de-DE"/>
        </w:rPr>
      </w:pPr>
      <w:r w:rsidRPr="002C53B1">
        <w:rPr>
          <w:sz w:val="22"/>
          <w:szCs w:val="22"/>
          <w:lang w:val="de-DE"/>
        </w:rPr>
        <w:t>Mentoring während der Forschungsarbeiten, wie man einen Lebenslauf macht, etc.</w:t>
      </w:r>
    </w:p>
    <w:p w14:paraId="0DE15A76" w14:textId="424B5524" w:rsidR="002C53B1" w:rsidRPr="002C53B1" w:rsidRDefault="002C53B1" w:rsidP="002C53B1">
      <w:pPr>
        <w:pStyle w:val="Listenabsatz"/>
        <w:numPr>
          <w:ilvl w:val="0"/>
          <w:numId w:val="6"/>
        </w:numPr>
        <w:jc w:val="both"/>
        <w:rPr>
          <w:sz w:val="22"/>
          <w:szCs w:val="22"/>
          <w:lang w:val="de-DE"/>
        </w:rPr>
      </w:pPr>
      <w:r w:rsidRPr="002C53B1">
        <w:rPr>
          <w:sz w:val="22"/>
          <w:szCs w:val="22"/>
          <w:lang w:val="de-DE"/>
        </w:rPr>
        <w:t xml:space="preserve"> Wir helfen bei der Bewerbung und dem Gespräch über Jobs und Fähigkeiten und Bildung.</w:t>
      </w:r>
    </w:p>
    <w:p w14:paraId="19581F5C" w14:textId="5E6CC42F" w:rsidR="002C53B1" w:rsidRPr="002C53B1" w:rsidRDefault="002C53B1" w:rsidP="002C53B1">
      <w:pPr>
        <w:pStyle w:val="Listenabsatz"/>
        <w:numPr>
          <w:ilvl w:val="0"/>
          <w:numId w:val="6"/>
        </w:numPr>
        <w:jc w:val="both"/>
        <w:rPr>
          <w:sz w:val="22"/>
          <w:szCs w:val="22"/>
          <w:lang w:val="en-GB"/>
        </w:rPr>
      </w:pPr>
      <w:proofErr w:type="spellStart"/>
      <w:r w:rsidRPr="002C53B1">
        <w:rPr>
          <w:sz w:val="22"/>
          <w:szCs w:val="22"/>
          <w:lang w:val="en-GB"/>
        </w:rPr>
        <w:t>Vollzeitschulabbrecherprogramm</w:t>
      </w:r>
      <w:proofErr w:type="spellEnd"/>
      <w:r w:rsidRPr="002C53B1">
        <w:rPr>
          <w:sz w:val="22"/>
          <w:szCs w:val="22"/>
          <w:lang w:val="en-GB"/>
        </w:rPr>
        <w:t xml:space="preserve">, </w:t>
      </w:r>
      <w:proofErr w:type="spellStart"/>
      <w:r w:rsidRPr="002C53B1">
        <w:rPr>
          <w:sz w:val="22"/>
          <w:szCs w:val="22"/>
          <w:lang w:val="en-GB"/>
        </w:rPr>
        <w:t>Mentoringprogramm</w:t>
      </w:r>
      <w:proofErr w:type="spellEnd"/>
      <w:r w:rsidRPr="002C53B1">
        <w:rPr>
          <w:sz w:val="22"/>
          <w:szCs w:val="22"/>
          <w:lang w:val="en-GB"/>
        </w:rPr>
        <w:t>.</w:t>
      </w:r>
    </w:p>
    <w:p w14:paraId="64B7D2A1" w14:textId="05E8904A" w:rsidR="002C53B1" w:rsidRPr="002C53B1" w:rsidRDefault="002C53B1" w:rsidP="002C53B1">
      <w:pPr>
        <w:pStyle w:val="Listenabsatz"/>
        <w:numPr>
          <w:ilvl w:val="0"/>
          <w:numId w:val="6"/>
        </w:numPr>
        <w:jc w:val="both"/>
        <w:rPr>
          <w:sz w:val="22"/>
          <w:szCs w:val="22"/>
          <w:lang w:val="de-DE"/>
        </w:rPr>
      </w:pPr>
      <w:r w:rsidRPr="002C53B1">
        <w:rPr>
          <w:sz w:val="22"/>
          <w:szCs w:val="22"/>
          <w:lang w:val="de-DE"/>
        </w:rPr>
        <w:t xml:space="preserve">Seit 2007 fördern wir die Verbreitung von Informationen zur Unterstützung der Jugend und die Möglichkeit des Lernens und Praktikums im Rahmen des Programms Erasmus plus. Wir haben ein Netzwerk mit Unternehmen aufgebaut, um territoriale und nationale Praktika zu fördern. </w:t>
      </w:r>
    </w:p>
    <w:p w14:paraId="7B184BE4" w14:textId="4BD4089F" w:rsidR="002C53B1" w:rsidRPr="002C53B1" w:rsidRDefault="002C53B1" w:rsidP="002C53B1">
      <w:pPr>
        <w:pStyle w:val="Listenabsatz"/>
        <w:numPr>
          <w:ilvl w:val="0"/>
          <w:numId w:val="6"/>
        </w:numPr>
        <w:jc w:val="both"/>
        <w:rPr>
          <w:sz w:val="22"/>
          <w:szCs w:val="22"/>
          <w:lang w:val="de-DE"/>
        </w:rPr>
      </w:pPr>
      <w:r w:rsidRPr="002C53B1">
        <w:rPr>
          <w:sz w:val="22"/>
          <w:szCs w:val="22"/>
          <w:lang w:val="de-DE"/>
        </w:rPr>
        <w:t>Wenn die Jugendlichen Unterstützung bei der Eingliederung in den Arbeitsmarkt benötigen, helfen wir ihnen bei der Arbeitssuche (z.B. durch Schreiben der Bewerbung), informieren sie sich oder gehen mit ihnen in die Arbeitsagentur (Ort in Deutschland, an den sie gehen, wenn sie arbeitslos sind).</w:t>
      </w:r>
    </w:p>
    <w:p w14:paraId="2AB8F6F7" w14:textId="059B4CE7" w:rsidR="001B29DB" w:rsidRPr="002C53B1" w:rsidRDefault="002C53B1" w:rsidP="002C53B1">
      <w:pPr>
        <w:pStyle w:val="Listenabsatz"/>
        <w:numPr>
          <w:ilvl w:val="0"/>
          <w:numId w:val="6"/>
        </w:numPr>
        <w:jc w:val="both"/>
        <w:rPr>
          <w:sz w:val="22"/>
          <w:szCs w:val="22"/>
          <w:lang w:val="de-DE"/>
        </w:rPr>
      </w:pPr>
      <w:r w:rsidRPr="002C53B1">
        <w:rPr>
          <w:sz w:val="22"/>
          <w:szCs w:val="22"/>
          <w:lang w:val="de-DE"/>
        </w:rPr>
        <w:t xml:space="preserve">Zunächst und für die meisten ist unser Jugendzentrum ein Arbeitsplatz für unsere Freiwilligen. Jeder Freiwillige hat eine klare Position, eine Stellenbeschreibung, zugewiesene Aufgaben, einen Lernplan und regelmäßige Auswertungen. Das Jugendzentrum hat das Sicherheitsverfahren festgelegt, um eine korrekte und sichere Umgebung für alle Freiwilligen und Mitglieder von A4ACTION zu gewährleisten. </w:t>
      </w:r>
      <w:r w:rsidR="001B29DB" w:rsidRPr="002C53B1">
        <w:rPr>
          <w:sz w:val="22"/>
          <w:szCs w:val="22"/>
          <w:lang w:val="de-DE"/>
        </w:rPr>
        <w:t xml:space="preserve">  </w:t>
      </w:r>
    </w:p>
    <w:p w14:paraId="00FA1A5C" w14:textId="72B5E93F" w:rsidR="00D8793E" w:rsidRPr="00C53D12" w:rsidRDefault="00C53D12" w:rsidP="001B29DB">
      <w:pPr>
        <w:jc w:val="both"/>
        <w:rPr>
          <w:lang w:val="de-DE"/>
        </w:rPr>
      </w:pPr>
      <w:r>
        <w:rPr>
          <w:lang w:val="de-DE"/>
        </w:rPr>
        <w:t>Eine Person</w:t>
      </w:r>
      <w:r w:rsidRPr="00C53D12">
        <w:rPr>
          <w:lang w:val="de-DE"/>
        </w:rPr>
        <w:t>, d</w:t>
      </w:r>
      <w:r>
        <w:rPr>
          <w:lang w:val="de-DE"/>
        </w:rPr>
        <w:t>ie</w:t>
      </w:r>
      <w:r w:rsidRPr="00C53D12">
        <w:rPr>
          <w:lang w:val="de-DE"/>
        </w:rPr>
        <w:t xml:space="preserve"> mit </w:t>
      </w:r>
      <w:r>
        <w:rPr>
          <w:lang w:val="de-DE"/>
        </w:rPr>
        <w:t>„</w:t>
      </w:r>
      <w:r w:rsidRPr="00C53D12">
        <w:rPr>
          <w:lang w:val="de-DE"/>
        </w:rPr>
        <w:t xml:space="preserve">nicht </w:t>
      </w:r>
      <w:r>
        <w:rPr>
          <w:lang w:val="de-DE"/>
        </w:rPr>
        <w:t>zutreffend“</w:t>
      </w:r>
      <w:r w:rsidRPr="00C53D12">
        <w:rPr>
          <w:lang w:val="de-DE"/>
        </w:rPr>
        <w:t xml:space="preserve"> antwortete, </w:t>
      </w:r>
      <w:r>
        <w:rPr>
          <w:lang w:val="de-DE"/>
        </w:rPr>
        <w:t xml:space="preserve">bemerkte, dass sie </w:t>
      </w:r>
      <w:r w:rsidRPr="00C53D12">
        <w:rPr>
          <w:lang w:val="de-DE"/>
        </w:rPr>
        <w:t xml:space="preserve">sich des Fehlens solcher Strukturen bewusst </w:t>
      </w:r>
      <w:r>
        <w:rPr>
          <w:lang w:val="de-DE"/>
        </w:rPr>
        <w:t>ist. Eine andere antwortete siehe oben, was ziemlich zweideutig war.</w:t>
      </w:r>
    </w:p>
    <w:p w14:paraId="15D1F066" w14:textId="05FDA518" w:rsidR="00D8793E" w:rsidRPr="00C53D12" w:rsidRDefault="00C53D12" w:rsidP="00D8793E">
      <w:pPr>
        <w:pStyle w:val="berschrift3"/>
        <w:spacing w:before="240" w:after="240"/>
        <w:rPr>
          <w:b/>
          <w:color w:val="2E74B5" w:themeColor="accent1" w:themeShade="BF"/>
          <w:lang w:val="de-DE"/>
        </w:rPr>
      </w:pPr>
      <w:r w:rsidRPr="00C53D12">
        <w:rPr>
          <w:b/>
          <w:color w:val="2E74B5" w:themeColor="accent1" w:themeShade="BF"/>
          <w:lang w:val="de-DE"/>
        </w:rPr>
        <w:t>Aktivitäten von Jugendzentren mit Einbeziehung von Jugendlichen</w:t>
      </w:r>
    </w:p>
    <w:p w14:paraId="6D42971C" w14:textId="5F32CFB9" w:rsidR="00C53D12" w:rsidRPr="00C53D12" w:rsidRDefault="00C53D12" w:rsidP="00031F48">
      <w:pPr>
        <w:jc w:val="both"/>
        <w:rPr>
          <w:lang w:val="de-DE"/>
        </w:rPr>
      </w:pPr>
      <w:r w:rsidRPr="00C53D12">
        <w:rPr>
          <w:lang w:val="de-DE"/>
        </w:rPr>
        <w:t xml:space="preserve">Die vierte Frage war die Aufforderung an die Teilnehmer, einige Beispiele für </w:t>
      </w:r>
      <w:r w:rsidR="00031F48">
        <w:rPr>
          <w:lang w:val="de-DE"/>
        </w:rPr>
        <w:t>Jugendbeteiligungsa</w:t>
      </w:r>
      <w:r w:rsidRPr="00C53D12">
        <w:rPr>
          <w:lang w:val="de-DE"/>
        </w:rPr>
        <w:t>ktivitäten zu nennen, und 16 antworteten:</w:t>
      </w:r>
    </w:p>
    <w:p w14:paraId="2EABFCE4" w14:textId="649C171F" w:rsidR="00C53D12" w:rsidRPr="00C53D12" w:rsidRDefault="00C53D12" w:rsidP="00C53D12">
      <w:pPr>
        <w:pStyle w:val="Listenabsatz"/>
        <w:numPr>
          <w:ilvl w:val="0"/>
          <w:numId w:val="7"/>
        </w:numPr>
        <w:jc w:val="both"/>
        <w:rPr>
          <w:rFonts w:eastAsiaTheme="minorHAnsi"/>
          <w:sz w:val="22"/>
          <w:szCs w:val="22"/>
          <w:lang w:val="de-DE"/>
        </w:rPr>
      </w:pPr>
      <w:r w:rsidRPr="00C53D12">
        <w:rPr>
          <w:rFonts w:eastAsiaTheme="minorHAnsi"/>
          <w:sz w:val="22"/>
          <w:szCs w:val="22"/>
          <w:lang w:val="de-DE"/>
        </w:rPr>
        <w:t>Alle Aktivitäten werden mit der Jugend entwickelt. Basierend auf den Bedürfnissen der Nutzer des Jugendzentrums entwickeln wir Aktivitäten.</w:t>
      </w:r>
    </w:p>
    <w:p w14:paraId="17118A14" w14:textId="109D502C" w:rsidR="00C53D12" w:rsidRPr="00C53D12" w:rsidRDefault="00C53D12" w:rsidP="00C53D12">
      <w:pPr>
        <w:pStyle w:val="Listenabsatz"/>
        <w:numPr>
          <w:ilvl w:val="0"/>
          <w:numId w:val="7"/>
        </w:numPr>
        <w:jc w:val="both"/>
        <w:rPr>
          <w:rFonts w:eastAsiaTheme="minorHAnsi"/>
          <w:sz w:val="22"/>
          <w:szCs w:val="22"/>
          <w:lang w:val="de-DE"/>
        </w:rPr>
      </w:pPr>
      <w:r w:rsidRPr="00C53D12">
        <w:rPr>
          <w:rFonts w:eastAsiaTheme="minorHAnsi"/>
          <w:sz w:val="22"/>
          <w:szCs w:val="22"/>
          <w:lang w:val="de-DE"/>
        </w:rPr>
        <w:lastRenderedPageBreak/>
        <w:t>Zusammenarbeit mit anderen Institutionen, die mit jungen Menschen arbeiten (Gymnasien, "</w:t>
      </w:r>
      <w:proofErr w:type="spellStart"/>
      <w:r w:rsidRPr="00C53D12">
        <w:rPr>
          <w:rFonts w:eastAsiaTheme="minorHAnsi"/>
          <w:sz w:val="22"/>
          <w:szCs w:val="22"/>
          <w:lang w:val="de-DE"/>
        </w:rPr>
        <w:t>esplai</w:t>
      </w:r>
      <w:proofErr w:type="spellEnd"/>
      <w:r w:rsidRPr="00C53D12">
        <w:rPr>
          <w:rFonts w:eastAsiaTheme="minorHAnsi"/>
          <w:sz w:val="22"/>
          <w:szCs w:val="22"/>
          <w:lang w:val="de-DE"/>
        </w:rPr>
        <w:t>" und Jugendorganisationen).</w:t>
      </w:r>
    </w:p>
    <w:p w14:paraId="16EACD2D" w14:textId="4D6B5413" w:rsidR="00C53D12" w:rsidRPr="00C53D12" w:rsidRDefault="00C53D12" w:rsidP="00C53D12">
      <w:pPr>
        <w:pStyle w:val="Listenabsatz"/>
        <w:numPr>
          <w:ilvl w:val="0"/>
          <w:numId w:val="7"/>
        </w:numPr>
        <w:jc w:val="both"/>
        <w:rPr>
          <w:rFonts w:eastAsiaTheme="minorHAnsi"/>
          <w:sz w:val="22"/>
          <w:szCs w:val="22"/>
          <w:lang w:val="de-DE"/>
        </w:rPr>
      </w:pPr>
      <w:r w:rsidRPr="00C53D12">
        <w:rPr>
          <w:rFonts w:eastAsiaTheme="minorHAnsi"/>
          <w:sz w:val="22"/>
          <w:szCs w:val="22"/>
          <w:lang w:val="de-DE"/>
        </w:rPr>
        <w:t>CESIE hat mehrere Projekte im Zusammenhang mit der sozialen Eingliederung junger Menschen (siehe unsere Website).</w:t>
      </w:r>
    </w:p>
    <w:p w14:paraId="48CDFBC2" w14:textId="7C955F1F" w:rsidR="00C53D12" w:rsidRPr="00C53D12" w:rsidRDefault="00C53D12" w:rsidP="00C53D12">
      <w:pPr>
        <w:pStyle w:val="Listenabsatz"/>
        <w:numPr>
          <w:ilvl w:val="0"/>
          <w:numId w:val="7"/>
        </w:numPr>
        <w:jc w:val="both"/>
        <w:rPr>
          <w:rFonts w:eastAsiaTheme="minorHAnsi"/>
          <w:sz w:val="22"/>
          <w:szCs w:val="22"/>
          <w:lang w:val="de-DE"/>
        </w:rPr>
      </w:pPr>
      <w:r w:rsidRPr="00C53D12">
        <w:rPr>
          <w:rFonts w:eastAsiaTheme="minorHAnsi"/>
          <w:sz w:val="22"/>
          <w:szCs w:val="22"/>
          <w:lang w:val="de-DE"/>
        </w:rPr>
        <w:t>Das Design des PLJ versucht, alle Fragen über junge Menschen zu beantworten.</w:t>
      </w:r>
    </w:p>
    <w:p w14:paraId="21401519" w14:textId="0E5AA2DF" w:rsidR="00C53D12" w:rsidRPr="00C53D12" w:rsidRDefault="00C53D12" w:rsidP="00C53D12">
      <w:pPr>
        <w:pStyle w:val="Listenabsatz"/>
        <w:numPr>
          <w:ilvl w:val="0"/>
          <w:numId w:val="7"/>
        </w:numPr>
        <w:jc w:val="both"/>
        <w:rPr>
          <w:rFonts w:eastAsiaTheme="minorHAnsi"/>
          <w:sz w:val="22"/>
          <w:szCs w:val="22"/>
          <w:lang w:val="de-DE"/>
        </w:rPr>
      </w:pPr>
      <w:r w:rsidRPr="00C53D12">
        <w:rPr>
          <w:rFonts w:eastAsiaTheme="minorHAnsi"/>
          <w:sz w:val="22"/>
          <w:szCs w:val="22"/>
          <w:lang w:val="de-DE"/>
        </w:rPr>
        <w:t>Einbeziehung junger Menschen in die Planung und Durchführung von Aktivitäten, Vernetzung mit lokalen NGOs und Institutionen.</w:t>
      </w:r>
    </w:p>
    <w:p w14:paraId="32762ED5" w14:textId="0483C7E2" w:rsidR="00C53D12" w:rsidRPr="00C53D12" w:rsidRDefault="00C53D12" w:rsidP="00C53D12">
      <w:pPr>
        <w:pStyle w:val="Listenabsatz"/>
        <w:numPr>
          <w:ilvl w:val="0"/>
          <w:numId w:val="7"/>
        </w:numPr>
        <w:jc w:val="both"/>
        <w:rPr>
          <w:rFonts w:eastAsiaTheme="minorHAnsi"/>
          <w:sz w:val="22"/>
          <w:szCs w:val="22"/>
          <w:lang w:val="de-DE"/>
        </w:rPr>
      </w:pPr>
      <w:r w:rsidRPr="00C53D12">
        <w:rPr>
          <w:rFonts w:eastAsiaTheme="minorHAnsi"/>
          <w:sz w:val="22"/>
          <w:szCs w:val="22"/>
          <w:lang w:val="de-DE"/>
        </w:rPr>
        <w:t>Aktivitäten in den Bereichen non-formale Bildung, Demokratie, Bürgerschaft, Menschenrechte.</w:t>
      </w:r>
    </w:p>
    <w:p w14:paraId="7AEF778B" w14:textId="4CD6C57C" w:rsidR="00C53D12" w:rsidRPr="00C53D12" w:rsidRDefault="00C53D12" w:rsidP="00C53D12">
      <w:pPr>
        <w:pStyle w:val="Listenabsatz"/>
        <w:numPr>
          <w:ilvl w:val="0"/>
          <w:numId w:val="7"/>
        </w:numPr>
        <w:jc w:val="both"/>
        <w:rPr>
          <w:rFonts w:eastAsiaTheme="minorHAnsi"/>
          <w:sz w:val="22"/>
          <w:szCs w:val="22"/>
          <w:lang w:val="de-DE"/>
        </w:rPr>
      </w:pPr>
      <w:r w:rsidRPr="00C53D12">
        <w:rPr>
          <w:rFonts w:eastAsiaTheme="minorHAnsi"/>
          <w:sz w:val="22"/>
          <w:szCs w:val="22"/>
          <w:lang w:val="de-DE"/>
        </w:rPr>
        <w:t>Wir haben mit den Jugendverbänden und in Partnerschaften wie z.B. kommunaler Bildungsrat, Kommission für Kinderschutz und Jugend gearbeitet, u.a.</w:t>
      </w:r>
    </w:p>
    <w:p w14:paraId="4FCA0B5A" w14:textId="02BB21EF" w:rsidR="00C53D12" w:rsidRPr="00C53D12" w:rsidRDefault="00C53D12" w:rsidP="00C53D12">
      <w:pPr>
        <w:pStyle w:val="Listenabsatz"/>
        <w:numPr>
          <w:ilvl w:val="0"/>
          <w:numId w:val="7"/>
        </w:numPr>
        <w:jc w:val="both"/>
        <w:rPr>
          <w:rFonts w:eastAsiaTheme="minorHAnsi"/>
          <w:sz w:val="22"/>
          <w:szCs w:val="22"/>
          <w:lang w:val="de-DE"/>
        </w:rPr>
      </w:pPr>
      <w:r w:rsidRPr="00C53D12">
        <w:rPr>
          <w:rFonts w:eastAsiaTheme="minorHAnsi"/>
          <w:sz w:val="22"/>
          <w:szCs w:val="22"/>
          <w:lang w:val="de-DE"/>
        </w:rPr>
        <w:t>Für einige Aktivitäten arbeiten wir wirklich von unten nach oben und beginnen mit den Bedürfnissen und Wünschen der Jugendorganisationen und der Jugendlichen selbst.</w:t>
      </w:r>
    </w:p>
    <w:p w14:paraId="15225F47" w14:textId="0D1B0B9D" w:rsidR="00C53D12" w:rsidRPr="00C53D12" w:rsidRDefault="00C53D12" w:rsidP="00C53D12">
      <w:pPr>
        <w:pStyle w:val="Listenabsatz"/>
        <w:numPr>
          <w:ilvl w:val="0"/>
          <w:numId w:val="7"/>
        </w:numPr>
        <w:jc w:val="both"/>
        <w:rPr>
          <w:rFonts w:eastAsiaTheme="minorHAnsi"/>
          <w:sz w:val="22"/>
          <w:szCs w:val="22"/>
          <w:lang w:val="en-GB"/>
        </w:rPr>
      </w:pPr>
      <w:r w:rsidRPr="00C53D12">
        <w:rPr>
          <w:rFonts w:eastAsiaTheme="minorHAnsi"/>
          <w:sz w:val="22"/>
          <w:szCs w:val="22"/>
          <w:lang w:val="de-DE"/>
        </w:rPr>
        <w:t xml:space="preserve">Die Funktionsweise des Jugendzentrums basiert auf der Beteiligung von Jugendlichen aus der lokalen Jugendorganisation. Genauer gesagt, hat das Zentrum eine Managementstruktur, die sich zusammensetzt aus: Generalversammlung, Rat und Präsidium. </w:t>
      </w:r>
      <w:r w:rsidRPr="00C53D12">
        <w:rPr>
          <w:rFonts w:eastAsiaTheme="minorHAnsi"/>
          <w:sz w:val="22"/>
          <w:szCs w:val="22"/>
          <w:lang w:val="en-GB"/>
        </w:rPr>
        <w:t xml:space="preserve">In all </w:t>
      </w:r>
      <w:proofErr w:type="spellStart"/>
      <w:r w:rsidRPr="00C53D12">
        <w:rPr>
          <w:rFonts w:eastAsiaTheme="minorHAnsi"/>
          <w:sz w:val="22"/>
          <w:szCs w:val="22"/>
          <w:lang w:val="en-GB"/>
        </w:rPr>
        <w:t>diesen</w:t>
      </w:r>
      <w:proofErr w:type="spellEnd"/>
      <w:r w:rsidRPr="00C53D12">
        <w:rPr>
          <w:rFonts w:eastAsiaTheme="minorHAnsi"/>
          <w:sz w:val="22"/>
          <w:szCs w:val="22"/>
          <w:lang w:val="en-GB"/>
        </w:rPr>
        <w:t xml:space="preserve"> </w:t>
      </w:r>
      <w:proofErr w:type="spellStart"/>
      <w:r w:rsidRPr="00C53D12">
        <w:rPr>
          <w:rFonts w:eastAsiaTheme="minorHAnsi"/>
          <w:sz w:val="22"/>
          <w:szCs w:val="22"/>
          <w:lang w:val="en-GB"/>
        </w:rPr>
        <w:t>Strukturen</w:t>
      </w:r>
      <w:proofErr w:type="spellEnd"/>
      <w:r w:rsidRPr="00C53D12">
        <w:rPr>
          <w:rFonts w:eastAsiaTheme="minorHAnsi"/>
          <w:sz w:val="22"/>
          <w:szCs w:val="22"/>
          <w:lang w:val="en-GB"/>
        </w:rPr>
        <w:t xml:space="preserve"> </w:t>
      </w:r>
      <w:proofErr w:type="spellStart"/>
      <w:r w:rsidRPr="00C53D12">
        <w:rPr>
          <w:rFonts w:eastAsiaTheme="minorHAnsi"/>
          <w:sz w:val="22"/>
          <w:szCs w:val="22"/>
          <w:lang w:val="en-GB"/>
        </w:rPr>
        <w:t>sind</w:t>
      </w:r>
      <w:proofErr w:type="spellEnd"/>
      <w:r w:rsidRPr="00C53D12">
        <w:rPr>
          <w:rFonts w:eastAsiaTheme="minorHAnsi"/>
          <w:sz w:val="22"/>
          <w:szCs w:val="22"/>
          <w:lang w:val="en-GB"/>
        </w:rPr>
        <w:t xml:space="preserve"> </w:t>
      </w:r>
      <w:proofErr w:type="spellStart"/>
      <w:r w:rsidRPr="00C53D12">
        <w:rPr>
          <w:rFonts w:eastAsiaTheme="minorHAnsi"/>
          <w:sz w:val="22"/>
          <w:szCs w:val="22"/>
          <w:lang w:val="en-GB"/>
        </w:rPr>
        <w:t>Jugendliche</w:t>
      </w:r>
      <w:proofErr w:type="spellEnd"/>
      <w:r w:rsidRPr="00C53D12">
        <w:rPr>
          <w:rFonts w:eastAsiaTheme="minorHAnsi"/>
          <w:sz w:val="22"/>
          <w:szCs w:val="22"/>
          <w:lang w:val="en-GB"/>
        </w:rPr>
        <w:t xml:space="preserve"> </w:t>
      </w:r>
      <w:proofErr w:type="spellStart"/>
      <w:r w:rsidRPr="00C53D12">
        <w:rPr>
          <w:rFonts w:eastAsiaTheme="minorHAnsi"/>
          <w:sz w:val="22"/>
          <w:szCs w:val="22"/>
          <w:lang w:val="en-GB"/>
        </w:rPr>
        <w:t>aus</w:t>
      </w:r>
      <w:proofErr w:type="spellEnd"/>
      <w:r w:rsidRPr="00C53D12">
        <w:rPr>
          <w:rFonts w:eastAsiaTheme="minorHAnsi"/>
          <w:sz w:val="22"/>
          <w:szCs w:val="22"/>
          <w:lang w:val="en-GB"/>
        </w:rPr>
        <w:t xml:space="preserve"> </w:t>
      </w:r>
      <w:proofErr w:type="spellStart"/>
      <w:r w:rsidRPr="00C53D12">
        <w:rPr>
          <w:rFonts w:eastAsiaTheme="minorHAnsi"/>
          <w:sz w:val="22"/>
          <w:szCs w:val="22"/>
          <w:lang w:val="en-GB"/>
        </w:rPr>
        <w:t>Jugendorganisationen</w:t>
      </w:r>
      <w:proofErr w:type="spellEnd"/>
      <w:r w:rsidRPr="00C53D12">
        <w:rPr>
          <w:rFonts w:eastAsiaTheme="minorHAnsi"/>
          <w:sz w:val="22"/>
          <w:szCs w:val="22"/>
          <w:lang w:val="en-GB"/>
        </w:rPr>
        <w:t xml:space="preserve"> </w:t>
      </w:r>
      <w:proofErr w:type="spellStart"/>
      <w:r w:rsidRPr="00C53D12">
        <w:rPr>
          <w:rFonts w:eastAsiaTheme="minorHAnsi"/>
          <w:sz w:val="22"/>
          <w:szCs w:val="22"/>
          <w:lang w:val="en-GB"/>
        </w:rPr>
        <w:t>vertreten</w:t>
      </w:r>
      <w:proofErr w:type="spellEnd"/>
      <w:r w:rsidRPr="00C53D12">
        <w:rPr>
          <w:rFonts w:eastAsiaTheme="minorHAnsi"/>
          <w:sz w:val="22"/>
          <w:szCs w:val="22"/>
          <w:lang w:val="en-GB"/>
        </w:rPr>
        <w:t>.</w:t>
      </w:r>
    </w:p>
    <w:p w14:paraId="62ADE9A1" w14:textId="163E8E65" w:rsidR="00C53D12" w:rsidRPr="00C53D12" w:rsidRDefault="00C53D12" w:rsidP="00C53D12">
      <w:pPr>
        <w:pStyle w:val="Listenabsatz"/>
        <w:numPr>
          <w:ilvl w:val="0"/>
          <w:numId w:val="7"/>
        </w:numPr>
        <w:jc w:val="both"/>
        <w:rPr>
          <w:rFonts w:eastAsiaTheme="minorHAnsi"/>
          <w:sz w:val="22"/>
          <w:szCs w:val="22"/>
          <w:lang w:val="de-DE"/>
        </w:rPr>
      </w:pPr>
      <w:r w:rsidRPr="00C53D12">
        <w:rPr>
          <w:rFonts w:eastAsiaTheme="minorHAnsi"/>
          <w:sz w:val="22"/>
          <w:szCs w:val="22"/>
          <w:lang w:val="de-DE"/>
        </w:rPr>
        <w:t xml:space="preserve">Wir arbeiten mit Jugendorganisationen und jungen Menschen zusammen, um Fachgebiete für z.B. LGBT, Youth Mental </w:t>
      </w:r>
      <w:proofErr w:type="spellStart"/>
      <w:r w:rsidRPr="00C53D12">
        <w:rPr>
          <w:rFonts w:eastAsiaTheme="minorHAnsi"/>
          <w:sz w:val="22"/>
          <w:szCs w:val="22"/>
          <w:lang w:val="de-DE"/>
        </w:rPr>
        <w:t>Health</w:t>
      </w:r>
      <w:proofErr w:type="spellEnd"/>
      <w:r w:rsidRPr="00C53D12">
        <w:rPr>
          <w:rFonts w:eastAsiaTheme="minorHAnsi"/>
          <w:sz w:val="22"/>
          <w:szCs w:val="22"/>
          <w:lang w:val="de-DE"/>
        </w:rPr>
        <w:t xml:space="preserve"> etc. zu entwickeln.</w:t>
      </w:r>
    </w:p>
    <w:p w14:paraId="44E8A03A" w14:textId="45C103CF" w:rsidR="00C53D12" w:rsidRPr="00C53D12" w:rsidRDefault="00C53D12" w:rsidP="00C53D12">
      <w:pPr>
        <w:pStyle w:val="Listenabsatz"/>
        <w:numPr>
          <w:ilvl w:val="0"/>
          <w:numId w:val="7"/>
        </w:numPr>
        <w:jc w:val="both"/>
        <w:rPr>
          <w:rFonts w:eastAsiaTheme="minorHAnsi"/>
          <w:sz w:val="22"/>
          <w:szCs w:val="22"/>
          <w:lang w:val="de-DE"/>
        </w:rPr>
      </w:pPr>
      <w:r w:rsidRPr="00C53D12">
        <w:rPr>
          <w:rFonts w:eastAsiaTheme="minorHAnsi"/>
          <w:sz w:val="22"/>
          <w:szCs w:val="22"/>
          <w:lang w:val="de-DE"/>
        </w:rPr>
        <w:t xml:space="preserve">Förderung der Lobbyarbeit bei der Verwaltung, Region Latium, </w:t>
      </w:r>
      <w:proofErr w:type="spellStart"/>
      <w:r w:rsidRPr="00C53D12">
        <w:rPr>
          <w:rFonts w:eastAsiaTheme="minorHAnsi"/>
          <w:sz w:val="22"/>
          <w:szCs w:val="22"/>
          <w:lang w:val="de-DE"/>
        </w:rPr>
        <w:t>Comune</w:t>
      </w:r>
      <w:proofErr w:type="spellEnd"/>
      <w:r w:rsidRPr="00C53D12">
        <w:rPr>
          <w:rFonts w:eastAsiaTheme="minorHAnsi"/>
          <w:sz w:val="22"/>
          <w:szCs w:val="22"/>
          <w:lang w:val="de-DE"/>
        </w:rPr>
        <w:t xml:space="preserve"> di Roma, 12. Gemeinde der Roma, Besuche in Schulen zur Information der Jugendlichen, Eine Informationsbroschüre, die erstellt und an Jugendliche verteilt wird, mit vielen Informationen über das Europäische Programm Erasmus Plus und unserem INFO-PUNKT FÜR JUGENDLICHE</w:t>
      </w:r>
    </w:p>
    <w:p w14:paraId="2B57A9A3" w14:textId="57D774B5" w:rsidR="00C53D12" w:rsidRPr="00C53D12" w:rsidRDefault="00C53D12" w:rsidP="00C53D12">
      <w:pPr>
        <w:pStyle w:val="Listenabsatz"/>
        <w:numPr>
          <w:ilvl w:val="0"/>
          <w:numId w:val="7"/>
        </w:numPr>
        <w:jc w:val="both"/>
        <w:rPr>
          <w:rFonts w:eastAsiaTheme="minorHAnsi"/>
          <w:sz w:val="22"/>
          <w:szCs w:val="22"/>
          <w:lang w:val="en-GB"/>
        </w:rPr>
      </w:pPr>
      <w:proofErr w:type="spellStart"/>
      <w:r w:rsidRPr="00C53D12">
        <w:rPr>
          <w:rFonts w:eastAsiaTheme="minorHAnsi"/>
          <w:sz w:val="22"/>
          <w:szCs w:val="22"/>
          <w:lang w:val="en-GB"/>
        </w:rPr>
        <w:t>Durch</w:t>
      </w:r>
      <w:proofErr w:type="spellEnd"/>
      <w:r w:rsidRPr="00C53D12">
        <w:rPr>
          <w:rFonts w:eastAsiaTheme="minorHAnsi"/>
          <w:sz w:val="22"/>
          <w:szCs w:val="22"/>
          <w:lang w:val="en-GB"/>
        </w:rPr>
        <w:t xml:space="preserve"> </w:t>
      </w:r>
      <w:proofErr w:type="spellStart"/>
      <w:r w:rsidRPr="00C53D12">
        <w:rPr>
          <w:rFonts w:eastAsiaTheme="minorHAnsi"/>
          <w:sz w:val="22"/>
          <w:szCs w:val="22"/>
          <w:lang w:val="en-GB"/>
        </w:rPr>
        <w:t>Netzwerk</w:t>
      </w:r>
      <w:proofErr w:type="spellEnd"/>
      <w:r w:rsidRPr="00C53D12">
        <w:rPr>
          <w:rFonts w:eastAsiaTheme="minorHAnsi"/>
          <w:sz w:val="22"/>
          <w:szCs w:val="22"/>
          <w:lang w:val="en-GB"/>
        </w:rPr>
        <w:t xml:space="preserve">- und </w:t>
      </w:r>
      <w:proofErr w:type="spellStart"/>
      <w:r w:rsidRPr="00C53D12">
        <w:rPr>
          <w:rFonts w:eastAsiaTheme="minorHAnsi"/>
          <w:sz w:val="22"/>
          <w:szCs w:val="22"/>
          <w:lang w:val="en-GB"/>
        </w:rPr>
        <w:t>Partnerarbeit</w:t>
      </w:r>
      <w:proofErr w:type="spellEnd"/>
      <w:r w:rsidRPr="00C53D12">
        <w:rPr>
          <w:rFonts w:eastAsiaTheme="minorHAnsi"/>
          <w:sz w:val="22"/>
          <w:szCs w:val="22"/>
          <w:lang w:val="en-GB"/>
        </w:rPr>
        <w:t>.</w:t>
      </w:r>
    </w:p>
    <w:p w14:paraId="5D13A083" w14:textId="21FD0A79" w:rsidR="00C53D12" w:rsidRPr="00C53D12" w:rsidRDefault="00C53D12" w:rsidP="00C53D12">
      <w:pPr>
        <w:pStyle w:val="Listenabsatz"/>
        <w:numPr>
          <w:ilvl w:val="0"/>
          <w:numId w:val="7"/>
        </w:numPr>
        <w:jc w:val="both"/>
        <w:rPr>
          <w:rFonts w:eastAsiaTheme="minorHAnsi"/>
          <w:sz w:val="22"/>
          <w:szCs w:val="22"/>
          <w:lang w:val="de-DE"/>
        </w:rPr>
      </w:pPr>
      <w:r w:rsidRPr="00C53D12">
        <w:rPr>
          <w:rFonts w:eastAsiaTheme="minorHAnsi"/>
          <w:sz w:val="22"/>
          <w:szCs w:val="22"/>
          <w:lang w:val="de-DE"/>
        </w:rPr>
        <w:t xml:space="preserve">Eine der Hauptaktivitäten ist die Arbeit mit der Musik als Methode der Jugendarbeit. Wir schufen Musikräume, in denen junge Menschen gemeinsam im Zentrum ihre Bedürfnisse ausrichten. Sie sind von Anfang an dabei: Ideen entwickeln, Geld sammeln und die Ausrüstung </w:t>
      </w:r>
      <w:proofErr w:type="gramStart"/>
      <w:r w:rsidRPr="00C53D12">
        <w:rPr>
          <w:rFonts w:eastAsiaTheme="minorHAnsi"/>
          <w:sz w:val="22"/>
          <w:szCs w:val="22"/>
          <w:lang w:val="de-DE"/>
        </w:rPr>
        <w:t>kaufen....</w:t>
      </w:r>
      <w:proofErr w:type="gramEnd"/>
      <w:r w:rsidRPr="00C53D12">
        <w:rPr>
          <w:rFonts w:eastAsiaTheme="minorHAnsi"/>
          <w:sz w:val="22"/>
          <w:szCs w:val="22"/>
          <w:lang w:val="de-DE"/>
        </w:rPr>
        <w:t>.</w:t>
      </w:r>
    </w:p>
    <w:p w14:paraId="5501BAAC" w14:textId="544C9865" w:rsidR="00C53D12" w:rsidRPr="00C53D12" w:rsidRDefault="00C53D12" w:rsidP="00C53D12">
      <w:pPr>
        <w:pStyle w:val="Listenabsatz"/>
        <w:numPr>
          <w:ilvl w:val="0"/>
          <w:numId w:val="7"/>
        </w:numPr>
        <w:jc w:val="both"/>
        <w:rPr>
          <w:rFonts w:eastAsiaTheme="minorHAnsi"/>
          <w:sz w:val="22"/>
          <w:szCs w:val="22"/>
          <w:lang w:val="de-DE"/>
        </w:rPr>
      </w:pPr>
      <w:r w:rsidRPr="00C53D12">
        <w:rPr>
          <w:rFonts w:eastAsiaTheme="minorHAnsi"/>
          <w:sz w:val="22"/>
          <w:szCs w:val="22"/>
          <w:lang w:val="de-DE"/>
        </w:rPr>
        <w:t xml:space="preserve">In unserem Jugendzentrum entwickeln wir Aktivitäten, die auf nicht-formalen Bildungsmethoden basieren, die es den Teilnehmern ermöglichen, aktiv miteinander umzugehen, voneinander zu lernen und gemeinsam zu wachsen und sich zu entwickeln. Im Laufe des Jahres beziehen wir verschiedene lokale, nationale und internationale Organisationen in unsere Projekte ein. Wir schließen uns ständig verschiedenen Partnerschaften an, wie </w:t>
      </w:r>
      <w:proofErr w:type="spellStart"/>
      <w:r w:rsidRPr="00C53D12">
        <w:rPr>
          <w:rFonts w:eastAsiaTheme="minorHAnsi"/>
          <w:sz w:val="22"/>
          <w:szCs w:val="22"/>
          <w:lang w:val="de-DE"/>
        </w:rPr>
        <w:t>z.B</w:t>
      </w:r>
      <w:proofErr w:type="spellEnd"/>
      <w:r w:rsidRPr="00C53D12">
        <w:rPr>
          <w:rFonts w:eastAsiaTheme="minorHAnsi"/>
          <w:sz w:val="22"/>
          <w:szCs w:val="22"/>
          <w:lang w:val="de-DE"/>
        </w:rPr>
        <w:t xml:space="preserve">: EVS-Partnerschaft, Gemeinsam für </w:t>
      </w:r>
      <w:proofErr w:type="spellStart"/>
      <w:r w:rsidRPr="00C53D12">
        <w:rPr>
          <w:rFonts w:eastAsiaTheme="minorHAnsi"/>
          <w:sz w:val="22"/>
          <w:szCs w:val="22"/>
          <w:lang w:val="de-DE"/>
        </w:rPr>
        <w:t>Ilfov</w:t>
      </w:r>
      <w:proofErr w:type="spellEnd"/>
      <w:r w:rsidRPr="00C53D12">
        <w:rPr>
          <w:rFonts w:eastAsiaTheme="minorHAnsi"/>
          <w:sz w:val="22"/>
          <w:szCs w:val="22"/>
          <w:lang w:val="de-DE"/>
        </w:rPr>
        <w:t xml:space="preserve">-Partnerschaft, Partnerschaft Jugend- und Sportministerium, Bezirksrat </w:t>
      </w:r>
      <w:proofErr w:type="spellStart"/>
      <w:r w:rsidRPr="00C53D12">
        <w:rPr>
          <w:rFonts w:eastAsiaTheme="minorHAnsi"/>
          <w:sz w:val="22"/>
          <w:szCs w:val="22"/>
          <w:lang w:val="de-DE"/>
        </w:rPr>
        <w:t>Ilfov</w:t>
      </w:r>
      <w:proofErr w:type="spellEnd"/>
      <w:r w:rsidRPr="00C53D12">
        <w:rPr>
          <w:rFonts w:eastAsiaTheme="minorHAnsi"/>
          <w:sz w:val="22"/>
          <w:szCs w:val="22"/>
          <w:lang w:val="de-DE"/>
        </w:rPr>
        <w:t xml:space="preserve"> etc. Diese Partnerschaften sind für unsere Entwicklung, unsere zukünftigen Projekte und vor allem für die Schaffung neuer Möglichkeiten für junge Menschen jetzt und in Zukunft unerlässlich.    </w:t>
      </w:r>
    </w:p>
    <w:p w14:paraId="187F511C" w14:textId="0AD43109" w:rsidR="001B29DB" w:rsidRPr="00C53D12" w:rsidRDefault="00C53D12" w:rsidP="00C53D12">
      <w:pPr>
        <w:pStyle w:val="Listenabsatz"/>
        <w:numPr>
          <w:ilvl w:val="0"/>
          <w:numId w:val="7"/>
        </w:numPr>
        <w:jc w:val="both"/>
        <w:rPr>
          <w:rFonts w:eastAsiaTheme="minorHAnsi"/>
          <w:sz w:val="22"/>
          <w:szCs w:val="22"/>
          <w:lang w:val="de-DE"/>
        </w:rPr>
      </w:pPr>
      <w:r w:rsidRPr="00C53D12">
        <w:rPr>
          <w:rFonts w:eastAsiaTheme="minorHAnsi"/>
          <w:sz w:val="22"/>
          <w:szCs w:val="22"/>
          <w:lang w:val="de-DE"/>
        </w:rPr>
        <w:lastRenderedPageBreak/>
        <w:t>Während der Programmierungsphase des Veranstaltungskalenders organisieren wir ständig Fokusgruppen und Beratungen mit jungen Menschen. Die Jugendlichen schlagen Aktivitäten vor und übernehmen eine gewisse Verantwortung für deren Durchführung, während das Zentrum Bildungs- und andere Ressourcen bereitstellt.</w:t>
      </w:r>
    </w:p>
    <w:p w14:paraId="67575917" w14:textId="77777777" w:rsidR="00D8793E" w:rsidRPr="00C53D12" w:rsidRDefault="00D8793E" w:rsidP="001B29DB">
      <w:pPr>
        <w:jc w:val="both"/>
        <w:rPr>
          <w:lang w:val="de-DE"/>
        </w:rPr>
      </w:pPr>
    </w:p>
    <w:p w14:paraId="1D01B0DB" w14:textId="3E9233E9" w:rsidR="00D8793E" w:rsidRPr="00031F48" w:rsidRDefault="00031F48" w:rsidP="00D8793E">
      <w:pPr>
        <w:pStyle w:val="berschrift3"/>
        <w:spacing w:before="240" w:after="240"/>
        <w:rPr>
          <w:b/>
          <w:color w:val="2E74B5" w:themeColor="accent1" w:themeShade="BF"/>
          <w:lang w:val="de-DE"/>
        </w:rPr>
      </w:pPr>
      <w:r w:rsidRPr="00031F48">
        <w:rPr>
          <w:b/>
          <w:color w:val="2E74B5" w:themeColor="accent1" w:themeShade="BF"/>
          <w:lang w:val="de-DE"/>
        </w:rPr>
        <w:t xml:space="preserve">Das </w:t>
      </w:r>
      <w:proofErr w:type="spellStart"/>
      <w:r w:rsidRPr="00031F48">
        <w:rPr>
          <w:b/>
          <w:color w:val="2E74B5" w:themeColor="accent1" w:themeShade="BF"/>
          <w:lang w:val="de-DE"/>
        </w:rPr>
        <w:t>Mitarbeitendenteam</w:t>
      </w:r>
      <w:proofErr w:type="spellEnd"/>
      <w:r w:rsidRPr="00031F48">
        <w:rPr>
          <w:b/>
          <w:color w:val="2E74B5" w:themeColor="accent1" w:themeShade="BF"/>
          <w:lang w:val="de-DE"/>
        </w:rPr>
        <w:t xml:space="preserve"> der Jugendzentren</w:t>
      </w:r>
    </w:p>
    <w:p w14:paraId="64EA91CE" w14:textId="575E11E6" w:rsidR="001B29DB" w:rsidRPr="00031F48" w:rsidRDefault="00031F48" w:rsidP="00FD6273">
      <w:pPr>
        <w:spacing w:before="120" w:after="120" w:line="360" w:lineRule="auto"/>
        <w:jc w:val="both"/>
        <w:rPr>
          <w:lang w:val="de-DE"/>
        </w:rPr>
      </w:pPr>
      <w:r w:rsidRPr="00031F48">
        <w:rPr>
          <w:lang w:val="de-DE"/>
        </w:rPr>
        <w:t>Frage Nummer 5 bat den Fachleute zu erläutern, ob das Team des pädagogischen Personals von Jugendzentren für die Anzahl und den Umfang der durchgeführten Aktivitäten ausreichend groß ist; 16 von 23 gaben weitere Informationen zu diesem Thema:</w:t>
      </w:r>
    </w:p>
    <w:p w14:paraId="668E8925" w14:textId="77777777" w:rsidR="00596759" w:rsidRPr="00596759" w:rsidRDefault="00596759" w:rsidP="00596759">
      <w:pPr>
        <w:pStyle w:val="Listenabsatz"/>
        <w:numPr>
          <w:ilvl w:val="0"/>
          <w:numId w:val="8"/>
        </w:numPr>
        <w:jc w:val="both"/>
        <w:rPr>
          <w:sz w:val="22"/>
          <w:szCs w:val="22"/>
          <w:lang w:val="de-DE"/>
        </w:rPr>
      </w:pPr>
      <w:r w:rsidRPr="00596759">
        <w:rPr>
          <w:sz w:val="22"/>
          <w:szCs w:val="22"/>
          <w:lang w:val="de-DE"/>
        </w:rPr>
        <w:t>- Im Vergleich zu anderen Ländern sind wir gut ausgestattet. Aber die Anzahl der Nutzer und ihre Bedürfnisse könnten mehr Personal in Anspruch nehmen.</w:t>
      </w:r>
    </w:p>
    <w:p w14:paraId="05303347" w14:textId="77777777" w:rsidR="00596759" w:rsidRPr="00596759" w:rsidRDefault="00596759" w:rsidP="00596759">
      <w:pPr>
        <w:pStyle w:val="Listenabsatz"/>
        <w:numPr>
          <w:ilvl w:val="0"/>
          <w:numId w:val="8"/>
        </w:numPr>
        <w:jc w:val="both"/>
        <w:rPr>
          <w:sz w:val="22"/>
          <w:szCs w:val="22"/>
          <w:lang w:val="de-DE"/>
        </w:rPr>
      </w:pPr>
      <w:r w:rsidRPr="00596759">
        <w:rPr>
          <w:sz w:val="22"/>
          <w:szCs w:val="22"/>
          <w:lang w:val="de-DE"/>
        </w:rPr>
        <w:t xml:space="preserve">- Wir können verschiedene Gruppentypen betreuen, </w:t>
      </w:r>
      <w:proofErr w:type="gramStart"/>
      <w:r w:rsidRPr="00596759">
        <w:rPr>
          <w:sz w:val="22"/>
          <w:szCs w:val="22"/>
          <w:lang w:val="de-DE"/>
        </w:rPr>
        <w:t>so</w:t>
      </w:r>
      <w:proofErr w:type="gramEnd"/>
      <w:r w:rsidRPr="00596759">
        <w:rPr>
          <w:sz w:val="22"/>
          <w:szCs w:val="22"/>
          <w:lang w:val="de-DE"/>
        </w:rPr>
        <w:t xml:space="preserve"> dass wir Aktivitäten unter Berücksichtigung der Gesamtzahl der Teilnehmer vorbereiten, an denen wir teilnehmen werden.</w:t>
      </w:r>
    </w:p>
    <w:p w14:paraId="252BCE50" w14:textId="77777777" w:rsidR="00596759" w:rsidRPr="00596759" w:rsidRDefault="00596759" w:rsidP="00596759">
      <w:pPr>
        <w:pStyle w:val="Listenabsatz"/>
        <w:numPr>
          <w:ilvl w:val="0"/>
          <w:numId w:val="8"/>
        </w:numPr>
        <w:jc w:val="both"/>
        <w:rPr>
          <w:sz w:val="22"/>
          <w:szCs w:val="22"/>
          <w:lang w:val="de-DE"/>
        </w:rPr>
      </w:pPr>
      <w:r w:rsidRPr="00596759">
        <w:rPr>
          <w:sz w:val="22"/>
          <w:szCs w:val="22"/>
          <w:lang w:val="de-DE"/>
        </w:rPr>
        <w:t>- Die Anzahl der ausgebildeten Mitarbeiter ist proportional zur Anzahl der durchgeführten Aktivitäten.</w:t>
      </w:r>
    </w:p>
    <w:p w14:paraId="1C968A4A" w14:textId="77777777" w:rsidR="00596759" w:rsidRPr="00596759" w:rsidRDefault="00596759" w:rsidP="00596759">
      <w:pPr>
        <w:pStyle w:val="Listenabsatz"/>
        <w:numPr>
          <w:ilvl w:val="0"/>
          <w:numId w:val="8"/>
        </w:numPr>
        <w:jc w:val="both"/>
        <w:rPr>
          <w:sz w:val="22"/>
          <w:szCs w:val="22"/>
          <w:lang w:val="de-DE"/>
        </w:rPr>
      </w:pPr>
      <w:r w:rsidRPr="00596759">
        <w:rPr>
          <w:sz w:val="22"/>
          <w:szCs w:val="22"/>
          <w:lang w:val="de-DE"/>
        </w:rPr>
        <w:t>- Noch mehr Leute wären in Ordnung.</w:t>
      </w:r>
    </w:p>
    <w:p w14:paraId="5643E756" w14:textId="77777777" w:rsidR="00596759" w:rsidRPr="00596759" w:rsidRDefault="00596759" w:rsidP="00596759">
      <w:pPr>
        <w:pStyle w:val="Listenabsatz"/>
        <w:numPr>
          <w:ilvl w:val="0"/>
          <w:numId w:val="8"/>
        </w:numPr>
        <w:jc w:val="both"/>
        <w:rPr>
          <w:sz w:val="22"/>
          <w:szCs w:val="22"/>
          <w:lang w:val="de-DE"/>
        </w:rPr>
      </w:pPr>
      <w:r w:rsidRPr="00596759">
        <w:rPr>
          <w:sz w:val="22"/>
          <w:szCs w:val="22"/>
          <w:lang w:val="de-DE"/>
        </w:rPr>
        <w:t>- CESIE hat 35 Mitarbeiter, was ein geeignetes Team ist, um Projekte durchzuführen.</w:t>
      </w:r>
    </w:p>
    <w:p w14:paraId="060EBFC3" w14:textId="77777777" w:rsidR="00596759" w:rsidRPr="00596759" w:rsidRDefault="00596759" w:rsidP="00596759">
      <w:pPr>
        <w:pStyle w:val="Listenabsatz"/>
        <w:numPr>
          <w:ilvl w:val="0"/>
          <w:numId w:val="8"/>
        </w:numPr>
        <w:jc w:val="both"/>
        <w:rPr>
          <w:sz w:val="22"/>
          <w:szCs w:val="22"/>
          <w:lang w:val="de-DE"/>
        </w:rPr>
      </w:pPr>
      <w:r w:rsidRPr="00596759">
        <w:rPr>
          <w:sz w:val="22"/>
          <w:szCs w:val="22"/>
          <w:lang w:val="de-DE"/>
        </w:rPr>
        <w:t>- Der Mangel an Mitarbeitern wirkt sich auf die Qualität der Aktivitäten aus.</w:t>
      </w:r>
    </w:p>
    <w:p w14:paraId="7EDF566E" w14:textId="77777777" w:rsidR="00596759" w:rsidRPr="00596759" w:rsidRDefault="00596759" w:rsidP="00596759">
      <w:pPr>
        <w:pStyle w:val="Listenabsatz"/>
        <w:numPr>
          <w:ilvl w:val="0"/>
          <w:numId w:val="8"/>
        </w:numPr>
        <w:jc w:val="both"/>
        <w:rPr>
          <w:sz w:val="22"/>
          <w:szCs w:val="22"/>
          <w:lang w:val="en-GB"/>
        </w:rPr>
      </w:pPr>
      <w:r w:rsidRPr="00596759">
        <w:rPr>
          <w:sz w:val="22"/>
          <w:szCs w:val="22"/>
          <w:lang w:val="de-DE"/>
        </w:rPr>
        <w:t xml:space="preserve">- Wir tun mehr und sind oft überlastet. Wir brauchen mehr qualifizierte Mitarbeiter. </w:t>
      </w:r>
      <w:r w:rsidRPr="00596759">
        <w:rPr>
          <w:sz w:val="22"/>
          <w:szCs w:val="22"/>
          <w:lang w:val="en-GB"/>
        </w:rPr>
        <w:t xml:space="preserve">Die </w:t>
      </w:r>
      <w:proofErr w:type="spellStart"/>
      <w:r w:rsidRPr="00596759">
        <w:rPr>
          <w:sz w:val="22"/>
          <w:szCs w:val="22"/>
          <w:lang w:val="en-GB"/>
        </w:rPr>
        <w:t>meisten</w:t>
      </w:r>
      <w:proofErr w:type="spellEnd"/>
      <w:r w:rsidRPr="00596759">
        <w:rPr>
          <w:sz w:val="22"/>
          <w:szCs w:val="22"/>
          <w:lang w:val="en-GB"/>
        </w:rPr>
        <w:t xml:space="preserve"> </w:t>
      </w:r>
      <w:proofErr w:type="spellStart"/>
      <w:r w:rsidRPr="00596759">
        <w:rPr>
          <w:sz w:val="22"/>
          <w:szCs w:val="22"/>
          <w:lang w:val="en-GB"/>
        </w:rPr>
        <w:t>Aktionen</w:t>
      </w:r>
      <w:proofErr w:type="spellEnd"/>
      <w:r w:rsidRPr="00596759">
        <w:rPr>
          <w:sz w:val="22"/>
          <w:szCs w:val="22"/>
          <w:lang w:val="en-GB"/>
        </w:rPr>
        <w:t xml:space="preserve"> </w:t>
      </w:r>
      <w:proofErr w:type="spellStart"/>
      <w:r w:rsidRPr="00596759">
        <w:rPr>
          <w:sz w:val="22"/>
          <w:szCs w:val="22"/>
          <w:lang w:val="en-GB"/>
        </w:rPr>
        <w:t>werden</w:t>
      </w:r>
      <w:proofErr w:type="spellEnd"/>
      <w:r w:rsidRPr="00596759">
        <w:rPr>
          <w:sz w:val="22"/>
          <w:szCs w:val="22"/>
          <w:lang w:val="en-GB"/>
        </w:rPr>
        <w:t xml:space="preserve"> </w:t>
      </w:r>
      <w:proofErr w:type="spellStart"/>
      <w:r w:rsidRPr="00596759">
        <w:rPr>
          <w:sz w:val="22"/>
          <w:szCs w:val="22"/>
          <w:lang w:val="en-GB"/>
        </w:rPr>
        <w:t>mit</w:t>
      </w:r>
      <w:proofErr w:type="spellEnd"/>
      <w:r w:rsidRPr="00596759">
        <w:rPr>
          <w:sz w:val="22"/>
          <w:szCs w:val="22"/>
          <w:lang w:val="en-GB"/>
        </w:rPr>
        <w:t xml:space="preserve"> </w:t>
      </w:r>
      <w:proofErr w:type="spellStart"/>
      <w:r w:rsidRPr="00596759">
        <w:rPr>
          <w:sz w:val="22"/>
          <w:szCs w:val="22"/>
          <w:lang w:val="en-GB"/>
        </w:rPr>
        <w:t>vielen</w:t>
      </w:r>
      <w:proofErr w:type="spellEnd"/>
      <w:r w:rsidRPr="00596759">
        <w:rPr>
          <w:sz w:val="22"/>
          <w:szCs w:val="22"/>
          <w:lang w:val="en-GB"/>
        </w:rPr>
        <w:t xml:space="preserve"> </w:t>
      </w:r>
      <w:proofErr w:type="spellStart"/>
      <w:r w:rsidRPr="00596759">
        <w:rPr>
          <w:sz w:val="22"/>
          <w:szCs w:val="22"/>
          <w:lang w:val="en-GB"/>
        </w:rPr>
        <w:t>freiwilligen</w:t>
      </w:r>
      <w:proofErr w:type="spellEnd"/>
      <w:r w:rsidRPr="00596759">
        <w:rPr>
          <w:sz w:val="22"/>
          <w:szCs w:val="22"/>
          <w:lang w:val="en-GB"/>
        </w:rPr>
        <w:t xml:space="preserve"> </w:t>
      </w:r>
      <w:proofErr w:type="spellStart"/>
      <w:r w:rsidRPr="00596759">
        <w:rPr>
          <w:sz w:val="22"/>
          <w:szCs w:val="22"/>
          <w:lang w:val="en-GB"/>
        </w:rPr>
        <w:t>Hilfen</w:t>
      </w:r>
      <w:proofErr w:type="spellEnd"/>
      <w:r w:rsidRPr="00596759">
        <w:rPr>
          <w:sz w:val="22"/>
          <w:szCs w:val="22"/>
          <w:lang w:val="en-GB"/>
        </w:rPr>
        <w:t xml:space="preserve"> </w:t>
      </w:r>
      <w:proofErr w:type="spellStart"/>
      <w:r w:rsidRPr="00596759">
        <w:rPr>
          <w:sz w:val="22"/>
          <w:szCs w:val="22"/>
          <w:lang w:val="en-GB"/>
        </w:rPr>
        <w:t>durchgeführt</w:t>
      </w:r>
      <w:proofErr w:type="spellEnd"/>
      <w:r w:rsidRPr="00596759">
        <w:rPr>
          <w:sz w:val="22"/>
          <w:szCs w:val="22"/>
          <w:lang w:val="en-GB"/>
        </w:rPr>
        <w:t>.</w:t>
      </w:r>
    </w:p>
    <w:p w14:paraId="5903BBCF" w14:textId="77777777" w:rsidR="00596759" w:rsidRPr="00596759" w:rsidRDefault="00596759" w:rsidP="00596759">
      <w:pPr>
        <w:pStyle w:val="Listenabsatz"/>
        <w:numPr>
          <w:ilvl w:val="0"/>
          <w:numId w:val="8"/>
        </w:numPr>
        <w:jc w:val="both"/>
        <w:rPr>
          <w:sz w:val="22"/>
          <w:szCs w:val="22"/>
          <w:lang w:val="de-DE"/>
        </w:rPr>
      </w:pPr>
      <w:r w:rsidRPr="00596759">
        <w:rPr>
          <w:sz w:val="22"/>
          <w:szCs w:val="22"/>
          <w:lang w:val="de-DE"/>
        </w:rPr>
        <w:t>- Wir haben 8 Pädagogen, die in 5 pädagogischen Abteilungen arbeiten.</w:t>
      </w:r>
    </w:p>
    <w:p w14:paraId="7F48EC28" w14:textId="77777777" w:rsidR="00596759" w:rsidRPr="00596759" w:rsidRDefault="00596759" w:rsidP="00596759">
      <w:pPr>
        <w:pStyle w:val="Listenabsatz"/>
        <w:numPr>
          <w:ilvl w:val="0"/>
          <w:numId w:val="8"/>
        </w:numPr>
        <w:jc w:val="both"/>
        <w:rPr>
          <w:sz w:val="22"/>
          <w:szCs w:val="22"/>
          <w:lang w:val="de-DE"/>
        </w:rPr>
      </w:pPr>
      <w:r w:rsidRPr="00596759">
        <w:rPr>
          <w:sz w:val="22"/>
          <w:szCs w:val="22"/>
          <w:lang w:val="de-DE"/>
        </w:rPr>
        <w:t>- Wir haben nur 2,5 Mitarbeiter für die pädagogische Arbeit. Wir arbeiten immer mit anderen Jugendorganisationen zusammen und suchen für jedes Projekt verschiedene Künstler/Freiberufler.</w:t>
      </w:r>
    </w:p>
    <w:p w14:paraId="2B98B351" w14:textId="77777777" w:rsidR="00596759" w:rsidRPr="00596759" w:rsidRDefault="00596759" w:rsidP="00596759">
      <w:pPr>
        <w:pStyle w:val="Listenabsatz"/>
        <w:numPr>
          <w:ilvl w:val="0"/>
          <w:numId w:val="8"/>
        </w:numPr>
        <w:jc w:val="both"/>
        <w:rPr>
          <w:sz w:val="22"/>
          <w:szCs w:val="22"/>
          <w:lang w:val="de-DE"/>
        </w:rPr>
      </w:pPr>
      <w:r w:rsidRPr="00596759">
        <w:rPr>
          <w:sz w:val="22"/>
          <w:szCs w:val="22"/>
          <w:lang w:val="de-DE"/>
        </w:rPr>
        <w:t>- Durch den Ausbau der Aktivitäten des Jugendzentrums in den letzten Jahren ist die Zahl der Pädagogen zu gering. Nach und nach beabsichtigt das Zentrum, die Zahl der Lehrkräfte auf der Grundlage einer Kosteneffizienzanalyse zu erhöhen.</w:t>
      </w:r>
    </w:p>
    <w:p w14:paraId="1C23FCC6" w14:textId="77777777" w:rsidR="00596759" w:rsidRPr="00596759" w:rsidRDefault="00596759" w:rsidP="00596759">
      <w:pPr>
        <w:pStyle w:val="Listenabsatz"/>
        <w:numPr>
          <w:ilvl w:val="0"/>
          <w:numId w:val="8"/>
        </w:numPr>
        <w:jc w:val="both"/>
        <w:rPr>
          <w:sz w:val="22"/>
          <w:szCs w:val="22"/>
          <w:lang w:val="de-DE"/>
        </w:rPr>
      </w:pPr>
      <w:r w:rsidRPr="00596759">
        <w:rPr>
          <w:sz w:val="22"/>
          <w:szCs w:val="22"/>
          <w:lang w:val="de-DE"/>
        </w:rPr>
        <w:t>- Die meisten unserer Erzieher sind externe, und nur einer interne.</w:t>
      </w:r>
    </w:p>
    <w:p w14:paraId="2BA5034F" w14:textId="77777777" w:rsidR="00596759" w:rsidRPr="00596759" w:rsidRDefault="00596759" w:rsidP="00596759">
      <w:pPr>
        <w:pStyle w:val="Listenabsatz"/>
        <w:numPr>
          <w:ilvl w:val="0"/>
          <w:numId w:val="8"/>
        </w:numPr>
        <w:jc w:val="both"/>
        <w:rPr>
          <w:sz w:val="22"/>
          <w:szCs w:val="22"/>
          <w:lang w:val="de-DE"/>
        </w:rPr>
      </w:pPr>
      <w:r w:rsidRPr="00596759">
        <w:rPr>
          <w:sz w:val="22"/>
          <w:szCs w:val="22"/>
          <w:lang w:val="de-DE"/>
        </w:rPr>
        <w:t>- Eigentlich nehmen nicht viele Freiwillige/Ehrenamtliche teil, wir sind in der Phase der Verbreitung und machen unseren Jugendlichen bewusst, was sie durch die Programme der "aktiven Bürgerschaft und Partizipation" erleben könnten, wir arbeiten zuerst daran, das Bewusstsein für die Möglichkeiten zu schärfen, die junge Menschen herausfinden müssen, und unterstützen sie.</w:t>
      </w:r>
    </w:p>
    <w:p w14:paraId="747CBD32" w14:textId="77777777" w:rsidR="00596759" w:rsidRPr="00596759" w:rsidRDefault="00596759" w:rsidP="00596759">
      <w:pPr>
        <w:pStyle w:val="Listenabsatz"/>
        <w:numPr>
          <w:ilvl w:val="0"/>
          <w:numId w:val="8"/>
        </w:numPr>
        <w:jc w:val="both"/>
        <w:rPr>
          <w:sz w:val="22"/>
          <w:szCs w:val="22"/>
          <w:lang w:val="de-DE"/>
        </w:rPr>
      </w:pPr>
      <w:r w:rsidRPr="00596759">
        <w:rPr>
          <w:sz w:val="22"/>
          <w:szCs w:val="22"/>
          <w:lang w:val="de-DE"/>
        </w:rPr>
        <w:t>- Bei großen Programmen brauchen wir zusätzliches Personal.</w:t>
      </w:r>
    </w:p>
    <w:p w14:paraId="70731CA6" w14:textId="77777777" w:rsidR="00596759" w:rsidRPr="00596759" w:rsidRDefault="00596759" w:rsidP="00596759">
      <w:pPr>
        <w:pStyle w:val="Listenabsatz"/>
        <w:numPr>
          <w:ilvl w:val="0"/>
          <w:numId w:val="8"/>
        </w:numPr>
        <w:jc w:val="both"/>
        <w:rPr>
          <w:sz w:val="22"/>
          <w:szCs w:val="22"/>
          <w:lang w:val="de-DE"/>
        </w:rPr>
      </w:pPr>
      <w:r w:rsidRPr="00596759">
        <w:rPr>
          <w:sz w:val="22"/>
          <w:szCs w:val="22"/>
          <w:lang w:val="de-DE"/>
        </w:rPr>
        <w:t>- Die Fläche des Jugendzentrums umfasst eine Fläche von 3000 Quadratmetern. Die Fläche des Hauses beträgt 800 Quadratmeter. Das ist genug Platz für alles.</w:t>
      </w:r>
    </w:p>
    <w:p w14:paraId="0B1F0551" w14:textId="77777777" w:rsidR="00596759" w:rsidRPr="00596759" w:rsidRDefault="00596759" w:rsidP="00596759">
      <w:pPr>
        <w:pStyle w:val="Listenabsatz"/>
        <w:numPr>
          <w:ilvl w:val="0"/>
          <w:numId w:val="8"/>
        </w:numPr>
        <w:jc w:val="both"/>
        <w:rPr>
          <w:sz w:val="22"/>
          <w:szCs w:val="22"/>
          <w:lang w:val="de-DE"/>
        </w:rPr>
      </w:pPr>
      <w:r w:rsidRPr="00596759">
        <w:rPr>
          <w:sz w:val="22"/>
          <w:szCs w:val="22"/>
          <w:lang w:val="de-DE"/>
        </w:rPr>
        <w:lastRenderedPageBreak/>
        <w:t xml:space="preserve">- Derzeit bietet das Jugendzentrum eine Reihe von 7 Aktivitäten pro Woche, die von 15 Freiwilligen organisiert und geleitet werden. Eine dieser Aktivitäten ist wiederkehrend und wird jeden Wochentag durchgeführt. In Zukunft wollen wir bis zum Ende des Schuljahres zwei weitere Aktivitäten entwickeln. Ein Thema im Zusammenhang mit dem Unternehmergeist - die Unterstützung junger Menschen, unabhängiger zu werden und ihre Ideen für die Wirtschaft in die Praxis umzusetzen. Damit diese Aktivität eingesetzt werden kann, benötigen wir 2 zusätzliche Ehrenamtliche mit Unternehmergeist. Die zweite Aktivität wird ein Chemielabor sein. Die Idee dahinter wäre, Studenten und Kindern mehr praktische Einblicke zu geben, wie die Chemie überall um uns herum ist und wie wir die Chemie besser nutzen können, um unsere täglichen Bedürfnisse zu decken. Für diesen Workshop planen wir, zwei Olympiaschüler einzubeziehen, die ihr Wissen mit Kindern und Studenten aus unserer lokalen Gemeinschaft teilen können.    </w:t>
      </w:r>
    </w:p>
    <w:p w14:paraId="42A04EFD" w14:textId="3B8A7D41" w:rsidR="001B29DB" w:rsidRPr="00596759" w:rsidRDefault="00596759" w:rsidP="00596759">
      <w:pPr>
        <w:pStyle w:val="Listenabsatz"/>
        <w:numPr>
          <w:ilvl w:val="0"/>
          <w:numId w:val="8"/>
        </w:numPr>
        <w:jc w:val="both"/>
        <w:rPr>
          <w:sz w:val="22"/>
          <w:szCs w:val="22"/>
          <w:lang w:val="de-DE"/>
        </w:rPr>
      </w:pPr>
      <w:r w:rsidRPr="00596759">
        <w:rPr>
          <w:sz w:val="22"/>
          <w:szCs w:val="22"/>
          <w:lang w:val="de-DE"/>
        </w:rPr>
        <w:t>- Wir bieten Aktivitäten für junge Menschen in einem Gebiet von über 50.000 Einwohnern mit 2 Mitarbeitern und einem Freiwilligen an. Über 100 junge Menschen kommen zu den Aktivitäten des Zentrums. Die beiden Mitarbeiter beschäftigen sich unter anderem mit Bildungsaktivitäten im Zentrum.</w:t>
      </w:r>
    </w:p>
    <w:p w14:paraId="093D3618" w14:textId="77777777" w:rsidR="00596759" w:rsidRDefault="00596759" w:rsidP="00596759">
      <w:pPr>
        <w:jc w:val="both"/>
        <w:rPr>
          <w:lang w:val="de-DE"/>
        </w:rPr>
      </w:pPr>
      <w:r w:rsidRPr="00596759">
        <w:rPr>
          <w:lang w:val="de-DE"/>
        </w:rPr>
        <w:t xml:space="preserve">Was die Frage Nummer 6 betrifft, die die Fachleute befragte, wo das Zentrum Schulungen durchführen muss oder nicht </w:t>
      </w:r>
      <w:r>
        <w:rPr>
          <w:lang w:val="de-DE"/>
        </w:rPr>
        <w:t>erhielten wir</w:t>
      </w:r>
      <w:r w:rsidRPr="00596759">
        <w:rPr>
          <w:lang w:val="de-DE"/>
        </w:rPr>
        <w:t xml:space="preserve"> 8 von 23 Antworten; zwei vertraten die Ansicht, dass es keinen Bedarf an zusätzlichen Schulungen gibt, während die anderen Vorschläge machten:</w:t>
      </w:r>
    </w:p>
    <w:p w14:paraId="430FDAAA" w14:textId="5AED1C8F" w:rsidR="00596759" w:rsidRPr="00596759" w:rsidRDefault="00596759" w:rsidP="00596759">
      <w:pPr>
        <w:pStyle w:val="Listenabsatz"/>
        <w:numPr>
          <w:ilvl w:val="0"/>
          <w:numId w:val="46"/>
        </w:numPr>
        <w:spacing w:before="120" w:after="120" w:line="360" w:lineRule="auto"/>
        <w:ind w:left="709"/>
        <w:jc w:val="both"/>
        <w:rPr>
          <w:lang w:val="de-DE"/>
        </w:rPr>
      </w:pPr>
      <w:r w:rsidRPr="00596759">
        <w:rPr>
          <w:lang w:val="de-DE"/>
        </w:rPr>
        <w:t>Management von Konflikten junger Menschen (Mobbing, Kämpfe, etc.)</w:t>
      </w:r>
    </w:p>
    <w:p w14:paraId="52448B24" w14:textId="56C48A67" w:rsidR="00596759" w:rsidRPr="00596759" w:rsidRDefault="00596759" w:rsidP="00596759">
      <w:pPr>
        <w:pStyle w:val="Listenabsatz"/>
        <w:numPr>
          <w:ilvl w:val="0"/>
          <w:numId w:val="46"/>
        </w:numPr>
        <w:spacing w:before="120" w:after="120" w:line="360" w:lineRule="auto"/>
        <w:ind w:left="709"/>
        <w:jc w:val="both"/>
        <w:rPr>
          <w:lang w:val="de-DE"/>
        </w:rPr>
      </w:pPr>
      <w:r w:rsidRPr="00596759">
        <w:rPr>
          <w:lang w:val="de-DE"/>
        </w:rPr>
        <w:t>Schreiben von (internationalen) Bewerbungen</w:t>
      </w:r>
    </w:p>
    <w:p w14:paraId="2A9AC6AF" w14:textId="7EC1E679" w:rsidR="00596759" w:rsidRPr="00596759" w:rsidRDefault="00596759" w:rsidP="00596759">
      <w:pPr>
        <w:pStyle w:val="Listenabsatz"/>
        <w:numPr>
          <w:ilvl w:val="0"/>
          <w:numId w:val="46"/>
        </w:numPr>
        <w:spacing w:before="120" w:after="120" w:line="360" w:lineRule="auto"/>
        <w:ind w:left="709"/>
        <w:jc w:val="both"/>
        <w:rPr>
          <w:lang w:val="de-DE"/>
        </w:rPr>
      </w:pPr>
      <w:r w:rsidRPr="00596759">
        <w:rPr>
          <w:lang w:val="de-DE"/>
        </w:rPr>
        <w:t>Fremdsprachenkenntnisse</w:t>
      </w:r>
    </w:p>
    <w:p w14:paraId="0EC502EA" w14:textId="1EE90316" w:rsidR="00596759" w:rsidRPr="00596759" w:rsidRDefault="00596759" w:rsidP="00596759">
      <w:pPr>
        <w:pStyle w:val="Listenabsatz"/>
        <w:numPr>
          <w:ilvl w:val="0"/>
          <w:numId w:val="46"/>
        </w:numPr>
        <w:spacing w:before="120" w:after="120" w:line="360" w:lineRule="auto"/>
        <w:ind w:left="709"/>
        <w:jc w:val="both"/>
        <w:rPr>
          <w:lang w:val="de-DE"/>
        </w:rPr>
      </w:pPr>
      <w:r w:rsidRPr="00596759">
        <w:rPr>
          <w:lang w:val="de-DE"/>
        </w:rPr>
        <w:t>Entwicklung von Publikationen</w:t>
      </w:r>
    </w:p>
    <w:p w14:paraId="370D8E98" w14:textId="787F2D8C" w:rsidR="00596759" w:rsidRPr="00596759" w:rsidRDefault="00596759" w:rsidP="00596759">
      <w:pPr>
        <w:pStyle w:val="Listenabsatz"/>
        <w:numPr>
          <w:ilvl w:val="0"/>
          <w:numId w:val="46"/>
        </w:numPr>
        <w:spacing w:before="120" w:after="120" w:line="360" w:lineRule="auto"/>
        <w:ind w:left="709"/>
        <w:jc w:val="both"/>
        <w:rPr>
          <w:lang w:val="de-DE"/>
        </w:rPr>
      </w:pPr>
      <w:r w:rsidRPr="00596759">
        <w:rPr>
          <w:lang w:val="de-DE"/>
        </w:rPr>
        <w:t>Im Allgemeinen brauchen wir immer wieder Trainings, um uns zu entwickeln. Wir können nicht genug lernen.</w:t>
      </w:r>
    </w:p>
    <w:p w14:paraId="1E2430EB" w14:textId="0BFFF98B" w:rsidR="00596759" w:rsidRPr="00596759" w:rsidRDefault="00596759" w:rsidP="00596759">
      <w:pPr>
        <w:pStyle w:val="Listenabsatz"/>
        <w:numPr>
          <w:ilvl w:val="0"/>
          <w:numId w:val="46"/>
        </w:numPr>
        <w:spacing w:before="120" w:after="120" w:line="360" w:lineRule="auto"/>
        <w:ind w:left="709"/>
        <w:jc w:val="both"/>
        <w:rPr>
          <w:lang w:val="de-DE"/>
        </w:rPr>
      </w:pPr>
      <w:r w:rsidRPr="00596759">
        <w:rPr>
          <w:lang w:val="de-DE"/>
        </w:rPr>
        <w:t xml:space="preserve">Menschenrechte, </w:t>
      </w:r>
      <w:r>
        <w:rPr>
          <w:lang w:val="de-DE"/>
        </w:rPr>
        <w:t>unversorgte Jugendliche</w:t>
      </w:r>
      <w:r w:rsidRPr="00596759">
        <w:rPr>
          <w:lang w:val="de-DE"/>
        </w:rPr>
        <w:t xml:space="preserve"> (nicht in Bildung, Beschäftigung oder Ausbildung), Nachhaltige Unternehmensführung.</w:t>
      </w:r>
    </w:p>
    <w:p w14:paraId="4B3F88C5" w14:textId="4C9FBD5F" w:rsidR="00596759" w:rsidRPr="00596759" w:rsidRDefault="00596759" w:rsidP="00596759">
      <w:pPr>
        <w:jc w:val="both"/>
        <w:rPr>
          <w:rFonts w:eastAsiaTheme="minorEastAsia"/>
          <w:lang w:val="de-DE"/>
        </w:rPr>
      </w:pPr>
      <w:r w:rsidRPr="00596759">
        <w:rPr>
          <w:lang w:val="de-DE"/>
        </w:rPr>
        <w:t>Frage Nummer 7 erkundigte sich nach weiteren Informationen über die von den Zentren entwickelten innovativen Modelle</w:t>
      </w:r>
      <w:r>
        <w:rPr>
          <w:lang w:val="de-DE"/>
        </w:rPr>
        <w:t>. Wir</w:t>
      </w:r>
      <w:r w:rsidRPr="00596759">
        <w:rPr>
          <w:lang w:val="de-DE"/>
        </w:rPr>
        <w:t xml:space="preserve"> erhiel</w:t>
      </w:r>
      <w:r>
        <w:rPr>
          <w:lang w:val="de-DE"/>
        </w:rPr>
        <w:t>ten 13 Antworten, von denen eine „</w:t>
      </w:r>
      <w:proofErr w:type="spellStart"/>
      <w:r>
        <w:rPr>
          <w:lang w:val="de-DE"/>
        </w:rPr>
        <w:t>actually</w:t>
      </w:r>
      <w:proofErr w:type="spellEnd"/>
      <w:r>
        <w:rPr>
          <w:lang w:val="de-DE"/>
        </w:rPr>
        <w:t xml:space="preserve"> </w:t>
      </w:r>
      <w:proofErr w:type="spellStart"/>
      <w:r>
        <w:rPr>
          <w:lang w:val="de-DE"/>
        </w:rPr>
        <w:t>no</w:t>
      </w:r>
      <w:proofErr w:type="spellEnd"/>
      <w:r>
        <w:rPr>
          <w:lang w:val="de-DE"/>
        </w:rPr>
        <w:t>“</w:t>
      </w:r>
      <w:r w:rsidRPr="00596759">
        <w:rPr>
          <w:lang w:val="de-DE"/>
        </w:rPr>
        <w:t xml:space="preserve"> war</w:t>
      </w:r>
      <w:r>
        <w:rPr>
          <w:lang w:val="de-DE"/>
        </w:rPr>
        <w:t>. Die anderen lauteten:</w:t>
      </w:r>
    </w:p>
    <w:p w14:paraId="4060F215" w14:textId="280DAF61" w:rsidR="001B29DB" w:rsidRPr="00596759" w:rsidRDefault="001B29DB" w:rsidP="00596759">
      <w:pPr>
        <w:pStyle w:val="Listenabsatz"/>
        <w:numPr>
          <w:ilvl w:val="0"/>
          <w:numId w:val="10"/>
        </w:numPr>
        <w:jc w:val="both"/>
        <w:rPr>
          <w:sz w:val="22"/>
          <w:szCs w:val="22"/>
          <w:lang w:val="de-DE"/>
        </w:rPr>
      </w:pPr>
      <w:r w:rsidRPr="00596759">
        <w:rPr>
          <w:sz w:val="22"/>
          <w:szCs w:val="22"/>
          <w:lang w:val="de-DE"/>
        </w:rPr>
        <w:t>"</w:t>
      </w:r>
      <w:r w:rsidR="00596759" w:rsidRPr="00596759">
        <w:rPr>
          <w:sz w:val="22"/>
          <w:szCs w:val="22"/>
          <w:lang w:val="de-DE"/>
        </w:rPr>
        <w:t>Wir haben ein Projekt entwickelt, in dem Elemente von Partizipation, politischer Bildung und kultureller Bildung in einem vereint sind. Wir haben auch ein Projekt zur Öffnung des Dialogs zwischen Politikern und Jugendlichen ins Leben gerufen. Es basiert auf einem sehr niedrigen Zugangspunkt mit dem Ziel, auch Menschen zu erreichen, die normalerweise nicht so interessiert sind."</w:t>
      </w:r>
    </w:p>
    <w:p w14:paraId="7A597009" w14:textId="77777777" w:rsidR="00596759" w:rsidRPr="00596759" w:rsidRDefault="00596759" w:rsidP="00596759">
      <w:pPr>
        <w:pStyle w:val="Listenabsatz"/>
        <w:numPr>
          <w:ilvl w:val="0"/>
          <w:numId w:val="10"/>
        </w:numPr>
        <w:jc w:val="both"/>
        <w:rPr>
          <w:sz w:val="22"/>
          <w:szCs w:val="22"/>
          <w:lang w:val="de-DE"/>
        </w:rPr>
      </w:pPr>
      <w:r w:rsidRPr="00596759">
        <w:rPr>
          <w:sz w:val="22"/>
          <w:szCs w:val="22"/>
          <w:lang w:val="de-DE"/>
        </w:rPr>
        <w:t xml:space="preserve">- Wir versuchen, Synergien zwischen verschiedenen Aktivitäten zu finden, </w:t>
      </w:r>
      <w:proofErr w:type="gramStart"/>
      <w:r w:rsidRPr="00596759">
        <w:rPr>
          <w:sz w:val="22"/>
          <w:szCs w:val="22"/>
          <w:lang w:val="de-DE"/>
        </w:rPr>
        <w:t>so</w:t>
      </w:r>
      <w:proofErr w:type="gramEnd"/>
      <w:r w:rsidRPr="00596759">
        <w:rPr>
          <w:sz w:val="22"/>
          <w:szCs w:val="22"/>
          <w:lang w:val="de-DE"/>
        </w:rPr>
        <w:t xml:space="preserve"> dass wir nicht nur durch das "Was es sein sollte" begrenzt sind. Wenn wir die Aktivität </w:t>
      </w:r>
      <w:r w:rsidRPr="00596759">
        <w:rPr>
          <w:sz w:val="22"/>
          <w:szCs w:val="22"/>
          <w:lang w:val="de-DE"/>
        </w:rPr>
        <w:lastRenderedPageBreak/>
        <w:t>entwickeln, versuchen wir, eine Verbindung mit anderen Schlüsselelementen zu finden, mit denen wir mit Jugendlichen arbeiten.</w:t>
      </w:r>
    </w:p>
    <w:p w14:paraId="542BFDEF" w14:textId="77777777" w:rsidR="00596759" w:rsidRPr="00596759" w:rsidRDefault="00596759" w:rsidP="00596759">
      <w:pPr>
        <w:pStyle w:val="Listenabsatz"/>
        <w:numPr>
          <w:ilvl w:val="0"/>
          <w:numId w:val="10"/>
        </w:numPr>
        <w:jc w:val="both"/>
        <w:rPr>
          <w:sz w:val="22"/>
          <w:szCs w:val="22"/>
          <w:lang w:val="de-DE"/>
        </w:rPr>
      </w:pPr>
      <w:r w:rsidRPr="00596759">
        <w:rPr>
          <w:sz w:val="22"/>
          <w:szCs w:val="22"/>
          <w:lang w:val="de-DE"/>
        </w:rPr>
        <w:t>- Das unternehmerische Projekt wird ein innovatives Modell des so genannten "Living Lab", eine Struktur der non-formalen Patenschaft und der Nutzung moderner Technologien mit dem Ziel der Information und Bildung in Bezug auf Social Entrepreneurship und die Erkennung und Nutzung von Potenzialen im ländlichen Raum, anbieten.</w:t>
      </w:r>
    </w:p>
    <w:p w14:paraId="36B98C9F" w14:textId="77777777" w:rsidR="00596759" w:rsidRPr="00596759" w:rsidRDefault="00596759" w:rsidP="00596759">
      <w:pPr>
        <w:pStyle w:val="Listenabsatz"/>
        <w:numPr>
          <w:ilvl w:val="0"/>
          <w:numId w:val="10"/>
        </w:numPr>
        <w:jc w:val="both"/>
        <w:rPr>
          <w:sz w:val="22"/>
          <w:szCs w:val="22"/>
          <w:lang w:val="de-DE"/>
        </w:rPr>
      </w:pPr>
      <w:r w:rsidRPr="00596759">
        <w:rPr>
          <w:sz w:val="22"/>
          <w:szCs w:val="22"/>
          <w:lang w:val="de-DE"/>
        </w:rPr>
        <w:t>- Mobiler (lebender) Infopunkt - Peer-</w:t>
      </w:r>
      <w:proofErr w:type="spellStart"/>
      <w:r w:rsidRPr="00596759">
        <w:rPr>
          <w:sz w:val="22"/>
          <w:szCs w:val="22"/>
          <w:lang w:val="de-DE"/>
        </w:rPr>
        <w:t>to</w:t>
      </w:r>
      <w:proofErr w:type="spellEnd"/>
      <w:r w:rsidRPr="00596759">
        <w:rPr>
          <w:sz w:val="22"/>
          <w:szCs w:val="22"/>
          <w:lang w:val="de-DE"/>
        </w:rPr>
        <w:t>-Peer-Informationen; Schulungen für junge Menschen zur Arbeit mit jungen Menschen.</w:t>
      </w:r>
    </w:p>
    <w:p w14:paraId="07547E97" w14:textId="77777777" w:rsidR="00596759" w:rsidRPr="00596759" w:rsidRDefault="00596759" w:rsidP="00596759">
      <w:pPr>
        <w:pStyle w:val="Listenabsatz"/>
        <w:numPr>
          <w:ilvl w:val="0"/>
          <w:numId w:val="10"/>
        </w:numPr>
        <w:jc w:val="both"/>
        <w:rPr>
          <w:sz w:val="22"/>
          <w:szCs w:val="22"/>
          <w:lang w:val="de-DE"/>
        </w:rPr>
      </w:pPr>
      <w:r w:rsidRPr="00596759">
        <w:rPr>
          <w:sz w:val="22"/>
          <w:szCs w:val="22"/>
          <w:lang w:val="de-DE"/>
        </w:rPr>
        <w:t>- Wir haben ein Ausbildungsprogramm für Jugendarbeiter und Lehrer, das mit einem Zertifikat abgeschlossen wird.</w:t>
      </w:r>
    </w:p>
    <w:p w14:paraId="4F891DA1" w14:textId="77777777" w:rsidR="00596759" w:rsidRPr="00596759" w:rsidRDefault="00596759" w:rsidP="00596759">
      <w:pPr>
        <w:pStyle w:val="Listenabsatz"/>
        <w:numPr>
          <w:ilvl w:val="0"/>
          <w:numId w:val="10"/>
        </w:numPr>
        <w:jc w:val="both"/>
        <w:rPr>
          <w:sz w:val="22"/>
          <w:szCs w:val="22"/>
          <w:lang w:val="en-GB"/>
        </w:rPr>
      </w:pPr>
      <w:r w:rsidRPr="00596759">
        <w:rPr>
          <w:sz w:val="22"/>
          <w:szCs w:val="22"/>
          <w:lang w:val="de-DE"/>
        </w:rPr>
        <w:t xml:space="preserve">- Wir suchen immer nach Formaten, in denen wir von zeitgenössischer Kunst und Kunstvermittlung ausgehen und wo wir die Brücke zwischen Kunst und Jugendlichen schlagen können. </w:t>
      </w:r>
      <w:r w:rsidRPr="00596759">
        <w:rPr>
          <w:sz w:val="22"/>
          <w:szCs w:val="22"/>
          <w:lang w:val="en-GB"/>
        </w:rPr>
        <w:t xml:space="preserve">Das </w:t>
      </w:r>
      <w:proofErr w:type="spellStart"/>
      <w:r w:rsidRPr="00596759">
        <w:rPr>
          <w:sz w:val="22"/>
          <w:szCs w:val="22"/>
          <w:lang w:val="en-GB"/>
        </w:rPr>
        <w:t>ist</w:t>
      </w:r>
      <w:proofErr w:type="spellEnd"/>
      <w:r w:rsidRPr="00596759">
        <w:rPr>
          <w:sz w:val="22"/>
          <w:szCs w:val="22"/>
          <w:lang w:val="en-GB"/>
        </w:rPr>
        <w:t xml:space="preserve"> </w:t>
      </w:r>
      <w:proofErr w:type="spellStart"/>
      <w:r w:rsidRPr="00596759">
        <w:rPr>
          <w:sz w:val="22"/>
          <w:szCs w:val="22"/>
          <w:lang w:val="en-GB"/>
        </w:rPr>
        <w:t>für</w:t>
      </w:r>
      <w:proofErr w:type="spellEnd"/>
      <w:r w:rsidRPr="00596759">
        <w:rPr>
          <w:sz w:val="22"/>
          <w:szCs w:val="22"/>
          <w:lang w:val="en-GB"/>
        </w:rPr>
        <w:t xml:space="preserve"> den </w:t>
      </w:r>
      <w:proofErr w:type="spellStart"/>
      <w:r w:rsidRPr="00596759">
        <w:rPr>
          <w:sz w:val="22"/>
          <w:szCs w:val="22"/>
          <w:lang w:val="en-GB"/>
        </w:rPr>
        <w:t>Jugendbereich</w:t>
      </w:r>
      <w:proofErr w:type="spellEnd"/>
      <w:r w:rsidRPr="00596759">
        <w:rPr>
          <w:sz w:val="22"/>
          <w:szCs w:val="22"/>
          <w:lang w:val="en-GB"/>
        </w:rPr>
        <w:t xml:space="preserve"> </w:t>
      </w:r>
      <w:proofErr w:type="spellStart"/>
      <w:r w:rsidRPr="00596759">
        <w:rPr>
          <w:sz w:val="22"/>
          <w:szCs w:val="22"/>
          <w:lang w:val="en-GB"/>
        </w:rPr>
        <w:t>ganz</w:t>
      </w:r>
      <w:proofErr w:type="spellEnd"/>
      <w:r w:rsidRPr="00596759">
        <w:rPr>
          <w:sz w:val="22"/>
          <w:szCs w:val="22"/>
          <w:lang w:val="en-GB"/>
        </w:rPr>
        <w:t xml:space="preserve"> </w:t>
      </w:r>
      <w:proofErr w:type="spellStart"/>
      <w:r w:rsidRPr="00596759">
        <w:rPr>
          <w:sz w:val="22"/>
          <w:szCs w:val="22"/>
          <w:lang w:val="en-GB"/>
        </w:rPr>
        <w:t>neu</w:t>
      </w:r>
      <w:proofErr w:type="spellEnd"/>
      <w:r w:rsidRPr="00596759">
        <w:rPr>
          <w:sz w:val="22"/>
          <w:szCs w:val="22"/>
          <w:lang w:val="en-GB"/>
        </w:rPr>
        <w:t>.</w:t>
      </w:r>
    </w:p>
    <w:p w14:paraId="5A427ADC" w14:textId="77777777" w:rsidR="00596759" w:rsidRPr="00596759" w:rsidRDefault="00596759" w:rsidP="00596759">
      <w:pPr>
        <w:pStyle w:val="Listenabsatz"/>
        <w:numPr>
          <w:ilvl w:val="0"/>
          <w:numId w:val="10"/>
        </w:numPr>
        <w:jc w:val="both"/>
        <w:rPr>
          <w:sz w:val="22"/>
          <w:szCs w:val="22"/>
          <w:lang w:val="de-DE"/>
        </w:rPr>
      </w:pPr>
      <w:r w:rsidRPr="00596759">
        <w:rPr>
          <w:sz w:val="22"/>
          <w:szCs w:val="22"/>
          <w:lang w:val="de-DE"/>
        </w:rPr>
        <w:t>- Vom Europarat und unabhängigen Experten im Jugendbereich entwickelte Methoden.</w:t>
      </w:r>
    </w:p>
    <w:p w14:paraId="43702DCD" w14:textId="77777777" w:rsidR="00596759" w:rsidRPr="00596759" w:rsidRDefault="00596759" w:rsidP="00596759">
      <w:pPr>
        <w:pStyle w:val="Listenabsatz"/>
        <w:numPr>
          <w:ilvl w:val="0"/>
          <w:numId w:val="10"/>
        </w:numPr>
        <w:jc w:val="both"/>
        <w:rPr>
          <w:sz w:val="22"/>
          <w:szCs w:val="22"/>
          <w:lang w:val="de-DE"/>
        </w:rPr>
      </w:pPr>
      <w:r w:rsidRPr="00596759">
        <w:rPr>
          <w:sz w:val="22"/>
          <w:szCs w:val="22"/>
          <w:lang w:val="de-DE"/>
        </w:rPr>
        <w:t>- Unser "</w:t>
      </w:r>
      <w:proofErr w:type="spellStart"/>
      <w:r w:rsidRPr="00596759">
        <w:rPr>
          <w:sz w:val="22"/>
          <w:szCs w:val="22"/>
          <w:lang w:val="de-DE"/>
        </w:rPr>
        <w:t>Local</w:t>
      </w:r>
      <w:proofErr w:type="spellEnd"/>
      <w:r w:rsidRPr="00596759">
        <w:rPr>
          <w:sz w:val="22"/>
          <w:szCs w:val="22"/>
          <w:lang w:val="de-DE"/>
        </w:rPr>
        <w:t xml:space="preserve"> Youth Club" schafft neue Wege der Kommunikation mit der lokalen Jugend unter Einsatz moderner Medien.</w:t>
      </w:r>
    </w:p>
    <w:p w14:paraId="4199F02F" w14:textId="77777777" w:rsidR="00596759" w:rsidRPr="00596759" w:rsidRDefault="00596759" w:rsidP="00596759">
      <w:pPr>
        <w:pStyle w:val="Listenabsatz"/>
        <w:numPr>
          <w:ilvl w:val="0"/>
          <w:numId w:val="10"/>
        </w:numPr>
        <w:jc w:val="both"/>
        <w:rPr>
          <w:sz w:val="22"/>
          <w:szCs w:val="22"/>
          <w:lang w:val="de-DE"/>
        </w:rPr>
      </w:pPr>
      <w:r w:rsidRPr="00596759">
        <w:rPr>
          <w:sz w:val="22"/>
          <w:szCs w:val="22"/>
          <w:lang w:val="de-DE"/>
        </w:rPr>
        <w:t>- Innovatives Community-Mentoring-Programm, das Zentrum ist finanziell selbsttragend.</w:t>
      </w:r>
    </w:p>
    <w:p w14:paraId="49A00554" w14:textId="77777777" w:rsidR="00596759" w:rsidRPr="00596759" w:rsidRDefault="00596759" w:rsidP="00596759">
      <w:pPr>
        <w:pStyle w:val="Listenabsatz"/>
        <w:numPr>
          <w:ilvl w:val="0"/>
          <w:numId w:val="10"/>
        </w:numPr>
        <w:jc w:val="both"/>
        <w:rPr>
          <w:sz w:val="22"/>
          <w:szCs w:val="22"/>
          <w:lang w:val="de-DE"/>
        </w:rPr>
      </w:pPr>
      <w:r w:rsidRPr="00596759">
        <w:rPr>
          <w:sz w:val="22"/>
          <w:szCs w:val="22"/>
          <w:lang w:val="de-DE"/>
        </w:rPr>
        <w:t>- Im Rahmen der internationalen Jugendarbeit.</w:t>
      </w:r>
    </w:p>
    <w:p w14:paraId="1AF94195" w14:textId="77777777" w:rsidR="00596759" w:rsidRPr="00596759" w:rsidRDefault="00596759" w:rsidP="00596759">
      <w:pPr>
        <w:pStyle w:val="Listenabsatz"/>
        <w:numPr>
          <w:ilvl w:val="0"/>
          <w:numId w:val="10"/>
        </w:numPr>
        <w:jc w:val="both"/>
        <w:rPr>
          <w:sz w:val="22"/>
          <w:szCs w:val="22"/>
          <w:lang w:val="de-DE"/>
        </w:rPr>
      </w:pPr>
      <w:r w:rsidRPr="00596759">
        <w:rPr>
          <w:sz w:val="22"/>
          <w:szCs w:val="22"/>
          <w:lang w:val="de-DE"/>
        </w:rPr>
        <w:t>- Wir haben für eine Woche ein mobiles Jugendzentrum in einem Einkaufszentrum gebaut, weil viele junge Leute da draußen sind. Wir wollten wissen, warum sie da sind und ihnen die Möglichkeiten unseres Jugendzentrums zeigen.</w:t>
      </w:r>
    </w:p>
    <w:p w14:paraId="4048DD5F" w14:textId="558D0B00" w:rsidR="001B29DB" w:rsidRPr="00596759" w:rsidRDefault="00596759" w:rsidP="00596759">
      <w:pPr>
        <w:pStyle w:val="Listenabsatz"/>
        <w:numPr>
          <w:ilvl w:val="0"/>
          <w:numId w:val="10"/>
        </w:numPr>
        <w:jc w:val="both"/>
        <w:rPr>
          <w:sz w:val="22"/>
          <w:szCs w:val="22"/>
          <w:lang w:val="de-DE"/>
        </w:rPr>
      </w:pPr>
      <w:r w:rsidRPr="00596759">
        <w:rPr>
          <w:sz w:val="22"/>
          <w:szCs w:val="22"/>
          <w:lang w:val="de-DE"/>
        </w:rPr>
        <w:t>- Alle in unserem Jugendzentrum entwickelten Aktivitäten basieren auf nicht-formalen Bildungsmethoden. Dies ermöglicht es uns, kontinuierlich zu schaffen und zu innovieren, unter Berücksichtigung der Bedürfnisse von Jugendlichen und Kindern.</w:t>
      </w:r>
    </w:p>
    <w:p w14:paraId="77ABA5D3" w14:textId="0221FDFE" w:rsidR="009B3375" w:rsidRPr="009B3375" w:rsidRDefault="009B3375" w:rsidP="009B3375">
      <w:pPr>
        <w:jc w:val="both"/>
        <w:rPr>
          <w:rFonts w:eastAsiaTheme="minorEastAsia"/>
          <w:lang w:val="de-DE"/>
        </w:rPr>
      </w:pPr>
      <w:r w:rsidRPr="009B3375">
        <w:rPr>
          <w:lang w:val="de-DE"/>
        </w:rPr>
        <w:t xml:space="preserve">Zu Frage </w:t>
      </w:r>
      <w:r>
        <w:rPr>
          <w:lang w:val="de-DE"/>
        </w:rPr>
        <w:t>8</w:t>
      </w:r>
      <w:r w:rsidRPr="009B3375">
        <w:rPr>
          <w:lang w:val="de-DE"/>
        </w:rPr>
        <w:t>, die Beispiele für Rechenschaftsverfahren und -mechanismen befragte, antworteten 10 Teilnehmer, dass sie kommen würden:</w:t>
      </w:r>
    </w:p>
    <w:p w14:paraId="30BC1489" w14:textId="73AAF51D" w:rsidR="009B3375" w:rsidRPr="009B3375" w:rsidRDefault="009B3375" w:rsidP="009B3375">
      <w:pPr>
        <w:pStyle w:val="Listenabsatz"/>
        <w:numPr>
          <w:ilvl w:val="0"/>
          <w:numId w:val="11"/>
        </w:numPr>
        <w:jc w:val="both"/>
        <w:rPr>
          <w:sz w:val="22"/>
          <w:szCs w:val="22"/>
          <w:lang w:val="de-DE"/>
        </w:rPr>
      </w:pPr>
      <w:r w:rsidRPr="009B3375">
        <w:rPr>
          <w:sz w:val="22"/>
          <w:szCs w:val="22"/>
          <w:lang w:val="de-DE"/>
        </w:rPr>
        <w:t>Für den Bericht müssen wir monatliche Daten über Anzahl und Dauer der Angebote und Anzahl der Besucher senden. Zweimal im Jahr werden die Bewertungen in einem Dialog zwischen dem Jugendzentrum (Personal und Nutzer) und der Stadtverwaltung ausgetauscht.</w:t>
      </w:r>
    </w:p>
    <w:p w14:paraId="3A6C926D" w14:textId="507ECB02" w:rsidR="009B3375" w:rsidRPr="009B3375" w:rsidRDefault="009B3375" w:rsidP="009B3375">
      <w:pPr>
        <w:pStyle w:val="Listenabsatz"/>
        <w:numPr>
          <w:ilvl w:val="0"/>
          <w:numId w:val="11"/>
        </w:numPr>
        <w:jc w:val="both"/>
        <w:rPr>
          <w:sz w:val="22"/>
          <w:szCs w:val="22"/>
          <w:lang w:val="de-DE"/>
        </w:rPr>
      </w:pPr>
      <w:r w:rsidRPr="009B3375">
        <w:rPr>
          <w:sz w:val="22"/>
          <w:szCs w:val="22"/>
          <w:lang w:val="de-DE"/>
        </w:rPr>
        <w:t>Wir müssen unsere Aktivitäten dem Unternehmen melden, das für die Verwaltung dieses Ortes verantwortlich ist (wir sind ihre Mitarbeiter), und auch wir berichten die Aktivitäten, die wir durchführen, an den Gemeinderat.</w:t>
      </w:r>
    </w:p>
    <w:p w14:paraId="723A4473" w14:textId="0DF8C298" w:rsidR="009B3375" w:rsidRPr="009B3375" w:rsidRDefault="009B3375" w:rsidP="009B3375">
      <w:pPr>
        <w:pStyle w:val="Listenabsatz"/>
        <w:numPr>
          <w:ilvl w:val="0"/>
          <w:numId w:val="11"/>
        </w:numPr>
        <w:jc w:val="both"/>
        <w:rPr>
          <w:sz w:val="22"/>
          <w:szCs w:val="22"/>
          <w:lang w:val="en-GB"/>
        </w:rPr>
      </w:pPr>
      <w:proofErr w:type="spellStart"/>
      <w:r w:rsidRPr="009B3375">
        <w:rPr>
          <w:sz w:val="22"/>
          <w:szCs w:val="22"/>
          <w:lang w:val="en-GB"/>
        </w:rPr>
        <w:t>Umfragen</w:t>
      </w:r>
      <w:proofErr w:type="spellEnd"/>
      <w:r w:rsidRPr="009B3375">
        <w:rPr>
          <w:sz w:val="22"/>
          <w:szCs w:val="22"/>
          <w:lang w:val="en-GB"/>
        </w:rPr>
        <w:t xml:space="preserve">, </w:t>
      </w:r>
      <w:proofErr w:type="spellStart"/>
      <w:r w:rsidRPr="009B3375">
        <w:rPr>
          <w:sz w:val="22"/>
          <w:szCs w:val="22"/>
          <w:lang w:val="en-GB"/>
        </w:rPr>
        <w:t>Fragebögen</w:t>
      </w:r>
      <w:proofErr w:type="spellEnd"/>
      <w:r w:rsidRPr="009B3375">
        <w:rPr>
          <w:sz w:val="22"/>
          <w:szCs w:val="22"/>
          <w:lang w:val="en-GB"/>
        </w:rPr>
        <w:t>.</w:t>
      </w:r>
    </w:p>
    <w:p w14:paraId="4060DC59" w14:textId="4AC86BA2" w:rsidR="009B3375" w:rsidRPr="009B3375" w:rsidRDefault="009B3375" w:rsidP="009B3375">
      <w:pPr>
        <w:pStyle w:val="Listenabsatz"/>
        <w:numPr>
          <w:ilvl w:val="0"/>
          <w:numId w:val="11"/>
        </w:numPr>
        <w:jc w:val="both"/>
        <w:rPr>
          <w:sz w:val="22"/>
          <w:szCs w:val="22"/>
          <w:lang w:val="de-DE"/>
        </w:rPr>
      </w:pPr>
      <w:r w:rsidRPr="009B3375">
        <w:rPr>
          <w:sz w:val="22"/>
          <w:szCs w:val="22"/>
          <w:lang w:val="de-DE"/>
        </w:rPr>
        <w:t>"Wir müssen einen Jahresbericht für die Regierung erstellen, aus dem hervorgeht, dass wir die Maßnahmen und die Politik, die wir in dem 4-Jahres-Politikpapier festgelegt haben, erfüllt haben".</w:t>
      </w:r>
    </w:p>
    <w:p w14:paraId="5EF223D0" w14:textId="3E4EC998" w:rsidR="009B3375" w:rsidRPr="009B3375" w:rsidRDefault="009B3375" w:rsidP="009B3375">
      <w:pPr>
        <w:pStyle w:val="Listenabsatz"/>
        <w:numPr>
          <w:ilvl w:val="0"/>
          <w:numId w:val="11"/>
        </w:numPr>
        <w:jc w:val="both"/>
        <w:rPr>
          <w:sz w:val="22"/>
          <w:szCs w:val="22"/>
          <w:lang w:val="de-DE"/>
        </w:rPr>
      </w:pPr>
      <w:r w:rsidRPr="009B3375">
        <w:rPr>
          <w:sz w:val="22"/>
          <w:szCs w:val="22"/>
          <w:lang w:val="de-DE"/>
        </w:rPr>
        <w:lastRenderedPageBreak/>
        <w:t xml:space="preserve">Alle nach nationalem Recht erforderlichen Verfahren - Sicherheit und Schutz (Versicherung, Feuer, Medizin, </w:t>
      </w:r>
      <w:proofErr w:type="gramStart"/>
      <w:r w:rsidRPr="009B3375">
        <w:rPr>
          <w:sz w:val="22"/>
          <w:szCs w:val="22"/>
          <w:lang w:val="de-DE"/>
        </w:rPr>
        <w:t>Erdbeben....</w:t>
      </w:r>
      <w:proofErr w:type="gramEnd"/>
      <w:r w:rsidRPr="009B3375">
        <w:rPr>
          <w:sz w:val="22"/>
          <w:szCs w:val="22"/>
          <w:lang w:val="de-DE"/>
        </w:rPr>
        <w:t>)</w:t>
      </w:r>
    </w:p>
    <w:p w14:paraId="0A54C878" w14:textId="16BCEF30" w:rsidR="009B3375" w:rsidRPr="009B3375" w:rsidRDefault="009B3375" w:rsidP="009B3375">
      <w:pPr>
        <w:pStyle w:val="Listenabsatz"/>
        <w:numPr>
          <w:ilvl w:val="0"/>
          <w:numId w:val="11"/>
        </w:numPr>
        <w:jc w:val="both"/>
        <w:rPr>
          <w:sz w:val="22"/>
          <w:szCs w:val="22"/>
          <w:lang w:val="de-DE"/>
        </w:rPr>
      </w:pPr>
      <w:r w:rsidRPr="009B3375">
        <w:rPr>
          <w:sz w:val="22"/>
          <w:szCs w:val="22"/>
          <w:lang w:val="de-DE"/>
        </w:rPr>
        <w:t>Planungs- und Bewertungssystem, Berichte an Geldgeber etc.</w:t>
      </w:r>
    </w:p>
    <w:p w14:paraId="719B5844" w14:textId="68842760" w:rsidR="009B3375" w:rsidRPr="009B3375" w:rsidRDefault="009B3375" w:rsidP="009B3375">
      <w:pPr>
        <w:pStyle w:val="Listenabsatz"/>
        <w:numPr>
          <w:ilvl w:val="0"/>
          <w:numId w:val="11"/>
        </w:numPr>
        <w:jc w:val="both"/>
        <w:rPr>
          <w:sz w:val="22"/>
          <w:szCs w:val="22"/>
          <w:lang w:val="de-DE"/>
        </w:rPr>
      </w:pPr>
      <w:r w:rsidRPr="009B3375">
        <w:rPr>
          <w:sz w:val="22"/>
          <w:szCs w:val="22"/>
          <w:lang w:val="de-DE"/>
        </w:rPr>
        <w:t>Wir haben nur eine kleine Rechenschaftspflicht, wir haben einen kleinen Haushalt.</w:t>
      </w:r>
    </w:p>
    <w:p w14:paraId="6F961D24" w14:textId="399DE20F" w:rsidR="009B3375" w:rsidRPr="009B3375" w:rsidRDefault="009B3375" w:rsidP="009B3375">
      <w:pPr>
        <w:pStyle w:val="Listenabsatz"/>
        <w:numPr>
          <w:ilvl w:val="0"/>
          <w:numId w:val="11"/>
        </w:numPr>
        <w:jc w:val="both"/>
        <w:rPr>
          <w:sz w:val="22"/>
          <w:szCs w:val="22"/>
          <w:lang w:val="de-DE"/>
        </w:rPr>
      </w:pPr>
      <w:r w:rsidRPr="009B3375">
        <w:rPr>
          <w:sz w:val="22"/>
          <w:szCs w:val="22"/>
          <w:lang w:val="de-DE"/>
        </w:rPr>
        <w:t>Zum Beispiel die Verantwortung für ein bestimmtes Projekt.</w:t>
      </w:r>
    </w:p>
    <w:p w14:paraId="6CE8D268" w14:textId="6F144796" w:rsidR="009B3375" w:rsidRPr="009B3375" w:rsidRDefault="009B3375" w:rsidP="009B3375">
      <w:pPr>
        <w:pStyle w:val="Listenabsatz"/>
        <w:numPr>
          <w:ilvl w:val="0"/>
          <w:numId w:val="11"/>
        </w:numPr>
        <w:jc w:val="both"/>
        <w:rPr>
          <w:sz w:val="22"/>
          <w:szCs w:val="22"/>
          <w:lang w:val="de-DE"/>
        </w:rPr>
      </w:pPr>
      <w:r w:rsidRPr="009B3375">
        <w:rPr>
          <w:sz w:val="22"/>
          <w:szCs w:val="22"/>
          <w:lang w:val="de-DE"/>
        </w:rPr>
        <w:t>Wir berichten an d</w:t>
      </w:r>
      <w:r>
        <w:rPr>
          <w:sz w:val="22"/>
          <w:szCs w:val="22"/>
          <w:lang w:val="de-DE"/>
        </w:rPr>
        <w:t xml:space="preserve">as </w:t>
      </w:r>
      <w:proofErr w:type="spellStart"/>
      <w:r>
        <w:rPr>
          <w:sz w:val="22"/>
          <w:szCs w:val="22"/>
          <w:lang w:val="de-DE"/>
        </w:rPr>
        <w:t>Jugendamt</w:t>
      </w:r>
      <w:r w:rsidRPr="009B3375">
        <w:rPr>
          <w:sz w:val="22"/>
          <w:szCs w:val="22"/>
          <w:lang w:val="de-DE"/>
        </w:rPr>
        <w:t>und</w:t>
      </w:r>
      <w:proofErr w:type="spellEnd"/>
      <w:r w:rsidRPr="009B3375">
        <w:rPr>
          <w:sz w:val="22"/>
          <w:szCs w:val="22"/>
          <w:lang w:val="de-DE"/>
        </w:rPr>
        <w:t xml:space="preserve"> unsere</w:t>
      </w:r>
      <w:r>
        <w:rPr>
          <w:sz w:val="22"/>
          <w:szCs w:val="22"/>
          <w:lang w:val="de-DE"/>
        </w:rPr>
        <w:t>n Träger</w:t>
      </w:r>
      <w:r w:rsidRPr="009B3375">
        <w:rPr>
          <w:sz w:val="22"/>
          <w:szCs w:val="22"/>
          <w:lang w:val="de-DE"/>
        </w:rPr>
        <w:t xml:space="preserve"> Roter Baum Berlin UG.</w:t>
      </w:r>
    </w:p>
    <w:p w14:paraId="1AC96C83" w14:textId="1C42FDD7" w:rsidR="001B29DB" w:rsidRPr="009B3375" w:rsidRDefault="009B3375" w:rsidP="00E561DE">
      <w:pPr>
        <w:pStyle w:val="Listenabsatz"/>
        <w:numPr>
          <w:ilvl w:val="0"/>
          <w:numId w:val="11"/>
        </w:numPr>
        <w:jc w:val="both"/>
        <w:rPr>
          <w:sz w:val="22"/>
          <w:szCs w:val="22"/>
          <w:lang w:val="de-DE"/>
        </w:rPr>
      </w:pPr>
      <w:r w:rsidRPr="009B3375">
        <w:rPr>
          <w:sz w:val="22"/>
          <w:szCs w:val="22"/>
          <w:lang w:val="de-DE"/>
        </w:rPr>
        <w:t>Jeder Freiwillige hat seine eigene Position, Stellenbeschreibungen, Aufgaben, Lernplan und regelmäßige Auswertungen. All diese Mechanismen sind vorhanden, um die Verantwortlichkeit der Freiwilligen zu unterstützen.</w:t>
      </w:r>
      <w:r w:rsidR="001B29DB" w:rsidRPr="009B3375">
        <w:rPr>
          <w:sz w:val="22"/>
          <w:szCs w:val="22"/>
          <w:lang w:val="de-DE"/>
        </w:rPr>
        <w:t xml:space="preserve">   </w:t>
      </w:r>
    </w:p>
    <w:p w14:paraId="3C548B72" w14:textId="0F0C5843" w:rsidR="001B29DB" w:rsidRPr="00887DC1" w:rsidRDefault="00887DC1" w:rsidP="00FD6273">
      <w:pPr>
        <w:spacing w:before="120" w:after="120" w:line="360" w:lineRule="auto"/>
        <w:jc w:val="both"/>
        <w:rPr>
          <w:lang w:val="de-DE"/>
        </w:rPr>
      </w:pPr>
      <w:r w:rsidRPr="00887DC1">
        <w:rPr>
          <w:lang w:val="de-DE"/>
        </w:rPr>
        <w:t>Wenn es um die letzte, offene Frage geht, die lautet:  Was bietet das Zentrum außer einer Mindestinfrastruktur, die für internationale Aktivitäten geeignet ist? Es wurden 6 Antworten erhalten, die wie folgt lauten</w:t>
      </w:r>
      <w:r w:rsidR="001B29DB" w:rsidRPr="00887DC1">
        <w:rPr>
          <w:lang w:val="de-DE"/>
        </w:rPr>
        <w:t xml:space="preserve">: </w:t>
      </w:r>
    </w:p>
    <w:p w14:paraId="0B01D7AE" w14:textId="52797A51" w:rsidR="00887DC1" w:rsidRPr="00887DC1" w:rsidRDefault="00887DC1" w:rsidP="00887DC1">
      <w:pPr>
        <w:pStyle w:val="Listenabsatz"/>
        <w:numPr>
          <w:ilvl w:val="1"/>
          <w:numId w:val="48"/>
        </w:numPr>
        <w:ind w:left="709"/>
        <w:jc w:val="both"/>
        <w:rPr>
          <w:lang w:val="de-DE"/>
        </w:rPr>
      </w:pPr>
      <w:r w:rsidRPr="00887DC1">
        <w:rPr>
          <w:lang w:val="de-DE"/>
        </w:rPr>
        <w:t>Gut ausgestattetes Jugendzentrum für Gruppenarbeit, gemeinsame Aktivitäten und sehr erfahrenes Personal.</w:t>
      </w:r>
    </w:p>
    <w:p w14:paraId="60BBEBF3" w14:textId="4098521E" w:rsidR="00887DC1" w:rsidRPr="00887DC1" w:rsidRDefault="00887DC1" w:rsidP="00887DC1">
      <w:pPr>
        <w:pStyle w:val="Listenabsatz"/>
        <w:numPr>
          <w:ilvl w:val="1"/>
          <w:numId w:val="48"/>
        </w:numPr>
        <w:ind w:left="709"/>
        <w:jc w:val="both"/>
        <w:rPr>
          <w:lang w:val="de-DE"/>
        </w:rPr>
      </w:pPr>
      <w:r w:rsidRPr="00887DC1">
        <w:rPr>
          <w:lang w:val="de-DE"/>
        </w:rPr>
        <w:t xml:space="preserve">Wir können verschiedene öffentliche Infrastrukturen der Gemeinden nutzen, </w:t>
      </w:r>
      <w:proofErr w:type="gramStart"/>
      <w:r w:rsidRPr="00887DC1">
        <w:rPr>
          <w:lang w:val="de-DE"/>
        </w:rPr>
        <w:t>so</w:t>
      </w:r>
      <w:proofErr w:type="gramEnd"/>
      <w:r w:rsidRPr="00887DC1">
        <w:rPr>
          <w:lang w:val="de-DE"/>
        </w:rPr>
        <w:t xml:space="preserve"> dass wir verschiedene Arten von Aktivitäten verwalten können, wenn wir genügend Zeit haben, sie zu planen.</w:t>
      </w:r>
    </w:p>
    <w:p w14:paraId="2457BCE5" w14:textId="2CF4414A" w:rsidR="00887DC1" w:rsidRPr="00887DC1" w:rsidRDefault="00887DC1" w:rsidP="00887DC1">
      <w:pPr>
        <w:pStyle w:val="Listenabsatz"/>
        <w:numPr>
          <w:ilvl w:val="1"/>
          <w:numId w:val="48"/>
        </w:numPr>
        <w:ind w:left="709"/>
        <w:jc w:val="both"/>
        <w:rPr>
          <w:lang w:val="de-DE"/>
        </w:rPr>
      </w:pPr>
      <w:r w:rsidRPr="00887DC1">
        <w:rPr>
          <w:lang w:val="de-DE"/>
        </w:rPr>
        <w:t>Multimedia-Raum und ein Konferenzraum.</w:t>
      </w:r>
    </w:p>
    <w:p w14:paraId="54F65B15" w14:textId="28155981" w:rsidR="00887DC1" w:rsidRPr="00887DC1" w:rsidRDefault="00887DC1" w:rsidP="00887DC1">
      <w:pPr>
        <w:pStyle w:val="Listenabsatz"/>
        <w:numPr>
          <w:ilvl w:val="1"/>
          <w:numId w:val="48"/>
        </w:numPr>
        <w:ind w:left="709"/>
        <w:jc w:val="both"/>
        <w:rPr>
          <w:lang w:val="de-DE"/>
        </w:rPr>
      </w:pPr>
      <w:r w:rsidRPr="00887DC1">
        <w:rPr>
          <w:lang w:val="de-DE"/>
        </w:rPr>
        <w:t>Mentoring, Nachhilfe.</w:t>
      </w:r>
    </w:p>
    <w:p w14:paraId="0A110FD2" w14:textId="537B6D45" w:rsidR="00887DC1" w:rsidRPr="00887DC1" w:rsidRDefault="00887DC1" w:rsidP="00887DC1">
      <w:pPr>
        <w:pStyle w:val="Listenabsatz"/>
        <w:numPr>
          <w:ilvl w:val="1"/>
          <w:numId w:val="48"/>
        </w:numPr>
        <w:ind w:left="709"/>
        <w:jc w:val="both"/>
        <w:rPr>
          <w:lang w:val="de-DE"/>
        </w:rPr>
      </w:pPr>
      <w:r w:rsidRPr="00887DC1">
        <w:rPr>
          <w:lang w:val="de-DE"/>
        </w:rPr>
        <w:t>Ernährungsbedürfnisse, die kulturelle Unterschiede widerspiegeln.</w:t>
      </w:r>
    </w:p>
    <w:p w14:paraId="4B98A0F0" w14:textId="6E0A2C61" w:rsidR="00887DC1" w:rsidRPr="00887DC1" w:rsidRDefault="00887DC1" w:rsidP="00887DC1">
      <w:pPr>
        <w:pStyle w:val="Listenabsatz"/>
        <w:numPr>
          <w:ilvl w:val="1"/>
          <w:numId w:val="48"/>
        </w:numPr>
        <w:ind w:left="709"/>
        <w:jc w:val="both"/>
        <w:rPr>
          <w:lang w:val="de-DE"/>
        </w:rPr>
      </w:pPr>
      <w:r w:rsidRPr="00887DC1">
        <w:rPr>
          <w:lang w:val="de-DE"/>
        </w:rPr>
        <w:t xml:space="preserve">Die Kommunikation für das soziale Netzwerk ist zweisprachig (Rumänisch und Englisch). Unsere Website, die sich derzeit im Aufbau befindet, wird eine englische Version unterstützen.     </w:t>
      </w:r>
    </w:p>
    <w:p w14:paraId="298CA992" w14:textId="77777777" w:rsidR="001B29DB" w:rsidRPr="00887DC1" w:rsidRDefault="001B29DB" w:rsidP="001B29DB">
      <w:pPr>
        <w:jc w:val="both"/>
        <w:rPr>
          <w:lang w:val="de-DE"/>
        </w:rPr>
      </w:pPr>
    </w:p>
    <w:p w14:paraId="68447182" w14:textId="77777777" w:rsidR="00DB2450" w:rsidRPr="00887DC1" w:rsidRDefault="00DB2450">
      <w:pPr>
        <w:rPr>
          <w:lang w:val="de-DE"/>
        </w:rPr>
      </w:pPr>
    </w:p>
    <w:p w14:paraId="24C3837C" w14:textId="77777777" w:rsidR="00DB2450" w:rsidRPr="00887DC1" w:rsidRDefault="00DB2450">
      <w:pPr>
        <w:rPr>
          <w:lang w:val="de-DE"/>
        </w:rPr>
      </w:pPr>
    </w:p>
    <w:p w14:paraId="7B97FE2A" w14:textId="77777777" w:rsidR="00DB2450" w:rsidRPr="00887DC1" w:rsidRDefault="00DB2450">
      <w:pPr>
        <w:rPr>
          <w:lang w:val="de-DE"/>
        </w:rPr>
      </w:pPr>
    </w:p>
    <w:p w14:paraId="10FE9476" w14:textId="77777777" w:rsidR="00C1548D" w:rsidRPr="00887DC1" w:rsidRDefault="00C1548D">
      <w:pPr>
        <w:rPr>
          <w:lang w:val="de-DE"/>
        </w:rPr>
      </w:pPr>
      <w:r w:rsidRPr="00887DC1">
        <w:rPr>
          <w:lang w:val="de-DE"/>
        </w:rPr>
        <w:br w:type="page"/>
      </w:r>
    </w:p>
    <w:p w14:paraId="11922872" w14:textId="77777777" w:rsidR="00C1548D" w:rsidRDefault="00C1548D" w:rsidP="00C1548D"/>
    <w:p w14:paraId="2F264C05" w14:textId="77777777" w:rsidR="00C1548D" w:rsidRDefault="00C1548D" w:rsidP="00C1548D"/>
    <w:p w14:paraId="6B3F34E7" w14:textId="77777777" w:rsidR="00C1548D" w:rsidRDefault="00C1548D" w:rsidP="00C1548D"/>
    <w:p w14:paraId="72DD80FE" w14:textId="1BCD8B88" w:rsidR="00C1548D" w:rsidRPr="00887DC1" w:rsidRDefault="00D7746E" w:rsidP="00887DC1">
      <w:pPr>
        <w:pStyle w:val="berschrift1"/>
        <w:rPr>
          <w:b/>
        </w:rPr>
      </w:pPr>
      <w:bookmarkStart w:id="5" w:name="_Toc371544952"/>
      <w:r>
        <w:rPr>
          <w:b/>
        </w:rPr>
        <w:t xml:space="preserve">Interviews: </w:t>
      </w:r>
      <w:bookmarkEnd w:id="5"/>
      <w:r w:rsidR="00887DC1" w:rsidRPr="00887DC1">
        <w:rPr>
          <w:b/>
        </w:rPr>
        <w:t>Verständnis für die Bedürfnisse und Erwartungen der Fachleute</w:t>
      </w:r>
    </w:p>
    <w:p w14:paraId="36AA92E0" w14:textId="77777777" w:rsidR="00C1548D" w:rsidRDefault="00C1548D" w:rsidP="00C1548D"/>
    <w:p w14:paraId="1BCF9C76" w14:textId="77777777" w:rsidR="00887DC1" w:rsidRPr="00887DC1" w:rsidRDefault="00887DC1" w:rsidP="00887DC1">
      <w:pPr>
        <w:spacing w:line="360" w:lineRule="auto"/>
        <w:jc w:val="both"/>
        <w:rPr>
          <w:rFonts w:cstheme="minorHAnsi"/>
          <w:lang w:val="de-DE"/>
        </w:rPr>
      </w:pPr>
      <w:r w:rsidRPr="00887DC1">
        <w:rPr>
          <w:rFonts w:cstheme="minorHAnsi"/>
          <w:lang w:val="de-DE"/>
        </w:rPr>
        <w:t>Dieser Bericht ist das Ergebnis einer Reihe von 10 Interviews mit Fachleuten, die in Jugendzentren in den am Projekt beteiligten Partnerländern tätig sind ". Ziel der Interviews ist es, die Bedürfnisse und Erwartungen der Fachleute in Bezug auf ihre Tätigkeit in Jugendzentren in Europa zu verstehen.</w:t>
      </w:r>
    </w:p>
    <w:p w14:paraId="06B20A60" w14:textId="77777777" w:rsidR="00887DC1" w:rsidRPr="00887DC1" w:rsidRDefault="00887DC1" w:rsidP="00887DC1">
      <w:pPr>
        <w:spacing w:line="360" w:lineRule="auto"/>
        <w:jc w:val="both"/>
        <w:rPr>
          <w:rFonts w:cstheme="minorHAnsi"/>
          <w:lang w:val="de-DE"/>
        </w:rPr>
      </w:pPr>
      <w:r w:rsidRPr="00887DC1">
        <w:rPr>
          <w:rFonts w:cstheme="minorHAnsi"/>
          <w:lang w:val="de-DE"/>
        </w:rPr>
        <w:t>Die Interviews wurden von Angesicht zu Angesicht oder von Skype durchgeführt, transkribiert und nach den in den vorangegangenen Phasen des Projekts festgelegten Themenkategorien analysiert.</w:t>
      </w:r>
    </w:p>
    <w:p w14:paraId="7744BE7E" w14:textId="77777777" w:rsidR="00887DC1" w:rsidRPr="00887DC1" w:rsidRDefault="00887DC1" w:rsidP="00887DC1">
      <w:pPr>
        <w:spacing w:line="360" w:lineRule="auto"/>
        <w:jc w:val="both"/>
        <w:rPr>
          <w:rFonts w:cstheme="minorHAnsi"/>
          <w:lang w:val="de-DE"/>
        </w:rPr>
      </w:pPr>
      <w:r w:rsidRPr="00887DC1">
        <w:rPr>
          <w:rFonts w:cstheme="minorHAnsi"/>
          <w:lang w:val="de-DE"/>
        </w:rPr>
        <w:t>Im vorliegenden Bericht werden die wichtigsten Aspekte zusammengefasst. Die vollständige Transkription der Interviews ist als Anhang am Ende des Dokuments beigefügt.</w:t>
      </w:r>
    </w:p>
    <w:p w14:paraId="7BB28252" w14:textId="77777777" w:rsidR="00DB00BE" w:rsidRPr="00887DC1" w:rsidRDefault="00DB00BE" w:rsidP="00DB00BE">
      <w:pPr>
        <w:spacing w:line="360" w:lineRule="auto"/>
        <w:jc w:val="both"/>
        <w:rPr>
          <w:rFonts w:cstheme="minorHAnsi"/>
          <w:lang w:val="de-DE"/>
        </w:rPr>
      </w:pPr>
    </w:p>
    <w:p w14:paraId="04557B48" w14:textId="77777777" w:rsidR="00887DC1" w:rsidRPr="00887DC1" w:rsidRDefault="00887DC1" w:rsidP="00DB00BE">
      <w:pPr>
        <w:spacing w:line="360" w:lineRule="auto"/>
        <w:jc w:val="both"/>
        <w:rPr>
          <w:rFonts w:asciiTheme="majorHAnsi" w:eastAsia="Times New Roman" w:hAnsiTheme="majorHAnsi" w:cs="Times New Roman"/>
          <w:b/>
          <w:bCs/>
          <w:color w:val="2E74B5" w:themeColor="accent1" w:themeShade="BF"/>
          <w:sz w:val="28"/>
          <w:szCs w:val="28"/>
          <w:lang w:val="de-DE" w:eastAsia="ca-ES"/>
        </w:rPr>
      </w:pPr>
      <w:r w:rsidRPr="00887DC1">
        <w:rPr>
          <w:rFonts w:asciiTheme="majorHAnsi" w:eastAsia="Times New Roman" w:hAnsiTheme="majorHAnsi" w:cs="Times New Roman"/>
          <w:b/>
          <w:bCs/>
          <w:color w:val="2E74B5" w:themeColor="accent1" w:themeShade="BF"/>
          <w:sz w:val="28"/>
          <w:szCs w:val="28"/>
          <w:lang w:val="de-DE" w:eastAsia="ca-ES"/>
        </w:rPr>
        <w:t>Thema 1: Zentren für Instrumente des Organisationsmanagements</w:t>
      </w:r>
    </w:p>
    <w:p w14:paraId="5A7763B4" w14:textId="77777777" w:rsidR="00887DC1" w:rsidRPr="00887DC1" w:rsidRDefault="00887DC1" w:rsidP="00887DC1">
      <w:pPr>
        <w:spacing w:line="360" w:lineRule="auto"/>
        <w:jc w:val="both"/>
        <w:rPr>
          <w:rFonts w:cstheme="minorHAnsi"/>
          <w:lang w:val="de-DE"/>
        </w:rPr>
      </w:pPr>
      <w:r w:rsidRPr="00887DC1">
        <w:rPr>
          <w:rFonts w:cstheme="minorHAnsi"/>
          <w:b/>
          <w:lang w:val="de-DE"/>
        </w:rPr>
        <w:t xml:space="preserve">Unterrubriken: </w:t>
      </w:r>
      <w:r w:rsidRPr="00887DC1">
        <w:rPr>
          <w:rFonts w:cstheme="minorHAnsi"/>
          <w:lang w:val="de-DE"/>
        </w:rPr>
        <w:t>Auf welchem Dokument basiert das Jugendzentrum?  (Pläne, Strategien, Programme, etc.). Wer ist an der Konzeption und Umsetzung beteiligt? Sind die Benutzer Teil des Prozesses?</w:t>
      </w:r>
    </w:p>
    <w:p w14:paraId="3138DAF1" w14:textId="77777777" w:rsidR="00887DC1" w:rsidRPr="00887DC1" w:rsidRDefault="00887DC1" w:rsidP="00887DC1">
      <w:pPr>
        <w:spacing w:line="360" w:lineRule="auto"/>
        <w:jc w:val="both"/>
        <w:rPr>
          <w:rFonts w:cstheme="minorHAnsi"/>
          <w:lang w:val="de-DE"/>
        </w:rPr>
      </w:pPr>
      <w:r w:rsidRPr="00887DC1">
        <w:rPr>
          <w:rFonts w:cstheme="minorHAnsi"/>
          <w:lang w:val="de-DE"/>
        </w:rPr>
        <w:t xml:space="preserve">Dieses Thema konzentriert sich auf die folgenden Aspekte: Informationen über die Dauer der Strategien, Akteure, die an der Gestaltung der Strategien beteiligt sind (kommen sie von den lokalen Behörden?), besondere Aufmerksamkeit wird der Einbeziehung der Nutzer bei der Gestaltung der Strategien/Pläne geschenkt....... </w:t>
      </w:r>
    </w:p>
    <w:p w14:paraId="6D340E43" w14:textId="77777777" w:rsidR="00887DC1" w:rsidRPr="00887DC1" w:rsidRDefault="00887DC1" w:rsidP="00887DC1">
      <w:pPr>
        <w:spacing w:line="360" w:lineRule="auto"/>
        <w:jc w:val="both"/>
        <w:rPr>
          <w:rFonts w:cstheme="minorHAnsi"/>
          <w:lang w:val="de-DE"/>
        </w:rPr>
      </w:pPr>
      <w:r w:rsidRPr="00887DC1">
        <w:rPr>
          <w:rFonts w:cstheme="minorHAnsi"/>
          <w:lang w:val="de-DE"/>
        </w:rPr>
        <w:t>In den meisten Ländern sind die Zentren öffentlich und verfügen über die auf kommunaler Ebene bestehenden öffentlichen Strukturen und Gesetze. In allen Zentren sind sowohl die Jugendbetreuer als auch die Nutzer in verschiedene Phasen der Definition und Umsetzung der internen Strategie eingebunden.</w:t>
      </w:r>
    </w:p>
    <w:p w14:paraId="011421D2" w14:textId="77777777" w:rsidR="00887DC1" w:rsidRPr="00887DC1" w:rsidRDefault="00887DC1" w:rsidP="00887DC1">
      <w:pPr>
        <w:spacing w:line="360" w:lineRule="auto"/>
        <w:jc w:val="both"/>
        <w:rPr>
          <w:rFonts w:cstheme="minorHAnsi"/>
          <w:lang w:val="de-DE"/>
        </w:rPr>
      </w:pPr>
      <w:r w:rsidRPr="00887DC1">
        <w:rPr>
          <w:rFonts w:cstheme="minorHAnsi"/>
          <w:lang w:val="de-DE"/>
        </w:rPr>
        <w:t>Einige der Beispiele aus den Partnerländern sind:</w:t>
      </w:r>
    </w:p>
    <w:p w14:paraId="1C9E901F" w14:textId="77777777" w:rsidR="00887DC1" w:rsidRDefault="00887DC1" w:rsidP="00DB00BE">
      <w:pPr>
        <w:spacing w:line="360" w:lineRule="auto"/>
        <w:jc w:val="both"/>
        <w:rPr>
          <w:rFonts w:cstheme="minorHAnsi"/>
          <w:b/>
          <w:lang w:val="en-GB"/>
        </w:rPr>
      </w:pPr>
    </w:p>
    <w:p w14:paraId="0896A04B" w14:textId="2F613CCC" w:rsidR="00DB00BE" w:rsidRPr="00887DC1" w:rsidRDefault="00887DC1" w:rsidP="00DB00BE">
      <w:pPr>
        <w:spacing w:line="360" w:lineRule="auto"/>
        <w:jc w:val="both"/>
        <w:rPr>
          <w:rFonts w:cstheme="minorHAnsi"/>
          <w:i/>
          <w:lang w:val="de-DE"/>
        </w:rPr>
      </w:pPr>
      <w:r>
        <w:rPr>
          <w:rFonts w:cstheme="minorHAnsi"/>
          <w:b/>
          <w:lang w:val="de-DE"/>
        </w:rPr>
        <w:t>Im Fall Rumänien</w:t>
      </w:r>
      <w:r w:rsidR="00DB00BE" w:rsidRPr="00887DC1">
        <w:rPr>
          <w:rFonts w:cstheme="minorHAnsi"/>
          <w:b/>
          <w:lang w:val="de-DE"/>
        </w:rPr>
        <w:t xml:space="preserve">: </w:t>
      </w:r>
      <w:r w:rsidRPr="00887DC1">
        <w:rPr>
          <w:rFonts w:cstheme="minorHAnsi"/>
          <w:i/>
          <w:lang w:val="de-DE"/>
        </w:rPr>
        <w:t xml:space="preserve">Das Jugendzentrum </w:t>
      </w:r>
      <w:r>
        <w:rPr>
          <w:rFonts w:cstheme="minorHAnsi"/>
          <w:i/>
          <w:lang w:val="de-DE"/>
        </w:rPr>
        <w:t>arbeitet</w:t>
      </w:r>
      <w:r w:rsidRPr="00887DC1">
        <w:rPr>
          <w:rFonts w:cstheme="minorHAnsi"/>
          <w:i/>
          <w:lang w:val="de-DE"/>
        </w:rPr>
        <w:t xml:space="preserve"> auf der</w:t>
      </w:r>
      <w:r>
        <w:rPr>
          <w:rFonts w:cstheme="minorHAnsi"/>
          <w:i/>
          <w:lang w:val="de-DE"/>
        </w:rPr>
        <w:t xml:space="preserve"> Basis der</w:t>
      </w:r>
      <w:r w:rsidRPr="00887DC1">
        <w:rPr>
          <w:rFonts w:cstheme="minorHAnsi"/>
          <w:i/>
          <w:lang w:val="de-DE"/>
        </w:rPr>
        <w:t xml:space="preserve"> Strategie der Jugendstiftung des Landkreises </w:t>
      </w:r>
      <w:proofErr w:type="spellStart"/>
      <w:r w:rsidRPr="00887DC1">
        <w:rPr>
          <w:rFonts w:cstheme="minorHAnsi"/>
          <w:i/>
          <w:lang w:val="de-DE"/>
        </w:rPr>
        <w:t>Timis</w:t>
      </w:r>
      <w:proofErr w:type="spellEnd"/>
      <w:r w:rsidRPr="00887DC1">
        <w:rPr>
          <w:rFonts w:cstheme="minorHAnsi"/>
          <w:i/>
          <w:lang w:val="de-DE"/>
        </w:rPr>
        <w:t xml:space="preserve">, die für den Zeitraum 2017 - 2022 entwickelt wurde. An der Konzeption und Umsetzung der Strategie waren alle Mitglieder der Stiftung beteiligt (ca. 35 </w:t>
      </w:r>
      <w:r>
        <w:rPr>
          <w:rFonts w:cstheme="minorHAnsi"/>
          <w:i/>
          <w:lang w:val="de-DE"/>
        </w:rPr>
        <w:t>Organisationen</w:t>
      </w:r>
      <w:r w:rsidRPr="00887DC1">
        <w:rPr>
          <w:rFonts w:cstheme="minorHAnsi"/>
          <w:i/>
          <w:lang w:val="de-DE"/>
        </w:rPr>
        <w:t>, die Teil der Stiftung sind). Die Strategie wurde auf diese Weise entwickelt, da die Nutzer und Begünstigten der Strategie Teil des Prozesses waren. Die Dauer der Strategie beträgt 5 Jahre und bietet dem Zentrum Konsistenz und Nachhaltigkeit.</w:t>
      </w:r>
    </w:p>
    <w:p w14:paraId="15900988" w14:textId="05132A75" w:rsidR="00DB00BE" w:rsidRPr="00887DC1" w:rsidRDefault="00887DC1" w:rsidP="00DB00BE">
      <w:pPr>
        <w:spacing w:line="360" w:lineRule="auto"/>
        <w:jc w:val="both"/>
        <w:rPr>
          <w:rFonts w:cstheme="minorHAnsi"/>
          <w:i/>
          <w:lang w:val="de-DE"/>
        </w:rPr>
      </w:pPr>
      <w:r w:rsidRPr="00887DC1">
        <w:rPr>
          <w:rFonts w:cstheme="minorHAnsi"/>
          <w:b/>
          <w:lang w:val="de-DE"/>
        </w:rPr>
        <w:t>Im Fall Deutschland</w:t>
      </w:r>
      <w:r w:rsidR="00DB00BE" w:rsidRPr="00887DC1">
        <w:rPr>
          <w:rFonts w:cstheme="minorHAnsi"/>
          <w:b/>
          <w:lang w:val="de-DE"/>
        </w:rPr>
        <w:t>:</w:t>
      </w:r>
      <w:r w:rsidR="00DB00BE" w:rsidRPr="00887DC1">
        <w:rPr>
          <w:rFonts w:cstheme="minorHAnsi"/>
          <w:lang w:val="de-DE"/>
        </w:rPr>
        <w:t xml:space="preserve"> </w:t>
      </w:r>
      <w:r w:rsidRPr="00887DC1">
        <w:rPr>
          <w:rFonts w:cstheme="minorHAnsi"/>
          <w:i/>
          <w:lang w:val="de-DE"/>
        </w:rPr>
        <w:t>Das Statut der NGO enthält Werte und Philosophie und Regeln, und die Regierung erkennt darauf aufbauend das Jugendzentrum an. Darüber hinaus: Jugendstrategie, entwickelt von der Jugendabteilung und genehmigt vom Gemeindeparlament (Jugend</w:t>
      </w:r>
      <w:r w:rsidR="00D4127F">
        <w:rPr>
          <w:rFonts w:cstheme="minorHAnsi"/>
          <w:i/>
          <w:lang w:val="de-DE"/>
        </w:rPr>
        <w:t>hilfeausschuss</w:t>
      </w:r>
      <w:r w:rsidRPr="00887DC1">
        <w:rPr>
          <w:rFonts w:cstheme="minorHAnsi"/>
          <w:i/>
          <w:lang w:val="de-DE"/>
        </w:rPr>
        <w:t>), Leitlinien für das Qualitätsmanagement in Berlin (entwickelt von Experten der Berliner Verwaltung und des NGO-Sektors, Konzept</w:t>
      </w:r>
      <w:r w:rsidR="00D4127F">
        <w:rPr>
          <w:rFonts w:cstheme="minorHAnsi"/>
          <w:i/>
          <w:lang w:val="de-DE"/>
        </w:rPr>
        <w:t>ion</w:t>
      </w:r>
      <w:r w:rsidRPr="00887DC1">
        <w:rPr>
          <w:rFonts w:cstheme="minorHAnsi"/>
          <w:i/>
          <w:lang w:val="de-DE"/>
        </w:rPr>
        <w:t xml:space="preserve"> des Jugendzentrums, entwickelt vom Team auf der Grundlage der lokalen Bedürfnisse unter Beteiligung der Jugend, die nach 5 Jahren </w:t>
      </w:r>
      <w:proofErr w:type="gramStart"/>
      <w:r w:rsidRPr="00887DC1">
        <w:rPr>
          <w:rFonts w:cstheme="minorHAnsi"/>
          <w:i/>
          <w:lang w:val="de-DE"/>
        </w:rPr>
        <w:t>neu gestaltet</w:t>
      </w:r>
      <w:proofErr w:type="gramEnd"/>
      <w:r w:rsidRPr="00887DC1">
        <w:rPr>
          <w:rFonts w:cstheme="minorHAnsi"/>
          <w:i/>
          <w:lang w:val="de-DE"/>
        </w:rPr>
        <w:t xml:space="preserve"> werden soll.</w:t>
      </w:r>
    </w:p>
    <w:p w14:paraId="51CA674B" w14:textId="1475626F" w:rsidR="00DB00BE" w:rsidRPr="00D4127F" w:rsidRDefault="00DB00BE" w:rsidP="00DB00BE">
      <w:pPr>
        <w:spacing w:line="360" w:lineRule="auto"/>
        <w:jc w:val="both"/>
        <w:rPr>
          <w:rFonts w:eastAsia="Times New Roman" w:cstheme="minorHAnsi"/>
          <w:lang w:val="de-DE"/>
        </w:rPr>
      </w:pPr>
      <w:r w:rsidRPr="00D4127F">
        <w:rPr>
          <w:rFonts w:cstheme="minorHAnsi"/>
          <w:b/>
          <w:lang w:val="de-DE"/>
        </w:rPr>
        <w:t>In Fi</w:t>
      </w:r>
      <w:r w:rsidR="00D4127F" w:rsidRPr="00D4127F">
        <w:rPr>
          <w:rFonts w:cstheme="minorHAnsi"/>
          <w:b/>
          <w:lang w:val="de-DE"/>
        </w:rPr>
        <w:t>n</w:t>
      </w:r>
      <w:r w:rsidRPr="00D4127F">
        <w:rPr>
          <w:rFonts w:cstheme="minorHAnsi"/>
          <w:b/>
          <w:lang w:val="de-DE"/>
        </w:rPr>
        <w:t>nland</w:t>
      </w:r>
      <w:r w:rsidRPr="00D4127F">
        <w:rPr>
          <w:rFonts w:cstheme="minorHAnsi"/>
          <w:i/>
          <w:lang w:val="de-DE"/>
        </w:rPr>
        <w:t xml:space="preserve">: </w:t>
      </w:r>
      <w:r w:rsidR="00D4127F" w:rsidRPr="00D4127F">
        <w:rPr>
          <w:rFonts w:eastAsia="Times New Roman" w:cstheme="minorHAnsi"/>
          <w:i/>
          <w:lang w:val="de-DE"/>
        </w:rPr>
        <w:t>Der Status des Jugendzentrums wird i</w:t>
      </w:r>
      <w:r w:rsidR="00D4127F">
        <w:rPr>
          <w:rFonts w:eastAsia="Times New Roman" w:cstheme="minorHAnsi"/>
          <w:i/>
          <w:lang w:val="de-DE"/>
        </w:rPr>
        <w:t>m Nationalen Jugendrecht</w:t>
      </w:r>
      <w:r w:rsidR="00D4127F" w:rsidRPr="00D4127F">
        <w:rPr>
          <w:rFonts w:eastAsia="Times New Roman" w:cstheme="minorHAnsi"/>
          <w:i/>
          <w:lang w:val="de-DE"/>
        </w:rPr>
        <w:t xml:space="preserve"> des Ministeriums für Bildung und Kultur beschrieben, und die Gestaltung und Umsetzung wird stark von diesem Gesetz und anderen von der Regierung erstellten ministeriellen Dokumenten (wie VANUPO - National </w:t>
      </w:r>
      <w:proofErr w:type="spellStart"/>
      <w:r w:rsidR="00D4127F" w:rsidRPr="00D4127F">
        <w:rPr>
          <w:rFonts w:eastAsia="Times New Roman" w:cstheme="minorHAnsi"/>
          <w:i/>
          <w:lang w:val="de-DE"/>
        </w:rPr>
        <w:t>Children</w:t>
      </w:r>
      <w:proofErr w:type="spellEnd"/>
      <w:r w:rsidR="00D4127F" w:rsidRPr="00D4127F">
        <w:rPr>
          <w:rFonts w:eastAsia="Times New Roman" w:cstheme="minorHAnsi"/>
          <w:i/>
          <w:lang w:val="de-DE"/>
        </w:rPr>
        <w:t xml:space="preserve"> Youth </w:t>
      </w:r>
      <w:proofErr w:type="spellStart"/>
      <w:r w:rsidR="00D4127F" w:rsidRPr="00D4127F">
        <w:rPr>
          <w:rFonts w:eastAsia="Times New Roman" w:cstheme="minorHAnsi"/>
          <w:i/>
          <w:lang w:val="de-DE"/>
        </w:rPr>
        <w:t>Policy</w:t>
      </w:r>
      <w:proofErr w:type="spellEnd"/>
      <w:r w:rsidR="00D4127F" w:rsidRPr="00D4127F">
        <w:rPr>
          <w:rFonts w:eastAsia="Times New Roman" w:cstheme="minorHAnsi"/>
          <w:i/>
          <w:lang w:val="de-DE"/>
        </w:rPr>
        <w:t xml:space="preserve"> Paper) bestimmt. Die Nutzer werden alle 5-7 Jahre in die Gestaltung einbezogen, da Anhörungsrunden und Konsultationen organisiert werden, um sie zu kommentieren und zu reformieren. Darüber hinaus gibt es regionale und kommunale Richtlinien (Regionalverwaltung), die dem Zentrum für Entwicklungsprojekte etc. Prioritäten und Mittel geben. Das Jugendzentrum will bei der Reform dieser Politiken als "die Stimme der Nutzer" fungieren.</w:t>
      </w:r>
    </w:p>
    <w:p w14:paraId="5CE98D9F" w14:textId="77777777" w:rsidR="00DB00BE" w:rsidRPr="00D4127F" w:rsidRDefault="00DB00BE" w:rsidP="00DB00BE">
      <w:pPr>
        <w:spacing w:line="360" w:lineRule="auto"/>
        <w:jc w:val="both"/>
        <w:rPr>
          <w:rFonts w:cstheme="minorHAnsi"/>
          <w:lang w:val="de-DE"/>
        </w:rPr>
      </w:pPr>
    </w:p>
    <w:p w14:paraId="06EB03C0" w14:textId="5E32676B" w:rsidR="00DB00BE" w:rsidRPr="00D4127F" w:rsidRDefault="00D4127F" w:rsidP="00DB00BE">
      <w:pPr>
        <w:pStyle w:val="berschrift2"/>
        <w:rPr>
          <w:rFonts w:asciiTheme="majorHAnsi" w:hAnsiTheme="majorHAnsi"/>
          <w:color w:val="2E74B5" w:themeColor="accent1" w:themeShade="BF"/>
          <w:sz w:val="28"/>
          <w:szCs w:val="28"/>
          <w:lang w:val="de-DE"/>
        </w:rPr>
      </w:pPr>
      <w:r w:rsidRPr="00D4127F">
        <w:rPr>
          <w:rFonts w:asciiTheme="majorHAnsi" w:hAnsiTheme="majorHAnsi"/>
          <w:color w:val="2E74B5" w:themeColor="accent1" w:themeShade="BF"/>
          <w:sz w:val="28"/>
          <w:szCs w:val="28"/>
          <w:lang w:val="de-DE"/>
        </w:rPr>
        <w:t xml:space="preserve">Thema 2: </w:t>
      </w:r>
      <w:proofErr w:type="spellStart"/>
      <w:r w:rsidRPr="00D4127F">
        <w:rPr>
          <w:rFonts w:asciiTheme="majorHAnsi" w:hAnsiTheme="majorHAnsi"/>
          <w:color w:val="2E74B5" w:themeColor="accent1" w:themeShade="BF"/>
          <w:sz w:val="28"/>
          <w:szCs w:val="28"/>
          <w:lang w:val="de-DE"/>
        </w:rPr>
        <w:t>Zentrenstrukturen</w:t>
      </w:r>
      <w:proofErr w:type="spellEnd"/>
      <w:r w:rsidRPr="00D4127F">
        <w:rPr>
          <w:rFonts w:asciiTheme="majorHAnsi" w:hAnsiTheme="majorHAnsi"/>
          <w:color w:val="2E74B5" w:themeColor="accent1" w:themeShade="BF"/>
          <w:sz w:val="28"/>
          <w:szCs w:val="28"/>
          <w:lang w:val="de-DE"/>
        </w:rPr>
        <w:t xml:space="preserve"> für die Integration</w:t>
      </w:r>
      <w:r w:rsidR="00DB00BE" w:rsidRPr="00D4127F">
        <w:rPr>
          <w:rFonts w:asciiTheme="majorHAnsi" w:hAnsiTheme="majorHAnsi"/>
          <w:color w:val="2E74B5" w:themeColor="accent1" w:themeShade="BF"/>
          <w:sz w:val="28"/>
          <w:szCs w:val="28"/>
          <w:lang w:val="de-DE"/>
        </w:rPr>
        <w:tab/>
      </w:r>
    </w:p>
    <w:p w14:paraId="0290793C" w14:textId="77777777" w:rsidR="00D4127F" w:rsidRPr="00D4127F" w:rsidRDefault="00D4127F" w:rsidP="00D4127F">
      <w:pPr>
        <w:spacing w:line="360" w:lineRule="auto"/>
        <w:jc w:val="both"/>
        <w:rPr>
          <w:rFonts w:cstheme="minorHAnsi"/>
          <w:lang w:val="de-DE"/>
        </w:rPr>
      </w:pPr>
      <w:r w:rsidRPr="00D4127F">
        <w:rPr>
          <w:rFonts w:cstheme="minorHAnsi"/>
          <w:b/>
          <w:lang w:val="de-DE"/>
        </w:rPr>
        <w:t>Unterrubriken</w:t>
      </w:r>
      <w:r w:rsidR="00DB00BE" w:rsidRPr="00D4127F">
        <w:rPr>
          <w:rFonts w:cstheme="minorHAnsi"/>
          <w:b/>
          <w:lang w:val="de-DE"/>
        </w:rPr>
        <w:t>:</w:t>
      </w:r>
      <w:r w:rsidR="00DB00BE" w:rsidRPr="00D4127F">
        <w:rPr>
          <w:rFonts w:cstheme="minorHAnsi"/>
          <w:lang w:val="de-DE"/>
        </w:rPr>
        <w:t xml:space="preserve"> </w:t>
      </w:r>
      <w:r w:rsidRPr="00D4127F">
        <w:rPr>
          <w:rFonts w:cstheme="minorHAnsi"/>
          <w:lang w:val="de-DE"/>
        </w:rPr>
        <w:t>Die bestehenden Strukturen des Zentrums ermöglichen es ihm, Aktivitäten zur sozialen Integration zu entwickeln.</w:t>
      </w:r>
    </w:p>
    <w:p w14:paraId="7B87AE5D" w14:textId="77777777" w:rsidR="00D4127F" w:rsidRPr="00D4127F" w:rsidRDefault="00D4127F" w:rsidP="00D4127F">
      <w:pPr>
        <w:spacing w:line="360" w:lineRule="auto"/>
        <w:jc w:val="both"/>
        <w:rPr>
          <w:rFonts w:cstheme="minorHAnsi"/>
          <w:lang w:val="de-DE"/>
        </w:rPr>
      </w:pPr>
      <w:r w:rsidRPr="00D4127F">
        <w:rPr>
          <w:rFonts w:cstheme="minorHAnsi"/>
          <w:lang w:val="de-DE"/>
        </w:rPr>
        <w:t xml:space="preserve">Das Thema konzentriert sich auf </w:t>
      </w:r>
      <w:r w:rsidRPr="00D4127F">
        <w:rPr>
          <w:rFonts w:cstheme="minorHAnsi"/>
          <w:b/>
          <w:lang w:val="de-DE"/>
        </w:rPr>
        <w:t>folgende Aspekte</w:t>
      </w:r>
      <w:r w:rsidRPr="00D4127F">
        <w:rPr>
          <w:rFonts w:cstheme="minorHAnsi"/>
          <w:lang w:val="de-DE"/>
        </w:rPr>
        <w:t>: die Ausstattung von Jugendzentren (Gebäude, Infrastruktur...), die Logistik (Personal und Materialien, die zur Sicherstellung des ordnungsgemäßen Funktionierens benötigt werden) und die Personalentwicklung (Bedürfnisse im Zusammenhang mit Ausbildung und Personalentwicklung).</w:t>
      </w:r>
    </w:p>
    <w:p w14:paraId="1F392623" w14:textId="77777777" w:rsidR="00D4127F" w:rsidRPr="00D4127F" w:rsidRDefault="00D4127F" w:rsidP="00D4127F">
      <w:pPr>
        <w:spacing w:line="360" w:lineRule="auto"/>
        <w:jc w:val="both"/>
        <w:rPr>
          <w:rFonts w:cstheme="minorHAnsi"/>
          <w:lang w:val="de-DE"/>
        </w:rPr>
      </w:pPr>
      <w:r w:rsidRPr="00D4127F">
        <w:rPr>
          <w:rFonts w:cstheme="minorHAnsi"/>
          <w:lang w:val="de-DE"/>
        </w:rPr>
        <w:lastRenderedPageBreak/>
        <w:t>In den meisten Fällen verfügen die Zentren über genügend Infrastruktur und Mechanismen, um den Bedürfnissen der Nutzer gerecht zu werden. Die Befragten sind jedoch der Ansicht, dass mehr Ressourcen dazu beitragen würden, ihre Programme zu erweitern und die Nutzer stärker zu unterstützen.</w:t>
      </w:r>
    </w:p>
    <w:p w14:paraId="6E78BE64" w14:textId="7A7CCF0C" w:rsidR="00D4127F" w:rsidRPr="00D4127F" w:rsidRDefault="00D4127F" w:rsidP="00D4127F">
      <w:pPr>
        <w:spacing w:line="360" w:lineRule="auto"/>
        <w:jc w:val="both"/>
        <w:rPr>
          <w:rFonts w:cstheme="minorHAnsi"/>
          <w:lang w:val="de-DE"/>
        </w:rPr>
      </w:pPr>
      <w:r>
        <w:rPr>
          <w:rFonts w:cstheme="minorHAnsi"/>
          <w:lang w:val="de-DE"/>
        </w:rPr>
        <w:t xml:space="preserve">Die soziale Dimension ist </w:t>
      </w:r>
      <w:r w:rsidRPr="00D4127F">
        <w:rPr>
          <w:rFonts w:cstheme="minorHAnsi"/>
          <w:lang w:val="de-DE"/>
        </w:rPr>
        <w:t xml:space="preserve">in </w:t>
      </w:r>
      <w:r w:rsidRPr="00D4127F">
        <w:rPr>
          <w:rFonts w:cstheme="minorHAnsi"/>
          <w:b/>
          <w:lang w:val="de-DE"/>
        </w:rPr>
        <w:t>Deutsch</w:t>
      </w:r>
      <w:r w:rsidRPr="00D4127F">
        <w:rPr>
          <w:rFonts w:cstheme="minorHAnsi"/>
          <w:b/>
          <w:lang w:val="de-DE"/>
        </w:rPr>
        <w:t>land</w:t>
      </w:r>
      <w:r w:rsidRPr="00D4127F">
        <w:rPr>
          <w:rFonts w:cstheme="minorHAnsi"/>
          <w:lang w:val="de-DE"/>
        </w:rPr>
        <w:t xml:space="preserve"> ein fester Bestandteil der </w:t>
      </w:r>
      <w:r>
        <w:rPr>
          <w:rFonts w:cstheme="minorHAnsi"/>
          <w:lang w:val="de-DE"/>
        </w:rPr>
        <w:t>Ziele des Jugendz</w:t>
      </w:r>
      <w:r w:rsidRPr="00D4127F">
        <w:rPr>
          <w:rFonts w:cstheme="minorHAnsi"/>
          <w:lang w:val="de-DE"/>
        </w:rPr>
        <w:t>entrums: Es ist Teil der Philosophie und Grundlage der pädagogischen Arbeit.</w:t>
      </w:r>
    </w:p>
    <w:p w14:paraId="5A56DC9C" w14:textId="77777777" w:rsidR="00D4127F" w:rsidRPr="00D4127F" w:rsidRDefault="00D4127F" w:rsidP="00D4127F">
      <w:pPr>
        <w:spacing w:line="360" w:lineRule="auto"/>
        <w:jc w:val="both"/>
        <w:rPr>
          <w:rFonts w:cstheme="minorHAnsi"/>
          <w:lang w:val="de-DE"/>
        </w:rPr>
      </w:pPr>
      <w:r w:rsidRPr="00D4127F">
        <w:rPr>
          <w:rFonts w:cstheme="minorHAnsi"/>
          <w:lang w:val="de-DE"/>
        </w:rPr>
        <w:t xml:space="preserve">Die Hauptaktivitäten, die Zentren zur Bekämpfung der sozialen Eingliederung durchführen, bestehen in Form von Ausbildungsprogrammen mit Jugendlichen, Beratung und Unterstützung der Gemeinschaft. Einige der durchgeführten Aktivitäten sind: in </w:t>
      </w:r>
      <w:r w:rsidRPr="00D4127F">
        <w:rPr>
          <w:rFonts w:cstheme="minorHAnsi"/>
          <w:b/>
          <w:lang w:val="de-DE"/>
        </w:rPr>
        <w:t>Rumänien:</w:t>
      </w:r>
      <w:r w:rsidRPr="00D4127F">
        <w:rPr>
          <w:rFonts w:cstheme="minorHAnsi"/>
          <w:lang w:val="de-DE"/>
        </w:rPr>
        <w:t xml:space="preserve"> </w:t>
      </w:r>
      <w:r w:rsidRPr="00D4127F">
        <w:rPr>
          <w:rFonts w:cstheme="minorHAnsi"/>
          <w:i/>
          <w:lang w:val="de-DE"/>
        </w:rPr>
        <w:t xml:space="preserve">Training für Menschenrechtspädagogen, Nachbarschaftsanalyse, Das Labor für Menschenrechtsbildung, </w:t>
      </w:r>
      <w:proofErr w:type="spellStart"/>
      <w:r w:rsidRPr="00D4127F">
        <w:rPr>
          <w:rFonts w:cstheme="minorHAnsi"/>
          <w:i/>
          <w:lang w:val="de-DE"/>
        </w:rPr>
        <w:t>Timisoara</w:t>
      </w:r>
      <w:proofErr w:type="spellEnd"/>
      <w:r w:rsidRPr="00D4127F">
        <w:rPr>
          <w:rFonts w:cstheme="minorHAnsi"/>
          <w:i/>
          <w:lang w:val="de-DE"/>
        </w:rPr>
        <w:t xml:space="preserve"> - Youth Capital</w:t>
      </w:r>
      <w:r w:rsidRPr="00D4127F">
        <w:rPr>
          <w:rFonts w:cstheme="minorHAnsi"/>
          <w:lang w:val="de-DE"/>
        </w:rPr>
        <w:t xml:space="preserve"> </w:t>
      </w:r>
    </w:p>
    <w:p w14:paraId="515A3040" w14:textId="61FE9AA8" w:rsidR="00D4127F" w:rsidRPr="00D4127F" w:rsidRDefault="00D4127F" w:rsidP="00D4127F">
      <w:pPr>
        <w:spacing w:line="360" w:lineRule="auto"/>
        <w:jc w:val="both"/>
        <w:rPr>
          <w:rFonts w:cstheme="minorHAnsi"/>
          <w:lang w:val="de-DE"/>
        </w:rPr>
      </w:pPr>
      <w:r w:rsidRPr="00D4127F">
        <w:rPr>
          <w:rFonts w:cstheme="minorHAnsi"/>
          <w:lang w:val="de-DE"/>
        </w:rPr>
        <w:t xml:space="preserve">In </w:t>
      </w:r>
      <w:r w:rsidRPr="00D4127F">
        <w:rPr>
          <w:rFonts w:cstheme="minorHAnsi"/>
          <w:b/>
          <w:lang w:val="de-DE"/>
        </w:rPr>
        <w:t>Deutschland</w:t>
      </w:r>
      <w:r w:rsidRPr="00D4127F">
        <w:rPr>
          <w:rFonts w:cstheme="minorHAnsi"/>
          <w:lang w:val="de-DE"/>
        </w:rPr>
        <w:t xml:space="preserve"> sind die Aktivitäten </w:t>
      </w:r>
      <w:r w:rsidRPr="00D4127F">
        <w:rPr>
          <w:rFonts w:cstheme="minorHAnsi"/>
          <w:i/>
          <w:lang w:val="de-DE"/>
        </w:rPr>
        <w:t>auf die Entwicklung von Sozialkompetenz ausgerichtet</w:t>
      </w:r>
      <w:r>
        <w:rPr>
          <w:rFonts w:cstheme="minorHAnsi"/>
          <w:i/>
          <w:lang w:val="de-DE"/>
        </w:rPr>
        <w:t>.</w:t>
      </w:r>
      <w:r w:rsidRPr="00D4127F">
        <w:rPr>
          <w:rFonts w:cstheme="minorHAnsi"/>
          <w:i/>
          <w:lang w:val="de-DE"/>
        </w:rPr>
        <w:t xml:space="preserve"> Selbstvertrauen, Selbstwertgefühl, Toleranz und Gemeinschaftssinn </w:t>
      </w:r>
      <w:r>
        <w:rPr>
          <w:rFonts w:cstheme="minorHAnsi"/>
          <w:i/>
          <w:lang w:val="de-DE"/>
        </w:rPr>
        <w:t>sind</w:t>
      </w:r>
      <w:r w:rsidRPr="00D4127F">
        <w:rPr>
          <w:rFonts w:cstheme="minorHAnsi"/>
          <w:i/>
          <w:lang w:val="de-DE"/>
        </w:rPr>
        <w:t xml:space="preserve"> unsere tägliche Arbeit</w:t>
      </w:r>
      <w:r w:rsidR="00AD789E">
        <w:rPr>
          <w:rFonts w:cstheme="minorHAnsi"/>
          <w:i/>
          <w:lang w:val="de-DE"/>
        </w:rPr>
        <w:t>. D</w:t>
      </w:r>
      <w:r w:rsidRPr="00D4127F">
        <w:rPr>
          <w:rFonts w:cstheme="minorHAnsi"/>
          <w:i/>
          <w:lang w:val="de-DE"/>
        </w:rPr>
        <w:t xml:space="preserve">urch den </w:t>
      </w:r>
      <w:r w:rsidR="00AD789E">
        <w:rPr>
          <w:rFonts w:cstheme="minorHAnsi"/>
          <w:i/>
          <w:lang w:val="de-DE"/>
        </w:rPr>
        <w:t xml:space="preserve">praktischen Einsatz und das angewandte Vorleben fördern wir </w:t>
      </w:r>
      <w:r w:rsidRPr="00D4127F">
        <w:rPr>
          <w:rFonts w:cstheme="minorHAnsi"/>
          <w:i/>
          <w:lang w:val="de-DE"/>
        </w:rPr>
        <w:t>Interaktion, Kooperatio</w:t>
      </w:r>
      <w:r w:rsidR="00AD789E">
        <w:rPr>
          <w:rFonts w:cstheme="minorHAnsi"/>
          <w:i/>
          <w:lang w:val="de-DE"/>
        </w:rPr>
        <w:t>n, Unterstützung und Solidarität</w:t>
      </w:r>
      <w:r w:rsidRPr="00D4127F">
        <w:rPr>
          <w:rFonts w:cstheme="minorHAnsi"/>
          <w:lang w:val="de-DE"/>
        </w:rPr>
        <w:t>.</w:t>
      </w:r>
    </w:p>
    <w:p w14:paraId="0BF9F074" w14:textId="77777777" w:rsidR="00D4127F" w:rsidRPr="00D4127F" w:rsidRDefault="00D4127F" w:rsidP="00D4127F">
      <w:pPr>
        <w:spacing w:line="360" w:lineRule="auto"/>
        <w:jc w:val="both"/>
        <w:rPr>
          <w:rFonts w:cstheme="minorHAnsi"/>
          <w:lang w:val="de-DE"/>
        </w:rPr>
      </w:pPr>
      <w:r w:rsidRPr="00D4127F">
        <w:rPr>
          <w:rFonts w:cstheme="minorHAnsi"/>
          <w:lang w:val="de-DE"/>
        </w:rPr>
        <w:t xml:space="preserve">In </w:t>
      </w:r>
      <w:r w:rsidRPr="00AD789E">
        <w:rPr>
          <w:rFonts w:cstheme="minorHAnsi"/>
          <w:b/>
          <w:lang w:val="de-DE"/>
        </w:rPr>
        <w:t>Katalonien</w:t>
      </w:r>
      <w:r w:rsidRPr="00D4127F">
        <w:rPr>
          <w:rFonts w:cstheme="minorHAnsi"/>
          <w:lang w:val="de-DE"/>
        </w:rPr>
        <w:t xml:space="preserve"> konzentrieren sich die Zentren auf drei Hauptrichtungen: </w:t>
      </w:r>
      <w:r w:rsidRPr="00AD789E">
        <w:rPr>
          <w:rFonts w:cstheme="minorHAnsi"/>
          <w:i/>
          <w:lang w:val="de-DE"/>
        </w:rPr>
        <w:t>Aufbau von Beziehungen zwischen Lehrern und Jugendlichen, Gemeinschaftsperspektive und Gleichstellungswerte (Geschlecht, Herkunft, sozioökonomischer Status, u.a.)</w:t>
      </w:r>
      <w:r w:rsidRPr="00D4127F">
        <w:rPr>
          <w:rFonts w:cstheme="minorHAnsi"/>
          <w:lang w:val="de-DE"/>
        </w:rPr>
        <w:t xml:space="preserve">. </w:t>
      </w:r>
    </w:p>
    <w:p w14:paraId="0E8A4685" w14:textId="77777777" w:rsidR="00D4127F" w:rsidRPr="00D4127F" w:rsidRDefault="00D4127F" w:rsidP="00D4127F">
      <w:pPr>
        <w:spacing w:line="360" w:lineRule="auto"/>
        <w:jc w:val="both"/>
        <w:rPr>
          <w:rFonts w:cstheme="minorHAnsi"/>
          <w:lang w:val="de-DE"/>
        </w:rPr>
      </w:pPr>
      <w:r w:rsidRPr="00D4127F">
        <w:rPr>
          <w:rFonts w:cstheme="minorHAnsi"/>
          <w:lang w:val="de-DE"/>
        </w:rPr>
        <w:t xml:space="preserve">In </w:t>
      </w:r>
      <w:r w:rsidRPr="00AD789E">
        <w:rPr>
          <w:rFonts w:cstheme="minorHAnsi"/>
          <w:b/>
          <w:lang w:val="de-DE"/>
        </w:rPr>
        <w:t>Slowenien</w:t>
      </w:r>
      <w:r w:rsidRPr="00D4127F">
        <w:rPr>
          <w:rFonts w:cstheme="minorHAnsi"/>
          <w:lang w:val="de-DE"/>
        </w:rPr>
        <w:t xml:space="preserve">: </w:t>
      </w:r>
      <w:r w:rsidRPr="00AD789E">
        <w:rPr>
          <w:rFonts w:cstheme="minorHAnsi"/>
          <w:i/>
          <w:lang w:val="de-DE"/>
        </w:rPr>
        <w:t>Bereitstellung von Informationen für junge Menschen über die Möglichkeiten, die sie im Rahmen bestehender staatlicher Programme, im Ausland und in Projekten für junge Unternehmer haben. Neben Programmen zur Bekämpfung der Arbeitslosigkeit bieten wir auch Beratung in anderen Bereichen an, wie z.B. in potenziellen Rechtsfragen und Familienangelegenheiten. Weitere Aktivitäten sind Motivationsworkshops, Seminare mit erfolgreichen Jungunternehmern und Freiwilligen, Networking-Veranstaltungen.</w:t>
      </w:r>
      <w:r w:rsidRPr="00D4127F">
        <w:rPr>
          <w:rFonts w:cstheme="minorHAnsi"/>
          <w:lang w:val="de-DE"/>
        </w:rPr>
        <w:t xml:space="preserve"> </w:t>
      </w:r>
    </w:p>
    <w:p w14:paraId="6FF60F7D" w14:textId="77777777" w:rsidR="00DB00BE" w:rsidRPr="00D4127F" w:rsidRDefault="00DB00BE" w:rsidP="00DB00BE">
      <w:pPr>
        <w:spacing w:line="360" w:lineRule="auto"/>
        <w:jc w:val="both"/>
        <w:rPr>
          <w:rFonts w:cstheme="minorHAnsi"/>
          <w:lang w:val="de-DE"/>
        </w:rPr>
      </w:pPr>
    </w:p>
    <w:p w14:paraId="0C4CB9EC" w14:textId="2A8C8A62" w:rsidR="00AD789E" w:rsidRDefault="00AD789E" w:rsidP="00DB00BE">
      <w:pPr>
        <w:spacing w:line="360" w:lineRule="auto"/>
        <w:jc w:val="both"/>
        <w:rPr>
          <w:rFonts w:asciiTheme="majorHAnsi" w:eastAsia="Times New Roman" w:hAnsiTheme="majorHAnsi" w:cs="Times New Roman"/>
          <w:b/>
          <w:bCs/>
          <w:color w:val="2E74B5" w:themeColor="accent1" w:themeShade="BF"/>
          <w:sz w:val="28"/>
          <w:szCs w:val="28"/>
          <w:lang w:val="en-GB" w:eastAsia="ca-ES"/>
        </w:rPr>
      </w:pPr>
      <w:proofErr w:type="spellStart"/>
      <w:r w:rsidRPr="00AD789E">
        <w:rPr>
          <w:rFonts w:asciiTheme="majorHAnsi" w:eastAsia="Times New Roman" w:hAnsiTheme="majorHAnsi" w:cs="Times New Roman"/>
          <w:b/>
          <w:bCs/>
          <w:color w:val="2E74B5" w:themeColor="accent1" w:themeShade="BF"/>
          <w:sz w:val="28"/>
          <w:szCs w:val="28"/>
          <w:lang w:val="en-GB" w:eastAsia="ca-ES"/>
        </w:rPr>
        <w:t>Thema</w:t>
      </w:r>
      <w:proofErr w:type="spellEnd"/>
      <w:r w:rsidRPr="00AD789E">
        <w:rPr>
          <w:rFonts w:asciiTheme="majorHAnsi" w:eastAsia="Times New Roman" w:hAnsiTheme="majorHAnsi" w:cs="Times New Roman"/>
          <w:b/>
          <w:bCs/>
          <w:color w:val="2E74B5" w:themeColor="accent1" w:themeShade="BF"/>
          <w:sz w:val="28"/>
          <w:szCs w:val="28"/>
          <w:lang w:val="en-GB" w:eastAsia="ca-ES"/>
        </w:rPr>
        <w:t xml:space="preserve"> 3. </w:t>
      </w:r>
      <w:proofErr w:type="spellStart"/>
      <w:r>
        <w:rPr>
          <w:rFonts w:asciiTheme="majorHAnsi" w:eastAsia="Times New Roman" w:hAnsiTheme="majorHAnsi" w:cs="Times New Roman"/>
          <w:b/>
          <w:bCs/>
          <w:color w:val="2E74B5" w:themeColor="accent1" w:themeShade="BF"/>
          <w:sz w:val="28"/>
          <w:szCs w:val="28"/>
          <w:lang w:val="en-GB" w:eastAsia="ca-ES"/>
        </w:rPr>
        <w:t>Schulu</w:t>
      </w:r>
      <w:r w:rsidRPr="00AD789E">
        <w:rPr>
          <w:rFonts w:asciiTheme="majorHAnsi" w:eastAsia="Times New Roman" w:hAnsiTheme="majorHAnsi" w:cs="Times New Roman"/>
          <w:b/>
          <w:bCs/>
          <w:color w:val="2E74B5" w:themeColor="accent1" w:themeShade="BF"/>
          <w:sz w:val="28"/>
          <w:szCs w:val="28"/>
          <w:lang w:val="en-GB" w:eastAsia="ca-ES"/>
        </w:rPr>
        <w:t>ngsbedarf</w:t>
      </w:r>
      <w:proofErr w:type="spellEnd"/>
      <w:r w:rsidRPr="00AD789E">
        <w:rPr>
          <w:rFonts w:asciiTheme="majorHAnsi" w:eastAsia="Times New Roman" w:hAnsiTheme="majorHAnsi" w:cs="Times New Roman"/>
          <w:b/>
          <w:bCs/>
          <w:color w:val="2E74B5" w:themeColor="accent1" w:themeShade="BF"/>
          <w:sz w:val="28"/>
          <w:szCs w:val="28"/>
          <w:lang w:val="en-GB" w:eastAsia="ca-ES"/>
        </w:rPr>
        <w:tab/>
      </w:r>
    </w:p>
    <w:p w14:paraId="547E3A60" w14:textId="1548B627" w:rsidR="00AD789E" w:rsidRPr="00330C7D" w:rsidRDefault="00AD789E" w:rsidP="00AD789E">
      <w:pPr>
        <w:spacing w:line="360" w:lineRule="auto"/>
        <w:jc w:val="both"/>
        <w:rPr>
          <w:rFonts w:cstheme="minorHAnsi"/>
          <w:lang w:val="de-DE"/>
        </w:rPr>
      </w:pPr>
      <w:r w:rsidRPr="00330C7D">
        <w:rPr>
          <w:rFonts w:cstheme="minorHAnsi"/>
          <w:lang w:val="de-DE"/>
        </w:rPr>
        <w:t>Die in diesem Thema behandelten Unter</w:t>
      </w:r>
      <w:r w:rsidR="00330C7D">
        <w:rPr>
          <w:rFonts w:cstheme="minorHAnsi"/>
          <w:lang w:val="de-DE"/>
        </w:rPr>
        <w:t>rubriken</w:t>
      </w:r>
      <w:r w:rsidRPr="00330C7D">
        <w:rPr>
          <w:rFonts w:cstheme="minorHAnsi"/>
          <w:lang w:val="de-DE"/>
        </w:rPr>
        <w:t xml:space="preserve"> beziehen sich auf den Ausbildungsbedarf, der für das Personal des Zentrums als der relevanteste angesehen wird </w:t>
      </w:r>
      <w:r w:rsidR="00330C7D">
        <w:rPr>
          <w:rFonts w:cstheme="minorHAnsi"/>
          <w:lang w:val="de-DE"/>
        </w:rPr>
        <w:t>(pädagogisches P</w:t>
      </w:r>
      <w:r w:rsidRPr="00330C7D">
        <w:rPr>
          <w:rFonts w:cstheme="minorHAnsi"/>
          <w:lang w:val="de-DE"/>
        </w:rPr>
        <w:t xml:space="preserve">ersonal und Freiwillige), auf Methoden, die für die Ausbildung des Personals am besten geeignet sind, und auf Aspekte im Zusammenhang mit den Ausbildungsthemen, der Art der Ausbildung, der Art der </w:t>
      </w:r>
      <w:r w:rsidRPr="00330C7D">
        <w:rPr>
          <w:rFonts w:cstheme="minorHAnsi"/>
          <w:lang w:val="de-DE"/>
        </w:rPr>
        <w:lastRenderedPageBreak/>
        <w:t>Strukturen und anderen Erfordernissen im Zusammenhang mit der ordnungsgemäßen Entwicklung der Arbeit.</w:t>
      </w:r>
    </w:p>
    <w:p w14:paraId="09924833" w14:textId="5DC4993C" w:rsidR="00AD789E" w:rsidRPr="00330C7D" w:rsidRDefault="00AD789E" w:rsidP="00AD789E">
      <w:pPr>
        <w:spacing w:line="360" w:lineRule="auto"/>
        <w:jc w:val="both"/>
        <w:rPr>
          <w:rFonts w:cstheme="minorHAnsi"/>
          <w:lang w:val="de-DE"/>
        </w:rPr>
      </w:pPr>
      <w:r w:rsidRPr="00330C7D">
        <w:rPr>
          <w:rFonts w:cstheme="minorHAnsi"/>
          <w:lang w:val="de-DE"/>
        </w:rPr>
        <w:t>Das Thema Trainingsbedarf ist eines der kritischen Themen auf der Ebene der Zentren. Die meisten Befragten waren sich einig, dass die Ausbildung von Jugend</w:t>
      </w:r>
      <w:r w:rsidR="00330C7D">
        <w:rPr>
          <w:rFonts w:cstheme="minorHAnsi"/>
          <w:lang w:val="de-DE"/>
        </w:rPr>
        <w:t>arbeitern</w:t>
      </w:r>
      <w:r w:rsidRPr="00330C7D">
        <w:rPr>
          <w:rFonts w:cstheme="minorHAnsi"/>
          <w:lang w:val="de-DE"/>
        </w:rPr>
        <w:t xml:space="preserve"> und Freiwilligen von der Universität durchgeführt wird (Erstausbildung) und kontinuierliche Aktivitäten wie Kurse, Seminare und Mentoring. Trotz der Vielfalt der Trainingsformen betrachten die Befragten die Ausbildung als einen wesentlichen Teil ihrer Zentren und als Aspekte, die kontinuierlich verbessert werden müssen. Diese Besorgnis wird durch eine Reihe von Gründen gerechtfertigt: einerseits durch das ständige Verändern des gesellschaftlichen Experiments, das Auswirkungen auf die Aktivitäten und Ziele des Zentrums hat, und andererseits durch die Notwendigkeit einer kontinuierlichen Verbesserung der erbrachten Dienstleistungen.</w:t>
      </w:r>
    </w:p>
    <w:p w14:paraId="4BE87F67" w14:textId="77777777" w:rsidR="00AD789E" w:rsidRPr="00330C7D" w:rsidRDefault="00AD789E" w:rsidP="00AD789E">
      <w:pPr>
        <w:spacing w:line="360" w:lineRule="auto"/>
        <w:jc w:val="both"/>
        <w:rPr>
          <w:rFonts w:cstheme="minorHAnsi"/>
          <w:lang w:val="de-DE"/>
        </w:rPr>
      </w:pPr>
      <w:r w:rsidRPr="00330C7D">
        <w:rPr>
          <w:rFonts w:cstheme="minorHAnsi"/>
          <w:lang w:val="de-DE"/>
        </w:rPr>
        <w:t>Die Befragten erwähnten mehrere zu berücksichtigende Trainingsaspekte. Eine mögliche Klassifizierung dieser könnte wie folgt aussehen:</w:t>
      </w:r>
    </w:p>
    <w:p w14:paraId="30667D2A" w14:textId="77777777" w:rsidR="00330C7D" w:rsidRPr="00330C7D" w:rsidRDefault="00330C7D" w:rsidP="00330C7D">
      <w:pPr>
        <w:spacing w:line="360" w:lineRule="auto"/>
        <w:jc w:val="both"/>
        <w:rPr>
          <w:rFonts w:cstheme="minorHAnsi"/>
          <w:lang w:val="de-DE"/>
        </w:rPr>
      </w:pPr>
      <w:r w:rsidRPr="00330C7D">
        <w:rPr>
          <w:rFonts w:cstheme="minorHAnsi"/>
          <w:b/>
          <w:lang w:val="de-DE"/>
        </w:rPr>
        <w:t xml:space="preserve">Soziale Kompetenzen: </w:t>
      </w:r>
      <w:r w:rsidRPr="00330C7D">
        <w:rPr>
          <w:rFonts w:cstheme="minorHAnsi"/>
          <w:lang w:val="de-DE"/>
        </w:rPr>
        <w:t xml:space="preserve">Jugendarbeiter benötigen mehr Kapazitäten, um sich sozial zu interagieren. Wie zum Beispiel Gruppendynamik, Konfliktmanagement und Kommunikationsfähigkeit. Andererseits und im Zusammenhang mit den prekären materiellen Ressourcen, die Jugendarbeiter zu verwalten haben, identifizierten die Befragten als einen Bedarf die Fähigkeit zur administrativen Verwaltung und Ressourcenverwaltung (wie im Falle Kataloniens) oder zur Personalverwaltung (im Falle Rumäniens). Die Sozialkompetenz ist auch mit der Identifizierung der Bedürfnisse, Gefühle und Motivationen der Nutzer verbunden, wie im Falle Deutschlands. </w:t>
      </w:r>
    </w:p>
    <w:p w14:paraId="66DC79CA" w14:textId="77777777" w:rsidR="00330C7D" w:rsidRPr="00330C7D" w:rsidRDefault="00330C7D" w:rsidP="00330C7D">
      <w:pPr>
        <w:spacing w:line="360" w:lineRule="auto"/>
        <w:jc w:val="both"/>
        <w:rPr>
          <w:rFonts w:cstheme="minorHAnsi"/>
          <w:lang w:val="de-DE"/>
        </w:rPr>
      </w:pPr>
      <w:r w:rsidRPr="00330C7D">
        <w:rPr>
          <w:rFonts w:cstheme="minorHAnsi"/>
          <w:b/>
          <w:lang w:val="de-DE"/>
        </w:rPr>
        <w:t>Kreativität</w:t>
      </w:r>
      <w:r w:rsidRPr="00330C7D">
        <w:rPr>
          <w:rFonts w:cstheme="minorHAnsi"/>
          <w:lang w:val="de-DE"/>
        </w:rPr>
        <w:t xml:space="preserve"> ist ein weiterer Aspekt, der für die Befragten erwähnt wird. Der Einsatz kreativer Methoden in der Arbeit mit Jugendlichen, um ihre Teilnahme und ihr Lernen zu verbessern, erscheint als ein Thema von Interesse für Deutschland und Katalonien. </w:t>
      </w:r>
    </w:p>
    <w:p w14:paraId="333929CD" w14:textId="77777777" w:rsidR="00330C7D" w:rsidRPr="00330C7D" w:rsidRDefault="00330C7D" w:rsidP="00330C7D">
      <w:pPr>
        <w:spacing w:line="360" w:lineRule="auto"/>
        <w:jc w:val="both"/>
        <w:rPr>
          <w:rFonts w:cstheme="minorHAnsi"/>
          <w:lang w:val="de-DE"/>
        </w:rPr>
      </w:pPr>
      <w:r w:rsidRPr="00330C7D">
        <w:rPr>
          <w:rFonts w:cstheme="minorHAnsi"/>
          <w:b/>
          <w:lang w:val="de-DE"/>
        </w:rPr>
        <w:t>Internationale Kompetenzen</w:t>
      </w:r>
      <w:r w:rsidRPr="00330C7D">
        <w:rPr>
          <w:rFonts w:cstheme="minorHAnsi"/>
          <w:lang w:val="de-DE"/>
        </w:rPr>
        <w:t xml:space="preserve"> der Jugendarbeit oder multikulturelle Fähigkeiten werden von Befragten aus Finnland und Deutschland als Trainingsbedarf hervorgehoben. </w:t>
      </w:r>
    </w:p>
    <w:p w14:paraId="4A52C670" w14:textId="075A3BC9" w:rsidR="00330C7D" w:rsidRPr="00330C7D" w:rsidRDefault="00330C7D" w:rsidP="00330C7D">
      <w:pPr>
        <w:spacing w:line="360" w:lineRule="auto"/>
        <w:jc w:val="both"/>
        <w:rPr>
          <w:rFonts w:cstheme="minorHAnsi"/>
          <w:lang w:val="de-DE"/>
        </w:rPr>
      </w:pPr>
      <w:r w:rsidRPr="00330C7D">
        <w:rPr>
          <w:rFonts w:cstheme="minorHAnsi"/>
          <w:lang w:val="de-DE"/>
        </w:rPr>
        <w:t xml:space="preserve">Die Befragten erwähnten auch Kompetenzen, die durch das Lernen von Organisation benötigt werden und die zur Verbesserung der Organisationsentwicklung erforderlich sind. </w:t>
      </w:r>
      <w:r>
        <w:rPr>
          <w:rFonts w:cstheme="minorHAnsi"/>
          <w:lang w:val="de-DE"/>
        </w:rPr>
        <w:t>Das i</w:t>
      </w:r>
      <w:r w:rsidRPr="00330C7D">
        <w:rPr>
          <w:rFonts w:cstheme="minorHAnsi"/>
          <w:lang w:val="de-DE"/>
        </w:rPr>
        <w:t xml:space="preserve">st der Fall in Finnland und Rumänien. </w:t>
      </w:r>
    </w:p>
    <w:p w14:paraId="7451A323" w14:textId="2FDE2EBF" w:rsidR="00330C7D" w:rsidRPr="00330C7D" w:rsidRDefault="00330C7D" w:rsidP="00330C7D">
      <w:pPr>
        <w:spacing w:line="360" w:lineRule="auto"/>
        <w:jc w:val="both"/>
        <w:rPr>
          <w:rFonts w:cstheme="minorHAnsi"/>
          <w:lang w:val="de-DE"/>
        </w:rPr>
      </w:pPr>
      <w:r w:rsidRPr="00330C7D">
        <w:rPr>
          <w:rFonts w:cstheme="minorHAnsi"/>
          <w:lang w:val="de-DE"/>
        </w:rPr>
        <w:t xml:space="preserve">Der Ausbildungsbedarf bezieht sich nicht nur auf Jugendarbeiter, sondern auch auf ehrenamtliche Helfer. Diese beziehen sich in diesem Zusammenhang auf </w:t>
      </w:r>
      <w:r w:rsidRPr="00330C7D">
        <w:rPr>
          <w:rFonts w:cstheme="minorHAnsi"/>
          <w:lang w:val="de-DE"/>
        </w:rPr>
        <w:lastRenderedPageBreak/>
        <w:t>Persönlichkeitsentwicklung, Kommunikationsfähigkeiten und Projektumsetzung (im Fal</w:t>
      </w:r>
      <w:r>
        <w:rPr>
          <w:rFonts w:cstheme="minorHAnsi"/>
          <w:lang w:val="de-DE"/>
        </w:rPr>
        <w:t xml:space="preserve">le von Rumänien und Finnland). </w:t>
      </w:r>
    </w:p>
    <w:p w14:paraId="7C18A6B3" w14:textId="77777777" w:rsidR="00140FB0" w:rsidRPr="00330C7D" w:rsidRDefault="00140FB0" w:rsidP="00330C7D">
      <w:pPr>
        <w:spacing w:line="360" w:lineRule="auto"/>
        <w:jc w:val="both"/>
        <w:rPr>
          <w:rFonts w:cstheme="minorHAnsi"/>
          <w:b/>
          <w:lang w:val="de-DE"/>
        </w:rPr>
      </w:pPr>
    </w:p>
    <w:p w14:paraId="53ACE309" w14:textId="21099300" w:rsidR="00DB00BE" w:rsidRPr="00330C7D" w:rsidRDefault="00330C7D" w:rsidP="00DB00BE">
      <w:pPr>
        <w:pStyle w:val="berschrift2"/>
        <w:rPr>
          <w:rFonts w:asciiTheme="majorHAnsi" w:hAnsiTheme="majorHAnsi"/>
          <w:color w:val="2E74B5" w:themeColor="accent1" w:themeShade="BF"/>
          <w:sz w:val="28"/>
          <w:szCs w:val="28"/>
          <w:lang w:val="de-DE"/>
        </w:rPr>
      </w:pPr>
      <w:r w:rsidRPr="00330C7D">
        <w:rPr>
          <w:rFonts w:asciiTheme="majorHAnsi" w:hAnsiTheme="majorHAnsi"/>
          <w:color w:val="2E74B5" w:themeColor="accent1" w:themeShade="BF"/>
          <w:sz w:val="28"/>
          <w:szCs w:val="28"/>
          <w:lang w:val="de-DE"/>
        </w:rPr>
        <w:t>Thema 4. Herausforderungen</w:t>
      </w:r>
      <w:r w:rsidR="00DB00BE" w:rsidRPr="00330C7D">
        <w:rPr>
          <w:rFonts w:asciiTheme="majorHAnsi" w:hAnsiTheme="majorHAnsi"/>
          <w:color w:val="2E74B5" w:themeColor="accent1" w:themeShade="BF"/>
          <w:sz w:val="28"/>
          <w:szCs w:val="28"/>
          <w:lang w:val="de-DE"/>
        </w:rPr>
        <w:tab/>
      </w:r>
    </w:p>
    <w:p w14:paraId="04A06334" w14:textId="77777777" w:rsidR="00330C7D" w:rsidRPr="00330C7D" w:rsidRDefault="00330C7D" w:rsidP="00330C7D">
      <w:pPr>
        <w:spacing w:line="360" w:lineRule="auto"/>
        <w:jc w:val="both"/>
        <w:rPr>
          <w:rFonts w:cstheme="minorHAnsi"/>
          <w:lang w:val="de-DE"/>
        </w:rPr>
      </w:pPr>
      <w:r w:rsidRPr="00330C7D">
        <w:rPr>
          <w:rFonts w:cstheme="minorHAnsi"/>
          <w:lang w:val="de-DE"/>
        </w:rPr>
        <w:t xml:space="preserve">Die auf dieser Ebene diskutierten </w:t>
      </w:r>
      <w:r w:rsidRPr="00330C7D">
        <w:rPr>
          <w:rFonts w:cstheme="minorHAnsi"/>
          <w:b/>
          <w:lang w:val="de-DE"/>
        </w:rPr>
        <w:t>Unterrubriken</w:t>
      </w:r>
      <w:r w:rsidRPr="00330C7D">
        <w:rPr>
          <w:rFonts w:cstheme="minorHAnsi"/>
          <w:lang w:val="de-DE"/>
        </w:rPr>
        <w:t xml:space="preserve"> stehen im Zusammenhang mit den wichtigsten Herausforderungen, die sich Zentren und Arbeitnehmer in ihrem Beruf stellen, möglichen Maßnahmen zur Vermeidung dieser Herausforderungen und den Ressourcen, die zur Deckung des Nutzerbedarfs erforderlich sind. </w:t>
      </w:r>
    </w:p>
    <w:p w14:paraId="180A7E83" w14:textId="77777777" w:rsidR="00330C7D" w:rsidRPr="00330C7D" w:rsidRDefault="00330C7D" w:rsidP="00330C7D">
      <w:pPr>
        <w:spacing w:line="360" w:lineRule="auto"/>
        <w:jc w:val="both"/>
        <w:rPr>
          <w:rFonts w:cstheme="minorHAnsi"/>
          <w:lang w:val="de-DE"/>
        </w:rPr>
      </w:pPr>
      <w:r w:rsidRPr="00330C7D">
        <w:rPr>
          <w:rFonts w:cstheme="minorHAnsi"/>
          <w:lang w:val="de-DE"/>
        </w:rPr>
        <w:t>Dieses Thema ist mit dem vorherigen verknüpft und zielt darauf ab, die wichtigsten Herausforderungen zu erkennen, denen sich Jugendliche in ihrem Beruf gegenübersehen, um Empfehlungen auszusprechen und spezifische Maßnahmen auf der Ebene der Zentren zu fördern.</w:t>
      </w:r>
    </w:p>
    <w:p w14:paraId="65A4190A" w14:textId="77777777" w:rsidR="00330C7D" w:rsidRPr="00330C7D" w:rsidRDefault="00330C7D" w:rsidP="00330C7D">
      <w:pPr>
        <w:spacing w:line="360" w:lineRule="auto"/>
        <w:jc w:val="both"/>
        <w:rPr>
          <w:rFonts w:cstheme="minorHAnsi"/>
          <w:lang w:val="de-DE"/>
        </w:rPr>
      </w:pPr>
      <w:r w:rsidRPr="00330C7D">
        <w:rPr>
          <w:rFonts w:cstheme="minorHAnsi"/>
          <w:lang w:val="de-DE"/>
        </w:rPr>
        <w:t xml:space="preserve">Die Herausforderungen sind vielfältig und meist mit dem nationalen und regionalen Kontext verbunden. Während es in Katalonien vor allem darum geht, eine bessere Verbindung zwischen Zentrum und Gemeinschaft zu gewährleisten, die Stärkung der Jugendfähigkeit und ihrer persönlichen Entwicklung, ist es für Deutschland "die größte Herausforderung zu verstehen, dass die Jugendarbeit nicht dazu da ist, Jugendliche in eine Richtung zu entwickeln, die jemand anderes will, sondern sie bei der Selbstentwicklung zu unterstützen". </w:t>
      </w:r>
    </w:p>
    <w:p w14:paraId="63619056" w14:textId="2216ACCC" w:rsidR="00330C7D" w:rsidRPr="00330C7D" w:rsidRDefault="00330C7D" w:rsidP="00330C7D">
      <w:pPr>
        <w:spacing w:line="360" w:lineRule="auto"/>
        <w:jc w:val="both"/>
        <w:rPr>
          <w:rFonts w:cstheme="minorHAnsi"/>
          <w:lang w:val="de-DE"/>
        </w:rPr>
      </w:pPr>
      <w:r w:rsidRPr="00330C7D">
        <w:rPr>
          <w:rFonts w:cstheme="minorHAnsi"/>
          <w:lang w:val="de-DE"/>
        </w:rPr>
        <w:t>Die Verbindung zwischen Zentren und Gemeinschaft bezieht sich auch auf das Engagement aller Beteiligten für die Aktivitäten des Zentrums und die Notwendigkeit, eine fruchtbare Zusammenarbeit zwischen ihnen zu schaffen. Ist der Fa</w:t>
      </w:r>
      <w:r>
        <w:rPr>
          <w:rFonts w:cstheme="minorHAnsi"/>
          <w:lang w:val="de-DE"/>
        </w:rPr>
        <w:t>ll bei Deutschland und Rumänien.</w:t>
      </w:r>
    </w:p>
    <w:p w14:paraId="58F09221" w14:textId="7A6A8CBB" w:rsidR="00DB00BE" w:rsidRPr="00330C7D" w:rsidRDefault="001D3E2C" w:rsidP="00DB00BE">
      <w:pPr>
        <w:spacing w:line="360" w:lineRule="auto"/>
        <w:jc w:val="both"/>
        <w:rPr>
          <w:rFonts w:cstheme="minorHAnsi"/>
          <w:lang w:val="de-DE"/>
        </w:rPr>
      </w:pPr>
      <w:r w:rsidRPr="001D3E2C">
        <w:rPr>
          <w:rFonts w:cstheme="minorHAnsi"/>
          <w:lang w:val="de-DE"/>
        </w:rPr>
        <w:t>Der Mangel an Ressourcen stellt ein weiteres Thema dar und der Umgang mit der Fragilität und ihren Folgen stellt nach Ansicht der Befragten ein weiteres wichtiges Thema dar. Die Beschäftigung mit der Qualitätssicherung ist eine Herausforderung, wenn die Mittel gekürzt werden: "Quantität unter Beibehaltung der Qualität liefern", wie die finnischen Befragten feststellten.</w:t>
      </w:r>
      <w:r w:rsidR="00DB00BE" w:rsidRPr="00330C7D">
        <w:rPr>
          <w:rFonts w:cstheme="minorHAnsi"/>
          <w:lang w:val="de-DE"/>
        </w:rPr>
        <w:t xml:space="preserve"> </w:t>
      </w:r>
    </w:p>
    <w:p w14:paraId="77BB32F3" w14:textId="77777777" w:rsidR="001D3E2C" w:rsidRPr="001D3E2C" w:rsidRDefault="001D3E2C" w:rsidP="001D3E2C">
      <w:pPr>
        <w:spacing w:line="360" w:lineRule="auto"/>
        <w:jc w:val="both"/>
        <w:rPr>
          <w:rFonts w:cstheme="minorHAnsi"/>
          <w:lang w:val="de-DE"/>
        </w:rPr>
      </w:pPr>
      <w:r w:rsidRPr="001D3E2C">
        <w:rPr>
          <w:rFonts w:cstheme="minorHAnsi"/>
          <w:lang w:val="de-DE"/>
        </w:rPr>
        <w:t xml:space="preserve">Nicht nur die Ressourcen stellen die Jugendarbeiter vor Schwierigkeiten, sondern auch die Einstellungen und Motivationen der Nutzer. Die slowenischen Befragten nannten sie wie folgt. </w:t>
      </w:r>
      <w:r w:rsidRPr="001D3E2C">
        <w:rPr>
          <w:rFonts w:cstheme="minorHAnsi"/>
          <w:i/>
          <w:lang w:val="de-DE"/>
        </w:rPr>
        <w:t xml:space="preserve">"Manchmal fällt es uns schwer, die Jugendlichen zu erreichen, die den Punkt erreicht haben, an dem sie nicht mehr aktiv sind oder die Hoffnung auf eine Beschäftigung verloren haben. Das ist </w:t>
      </w:r>
      <w:r w:rsidRPr="001D3E2C">
        <w:rPr>
          <w:rFonts w:cstheme="minorHAnsi"/>
          <w:i/>
          <w:lang w:val="de-DE"/>
        </w:rPr>
        <w:lastRenderedPageBreak/>
        <w:t>verständlich, denn die letzten Jahre waren wirtschaftlich sehr schwierig. Die Schwierigkeit, sie zu motivieren, hängt auch damit zusammen und ist eine ständige Herausforderung. Es muss auch Hand in Hand mit der Situation gehen, in der wir leben, wir müssen sie auf die Arbeitsmarktsituation vorbereiten und ihnen nicht ohne Grundlage Hoffnung geben. Wir müssen sie darauf aufmerksam machen, dass viele ihrer Aktivitäten keine Früchte tragen werden und wie man mit der Ablehnung umgehen kann".</w:t>
      </w:r>
      <w:r w:rsidRPr="001D3E2C">
        <w:rPr>
          <w:rFonts w:cstheme="minorHAnsi"/>
          <w:lang w:val="de-DE"/>
        </w:rPr>
        <w:t xml:space="preserve"> </w:t>
      </w:r>
    </w:p>
    <w:p w14:paraId="639E9C0C" w14:textId="11561BF8" w:rsidR="001D3E2C" w:rsidRPr="001D3E2C" w:rsidRDefault="001D3E2C" w:rsidP="001D3E2C">
      <w:pPr>
        <w:spacing w:line="360" w:lineRule="auto"/>
        <w:jc w:val="both"/>
        <w:rPr>
          <w:rFonts w:cstheme="minorHAnsi"/>
          <w:lang w:val="de-DE"/>
        </w:rPr>
      </w:pPr>
      <w:r w:rsidRPr="001D3E2C">
        <w:rPr>
          <w:rFonts w:cstheme="minorHAnsi"/>
          <w:lang w:val="de-DE"/>
        </w:rPr>
        <w:t xml:space="preserve">In Rumänien lassen sich die Herausforderungen in zwei Hauptbereiche unterteilen, die beide mit den politischen und verwaltungstechnischen Aspekten der Zentren zusammenhängen. Die Befragten gaben diese Herausforderungen als: </w:t>
      </w:r>
      <w:r w:rsidRPr="001D3E2C">
        <w:rPr>
          <w:rFonts w:cstheme="minorHAnsi"/>
          <w:i/>
          <w:lang w:val="de-DE"/>
        </w:rPr>
        <w:t xml:space="preserve">"Die größten Herausforderungen für die Arbeitnehmer liegen in der Anerkennung ihrer Arbeit und ihres Status in der Gesellschaft, da es in </w:t>
      </w:r>
      <w:r>
        <w:rPr>
          <w:rFonts w:cstheme="minorHAnsi"/>
          <w:i/>
          <w:lang w:val="de-DE"/>
        </w:rPr>
        <w:t>Rumänien zwar ein Jugendarbeits</w:t>
      </w:r>
      <w:r w:rsidRPr="001D3E2C">
        <w:rPr>
          <w:rFonts w:cstheme="minorHAnsi"/>
          <w:i/>
          <w:lang w:val="de-DE"/>
        </w:rPr>
        <w:t>gesetz gibt, es aber nicht so populär und auf nationaler Ebene anerkannt ist. Eine weitere Herausforderung für die Mitarbeiter besteht in der Beziehung, die sie sowohl mit der Gemeinschaft als auch innerhalb ihres eigenen Teams haben. Die Herausforderung besteht darin, den richtigen Kommunikationskanal und die richtigen Kommunikationsmittel zu finden, um den Bildungsprozess funktionaler und effizienter zu gestalten. Um diese Herausforderungen zu bewältigen, bedarf es einer stärkeren Anerkennung der Jugendarbeit und eines nationalen Bewusstseins für die Bedeutung der Jugendarbeit, insbesondere durch nicht-formale Bildung. Andererseits verfolgt das Zentrum als Hauptherausforderung seine eigene Strategie, was Vision und Mission betrifft. Es gibt einen finanziellen Aspekt, der manchmal die soziale Mission des Zentrums beeinträchtigt.  Um diese Herausforderung zu bewältigen, muss sich das Zentrum mehr auf den sozialen Aspekt seiner Mission konzentrieren"</w:t>
      </w:r>
      <w:r w:rsidRPr="001D3E2C">
        <w:rPr>
          <w:rFonts w:cstheme="minorHAnsi"/>
          <w:lang w:val="de-DE"/>
        </w:rPr>
        <w:t>.</w:t>
      </w:r>
    </w:p>
    <w:p w14:paraId="77E44479" w14:textId="3618FD53" w:rsidR="00DB00BE" w:rsidRPr="001D3E2C" w:rsidRDefault="00DB00BE" w:rsidP="00DB00BE">
      <w:pPr>
        <w:spacing w:line="360" w:lineRule="auto"/>
        <w:jc w:val="both"/>
        <w:rPr>
          <w:rFonts w:cstheme="minorHAnsi"/>
          <w:i/>
          <w:lang w:val="de-DE"/>
        </w:rPr>
      </w:pPr>
      <w:r w:rsidRPr="001D3E2C">
        <w:rPr>
          <w:rFonts w:cstheme="minorHAnsi"/>
          <w:i/>
          <w:lang w:val="de-DE"/>
        </w:rPr>
        <w:t xml:space="preserve"> </w:t>
      </w:r>
    </w:p>
    <w:p w14:paraId="654A30F6" w14:textId="77777777" w:rsidR="001D3E2C" w:rsidRDefault="001D3E2C" w:rsidP="00DB00BE">
      <w:pPr>
        <w:spacing w:line="360" w:lineRule="auto"/>
        <w:jc w:val="both"/>
        <w:rPr>
          <w:rFonts w:asciiTheme="majorHAnsi" w:eastAsia="Times New Roman" w:hAnsiTheme="majorHAnsi" w:cs="Times New Roman"/>
          <w:b/>
          <w:bCs/>
          <w:color w:val="2E74B5" w:themeColor="accent1" w:themeShade="BF"/>
          <w:sz w:val="28"/>
          <w:szCs w:val="28"/>
          <w:lang w:val="en-GB" w:eastAsia="ca-ES"/>
        </w:rPr>
      </w:pPr>
      <w:proofErr w:type="spellStart"/>
      <w:r w:rsidRPr="001D3E2C">
        <w:rPr>
          <w:rFonts w:asciiTheme="majorHAnsi" w:eastAsia="Times New Roman" w:hAnsiTheme="majorHAnsi" w:cs="Times New Roman"/>
          <w:b/>
          <w:bCs/>
          <w:color w:val="2E74B5" w:themeColor="accent1" w:themeShade="BF"/>
          <w:sz w:val="28"/>
          <w:szCs w:val="28"/>
          <w:lang w:val="en-GB" w:eastAsia="ca-ES"/>
        </w:rPr>
        <w:t>Thema</w:t>
      </w:r>
      <w:proofErr w:type="spellEnd"/>
      <w:r w:rsidRPr="001D3E2C">
        <w:rPr>
          <w:rFonts w:asciiTheme="majorHAnsi" w:eastAsia="Times New Roman" w:hAnsiTheme="majorHAnsi" w:cs="Times New Roman"/>
          <w:b/>
          <w:bCs/>
          <w:color w:val="2E74B5" w:themeColor="accent1" w:themeShade="BF"/>
          <w:sz w:val="28"/>
          <w:szCs w:val="28"/>
          <w:lang w:val="en-GB" w:eastAsia="ca-ES"/>
        </w:rPr>
        <w:t xml:space="preserve"> 5: </w:t>
      </w:r>
      <w:proofErr w:type="spellStart"/>
      <w:r w:rsidRPr="001D3E2C">
        <w:rPr>
          <w:rFonts w:asciiTheme="majorHAnsi" w:eastAsia="Times New Roman" w:hAnsiTheme="majorHAnsi" w:cs="Times New Roman"/>
          <w:b/>
          <w:bCs/>
          <w:color w:val="2E74B5" w:themeColor="accent1" w:themeShade="BF"/>
          <w:sz w:val="28"/>
          <w:szCs w:val="28"/>
          <w:lang w:val="en-GB" w:eastAsia="ca-ES"/>
        </w:rPr>
        <w:t>Chancen</w:t>
      </w:r>
      <w:proofErr w:type="spellEnd"/>
      <w:r w:rsidRPr="001D3E2C">
        <w:rPr>
          <w:rFonts w:asciiTheme="majorHAnsi" w:eastAsia="Times New Roman" w:hAnsiTheme="majorHAnsi" w:cs="Times New Roman"/>
          <w:b/>
          <w:bCs/>
          <w:color w:val="2E74B5" w:themeColor="accent1" w:themeShade="BF"/>
          <w:sz w:val="28"/>
          <w:szCs w:val="28"/>
          <w:lang w:val="en-GB" w:eastAsia="ca-ES"/>
        </w:rPr>
        <w:t>/</w:t>
      </w:r>
      <w:proofErr w:type="spellStart"/>
      <w:r w:rsidRPr="001D3E2C">
        <w:rPr>
          <w:rFonts w:asciiTheme="majorHAnsi" w:eastAsia="Times New Roman" w:hAnsiTheme="majorHAnsi" w:cs="Times New Roman"/>
          <w:b/>
          <w:bCs/>
          <w:color w:val="2E74B5" w:themeColor="accent1" w:themeShade="BF"/>
          <w:sz w:val="28"/>
          <w:szCs w:val="28"/>
          <w:lang w:val="en-GB" w:eastAsia="ca-ES"/>
        </w:rPr>
        <w:t>Stärken</w:t>
      </w:r>
      <w:proofErr w:type="spellEnd"/>
      <w:r w:rsidRPr="001D3E2C">
        <w:rPr>
          <w:rFonts w:asciiTheme="majorHAnsi" w:eastAsia="Times New Roman" w:hAnsiTheme="majorHAnsi" w:cs="Times New Roman"/>
          <w:b/>
          <w:bCs/>
          <w:color w:val="2E74B5" w:themeColor="accent1" w:themeShade="BF"/>
          <w:sz w:val="28"/>
          <w:szCs w:val="28"/>
          <w:lang w:val="en-GB" w:eastAsia="ca-ES"/>
        </w:rPr>
        <w:tab/>
      </w:r>
    </w:p>
    <w:p w14:paraId="13EFBE50" w14:textId="77777777" w:rsidR="001D3E2C" w:rsidRPr="001D3E2C" w:rsidRDefault="001D3E2C" w:rsidP="001D3E2C">
      <w:pPr>
        <w:spacing w:line="360" w:lineRule="auto"/>
        <w:jc w:val="both"/>
        <w:rPr>
          <w:rFonts w:cstheme="minorHAnsi"/>
          <w:lang w:val="de-DE"/>
        </w:rPr>
      </w:pPr>
      <w:r w:rsidRPr="001D3E2C">
        <w:rPr>
          <w:rFonts w:cstheme="minorHAnsi"/>
          <w:lang w:val="de-DE"/>
        </w:rPr>
        <w:t>Dieses Thema konzentriert sich auf die Wahrnehmung der Möglichkeiten, die Jugendzentren haben, um ihre Aktivitäten und die durchgeführten Best Practices umzusetzen.</w:t>
      </w:r>
    </w:p>
    <w:p w14:paraId="6F64B70F" w14:textId="77777777" w:rsidR="001D3E2C" w:rsidRPr="001D3E2C" w:rsidRDefault="001D3E2C" w:rsidP="001D3E2C">
      <w:pPr>
        <w:spacing w:line="360" w:lineRule="auto"/>
        <w:jc w:val="both"/>
        <w:rPr>
          <w:rFonts w:cstheme="minorHAnsi"/>
          <w:lang w:val="de-DE"/>
        </w:rPr>
      </w:pPr>
      <w:r w:rsidRPr="001D3E2C">
        <w:rPr>
          <w:rFonts w:cstheme="minorHAnsi"/>
          <w:lang w:val="de-DE"/>
        </w:rPr>
        <w:t>Die Befragten sind der Ansicht, dass die Zentren trotz der Schwierigkeiten bei der Erfüllung ihrer Aufgaben auch von einer Reihe von Möglichkeiten profitieren.</w:t>
      </w:r>
    </w:p>
    <w:p w14:paraId="05CFBCE7" w14:textId="77777777" w:rsidR="001D3E2C" w:rsidRPr="001D3E2C" w:rsidRDefault="001D3E2C" w:rsidP="001D3E2C">
      <w:pPr>
        <w:spacing w:line="360" w:lineRule="auto"/>
        <w:jc w:val="both"/>
        <w:rPr>
          <w:rFonts w:cstheme="minorHAnsi"/>
          <w:lang w:val="de-DE"/>
        </w:rPr>
      </w:pPr>
      <w:r w:rsidRPr="001D3E2C">
        <w:rPr>
          <w:rFonts w:cstheme="minorHAnsi"/>
          <w:lang w:val="de-DE"/>
        </w:rPr>
        <w:t>Einige davon beziehen sich auf die interne Struktur des Zentrums und die Personalressourcen, andere sind mit den strategischen Plänen und Strategien des Zentrums verbunden und andere reagieren eher auf die Aktivitäten der Nutzer.</w:t>
      </w:r>
    </w:p>
    <w:p w14:paraId="032BD99A" w14:textId="46F6BF35" w:rsidR="00DB00BE" w:rsidRPr="001D3E2C" w:rsidRDefault="001D3E2C" w:rsidP="00DB00BE">
      <w:pPr>
        <w:spacing w:line="360" w:lineRule="auto"/>
        <w:jc w:val="both"/>
        <w:rPr>
          <w:rFonts w:cstheme="minorHAnsi"/>
          <w:lang w:val="de-DE"/>
        </w:rPr>
      </w:pPr>
      <w:r w:rsidRPr="001D3E2C">
        <w:rPr>
          <w:rFonts w:cstheme="minorHAnsi"/>
          <w:lang w:val="de-DE"/>
        </w:rPr>
        <w:lastRenderedPageBreak/>
        <w:t>Zum Beispiel in Rumänien, erwägt das Zentrum, mit einem 5-Jahres-Strategieplan zu arbeiten, um dann die Aktivitäten zu koordinieren und ein gutes Management und eine hohe Wirkung ihrer Aktivitäten zu erzielen. Dies ist auf die Schaffung eines gemeinsamen Verständnisses und Engagements von Anwendern und Mitarbeitern für die Arbeits- und Schwerpunktrichtung zurückzuführen. Die Einbeziehung aller Akteure in die Entscheidungsfindung gilt als eine weitere Stärke der Zentren, wie dies in Rumän</w:t>
      </w:r>
      <w:r>
        <w:rPr>
          <w:rFonts w:cstheme="minorHAnsi"/>
          <w:lang w:val="de-DE"/>
        </w:rPr>
        <w:t xml:space="preserve">ien und Finnland der Fall ist. </w:t>
      </w:r>
    </w:p>
    <w:p w14:paraId="4447A99C" w14:textId="5DD38A69" w:rsidR="00DB00BE" w:rsidRPr="001D3E2C" w:rsidRDefault="001D3E2C" w:rsidP="00DB00BE">
      <w:pPr>
        <w:pStyle w:val="berschrift2"/>
        <w:rPr>
          <w:rFonts w:asciiTheme="majorHAnsi" w:hAnsiTheme="majorHAnsi"/>
          <w:color w:val="2E74B5" w:themeColor="accent1" w:themeShade="BF"/>
          <w:sz w:val="28"/>
          <w:szCs w:val="28"/>
          <w:lang w:val="de-DE"/>
        </w:rPr>
      </w:pPr>
      <w:r w:rsidRPr="001D3E2C">
        <w:rPr>
          <w:rFonts w:asciiTheme="majorHAnsi" w:hAnsiTheme="majorHAnsi"/>
          <w:color w:val="2E74B5" w:themeColor="accent1" w:themeShade="BF"/>
          <w:sz w:val="28"/>
          <w:szCs w:val="28"/>
          <w:lang w:val="de-DE"/>
        </w:rPr>
        <w:t xml:space="preserve">Thema 6: Bedürfnisse der </w:t>
      </w:r>
      <w:proofErr w:type="spellStart"/>
      <w:r w:rsidRPr="001D3E2C">
        <w:rPr>
          <w:rFonts w:asciiTheme="majorHAnsi" w:hAnsiTheme="majorHAnsi"/>
          <w:color w:val="2E74B5" w:themeColor="accent1" w:themeShade="BF"/>
          <w:sz w:val="28"/>
          <w:szCs w:val="28"/>
          <w:lang w:val="de-DE"/>
        </w:rPr>
        <w:t>Nutzer_innen</w:t>
      </w:r>
      <w:proofErr w:type="spellEnd"/>
      <w:r w:rsidR="00DB00BE" w:rsidRPr="001D3E2C">
        <w:rPr>
          <w:rFonts w:asciiTheme="majorHAnsi" w:hAnsiTheme="majorHAnsi"/>
          <w:color w:val="2E74B5" w:themeColor="accent1" w:themeShade="BF"/>
          <w:sz w:val="28"/>
          <w:szCs w:val="28"/>
          <w:lang w:val="de-DE"/>
        </w:rPr>
        <w:tab/>
      </w:r>
    </w:p>
    <w:p w14:paraId="4510D9A1" w14:textId="77777777" w:rsidR="001D3E2C" w:rsidRPr="001D3E2C" w:rsidRDefault="001D3E2C" w:rsidP="001D3E2C">
      <w:pPr>
        <w:spacing w:line="360" w:lineRule="auto"/>
        <w:jc w:val="both"/>
        <w:rPr>
          <w:rFonts w:cstheme="minorHAnsi"/>
          <w:lang w:val="de-DE"/>
        </w:rPr>
      </w:pPr>
      <w:r w:rsidRPr="001D3E2C">
        <w:rPr>
          <w:rFonts w:cstheme="minorHAnsi"/>
          <w:lang w:val="de-DE"/>
        </w:rPr>
        <w:t>Dieses Thema befasst sich mit den Bedürfnissen und Erwartungen der Nutzer und der Art und Weise, wie die Zentren mit ihren Strukturen, ihrem Wissen und ihren Ressourcen reagieren, um ihnen zu helfen, diese Bedürfnisse zu erfüllen.</w:t>
      </w:r>
    </w:p>
    <w:p w14:paraId="3279CDD4" w14:textId="77777777" w:rsidR="001D3E2C" w:rsidRPr="001D3E2C" w:rsidRDefault="001D3E2C" w:rsidP="001D3E2C">
      <w:pPr>
        <w:spacing w:line="360" w:lineRule="auto"/>
        <w:jc w:val="both"/>
        <w:rPr>
          <w:rFonts w:cstheme="minorHAnsi"/>
          <w:lang w:val="de-DE"/>
        </w:rPr>
      </w:pPr>
      <w:r w:rsidRPr="001D3E2C">
        <w:rPr>
          <w:rFonts w:cstheme="minorHAnsi"/>
          <w:lang w:val="de-DE"/>
        </w:rPr>
        <w:t xml:space="preserve">Die Bedürfnisse und Erwartungen der Nutzer an die Funktionalität des Zentrums bestehen darin, dass das Zentrum ihnen Zugang zu seinen Einrichtungen und zu seinen Mitarbeitern bietet. Dies ist der Fall in Rumänien, wo "das Zentrum für jede Organisation geöffnet ist und sie kostenlosen Zugang zu den Einrichtungen und dem Personal haben". </w:t>
      </w:r>
    </w:p>
    <w:p w14:paraId="05DA1DC7" w14:textId="77777777" w:rsidR="001D3E2C" w:rsidRPr="001D3E2C" w:rsidRDefault="001D3E2C" w:rsidP="001D3E2C">
      <w:pPr>
        <w:spacing w:line="360" w:lineRule="auto"/>
        <w:jc w:val="both"/>
        <w:rPr>
          <w:rFonts w:cstheme="minorHAnsi"/>
          <w:lang w:val="de-DE"/>
        </w:rPr>
      </w:pPr>
      <w:r w:rsidRPr="001D3E2C">
        <w:rPr>
          <w:rFonts w:cstheme="minorHAnsi"/>
          <w:lang w:val="de-DE"/>
        </w:rPr>
        <w:t xml:space="preserve">Auch in Finnland sind die Befragten der Ansicht, dass die Vorteile des Zentrums in Form von Struktur und Ressourcen ausreichend sind, um allen Bedürfnissen der Nutzer gerecht zu werden. Verbesserungspotenziale werden jedoch als </w:t>
      </w:r>
      <w:r w:rsidRPr="001D3E2C">
        <w:rPr>
          <w:rFonts w:cstheme="minorHAnsi"/>
          <w:i/>
          <w:lang w:val="de-DE"/>
        </w:rPr>
        <w:t>"Ländlicher Raumbedarf, der eine große Anzahl von Akteuren als Unterstützungszentrum abdeckt, die Jugend- und Jugendarbeit in unserem ländlichen Raum fördert, nicht zu vergessen, wenn es um die Stadtentwicklung geht und mehr Personal benötigt wird, um allen, die es wünschen, Aktivitäten anzubieten"</w:t>
      </w:r>
      <w:r w:rsidRPr="001D3E2C">
        <w:rPr>
          <w:rFonts w:cstheme="minorHAnsi"/>
          <w:lang w:val="de-DE"/>
        </w:rPr>
        <w:t>.</w:t>
      </w:r>
    </w:p>
    <w:p w14:paraId="22C422A5" w14:textId="77777777" w:rsidR="00DB00BE" w:rsidRPr="001D3E2C" w:rsidRDefault="00DB00BE" w:rsidP="00DB00BE">
      <w:pPr>
        <w:spacing w:line="360" w:lineRule="auto"/>
        <w:jc w:val="both"/>
        <w:rPr>
          <w:rFonts w:cstheme="minorHAnsi"/>
          <w:lang w:val="de-DE"/>
        </w:rPr>
      </w:pPr>
    </w:p>
    <w:p w14:paraId="58C02B7E" w14:textId="77777777" w:rsidR="00140FB0" w:rsidRPr="001D3E2C" w:rsidRDefault="00140FB0" w:rsidP="00DB00BE">
      <w:pPr>
        <w:spacing w:line="360" w:lineRule="auto"/>
        <w:jc w:val="both"/>
        <w:rPr>
          <w:rFonts w:cstheme="minorHAnsi"/>
          <w:lang w:val="de-DE"/>
        </w:rPr>
      </w:pPr>
    </w:p>
    <w:p w14:paraId="5971DA26" w14:textId="66FE89E1" w:rsidR="00DB00BE" w:rsidRPr="001D3E2C" w:rsidRDefault="001D3E2C" w:rsidP="00DB00BE">
      <w:pPr>
        <w:pStyle w:val="berschrift2"/>
        <w:rPr>
          <w:rFonts w:asciiTheme="majorHAnsi" w:hAnsiTheme="majorHAnsi"/>
          <w:color w:val="2E74B5" w:themeColor="accent1" w:themeShade="BF"/>
          <w:sz w:val="28"/>
          <w:szCs w:val="28"/>
          <w:lang w:val="de-DE"/>
        </w:rPr>
      </w:pPr>
      <w:r w:rsidRPr="001D3E2C">
        <w:rPr>
          <w:rFonts w:asciiTheme="majorHAnsi" w:hAnsiTheme="majorHAnsi"/>
          <w:color w:val="2E74B5" w:themeColor="accent1" w:themeShade="BF"/>
          <w:sz w:val="28"/>
          <w:szCs w:val="28"/>
          <w:lang w:val="de-DE"/>
        </w:rPr>
        <w:t xml:space="preserve">Thema 7: </w:t>
      </w:r>
      <w:proofErr w:type="spellStart"/>
      <w:r w:rsidRPr="001D3E2C">
        <w:rPr>
          <w:rFonts w:asciiTheme="majorHAnsi" w:hAnsiTheme="majorHAnsi"/>
          <w:color w:val="2E74B5" w:themeColor="accent1" w:themeShade="BF"/>
          <w:sz w:val="28"/>
          <w:szCs w:val="28"/>
          <w:lang w:val="de-DE"/>
        </w:rPr>
        <w:t>Zentrenstrukturen</w:t>
      </w:r>
      <w:proofErr w:type="spellEnd"/>
      <w:r w:rsidRPr="001D3E2C">
        <w:rPr>
          <w:rFonts w:asciiTheme="majorHAnsi" w:hAnsiTheme="majorHAnsi"/>
          <w:color w:val="2E74B5" w:themeColor="accent1" w:themeShade="BF"/>
          <w:sz w:val="28"/>
          <w:szCs w:val="28"/>
          <w:lang w:val="de-DE"/>
        </w:rPr>
        <w:t xml:space="preserve"> zur Orientierung</w:t>
      </w:r>
      <w:r w:rsidR="00DB00BE" w:rsidRPr="001D3E2C">
        <w:rPr>
          <w:rFonts w:asciiTheme="majorHAnsi" w:hAnsiTheme="majorHAnsi"/>
          <w:color w:val="2E74B5" w:themeColor="accent1" w:themeShade="BF"/>
          <w:sz w:val="28"/>
          <w:szCs w:val="28"/>
          <w:lang w:val="de-DE"/>
        </w:rPr>
        <w:tab/>
      </w:r>
    </w:p>
    <w:p w14:paraId="383F1656" w14:textId="77777777" w:rsidR="001D3E2C" w:rsidRPr="001D3E2C" w:rsidRDefault="001D3E2C" w:rsidP="001D3E2C">
      <w:pPr>
        <w:spacing w:line="360" w:lineRule="auto"/>
        <w:jc w:val="both"/>
        <w:rPr>
          <w:rFonts w:cstheme="minorHAnsi"/>
          <w:lang w:val="de-DE"/>
        </w:rPr>
      </w:pPr>
      <w:r w:rsidRPr="001D3E2C">
        <w:rPr>
          <w:rFonts w:cstheme="minorHAnsi"/>
          <w:lang w:val="de-DE"/>
        </w:rPr>
        <w:t>Dieses Thema befasst sich mit den bestehenden Strukturen und Arbeitsmethoden der Jugendzentren, die es ihr ermöglichen, Berufsberatung und Unterstützung beim Zugang zum Arbeitsmarkt zu entwickeln.</w:t>
      </w:r>
    </w:p>
    <w:p w14:paraId="6748BA08" w14:textId="77777777" w:rsidR="001D3E2C" w:rsidRPr="001D3E2C" w:rsidRDefault="001D3E2C" w:rsidP="001D3E2C">
      <w:pPr>
        <w:spacing w:line="360" w:lineRule="auto"/>
        <w:jc w:val="both"/>
        <w:rPr>
          <w:rFonts w:cstheme="minorHAnsi"/>
          <w:lang w:val="de-DE"/>
        </w:rPr>
      </w:pPr>
      <w:r w:rsidRPr="001D3E2C">
        <w:rPr>
          <w:rFonts w:cstheme="minorHAnsi"/>
          <w:lang w:val="de-DE"/>
        </w:rPr>
        <w:t xml:space="preserve">In Bezug auf diesen Aspekt verfügen die meisten Zentren über Infrastrukturen oder Programme, die sich mit den Leitlinien der Nutzer für die Eingliederung in den Arbeitsmarkt oder die soziale </w:t>
      </w:r>
      <w:r w:rsidRPr="001D3E2C">
        <w:rPr>
          <w:rFonts w:cstheme="minorHAnsi"/>
          <w:lang w:val="de-DE"/>
        </w:rPr>
        <w:lastRenderedPageBreak/>
        <w:t xml:space="preserve">Eingliederung befassen. Die meisten von ihnen werden von den Jugendbetreuern umgesetzt und bereiten die Jugendlichen vorrangig auf den Erfolg auf dem Arbeitsmarkt vor. </w:t>
      </w:r>
    </w:p>
    <w:p w14:paraId="6C15A81C" w14:textId="77777777" w:rsidR="001D3E2C" w:rsidRPr="001D3E2C" w:rsidRDefault="001D3E2C" w:rsidP="001D3E2C">
      <w:pPr>
        <w:spacing w:line="360" w:lineRule="auto"/>
        <w:jc w:val="both"/>
        <w:rPr>
          <w:rFonts w:cstheme="minorHAnsi"/>
          <w:lang w:val="de-DE"/>
        </w:rPr>
      </w:pPr>
      <w:r w:rsidRPr="001D3E2C">
        <w:rPr>
          <w:rFonts w:cstheme="minorHAnsi"/>
          <w:lang w:val="de-DE"/>
        </w:rPr>
        <w:t xml:space="preserve">Die Mechanismen, die zur Erreichung dieses Ziels eingesetzt werden, sind vielfältig. Im Falle Rumäniens: "Die Strukturen haben die Form eines offenen Büros, in dem junge Menschen kommen und sich bei der Erstellung eines Lebenslaufs, der Erstellung eines Motivationsschreibens oder anderer berufsbezogener Aufgaben beraten lassen können. Das Zentrum bereitet derzeit ein Praktikumsprogramm vor, das den Jugendlichen noch mehr bei der Integration in den Arbeitsmarkt helfen soll". </w:t>
      </w:r>
    </w:p>
    <w:p w14:paraId="15DF26E5" w14:textId="77777777" w:rsidR="001D3E2C" w:rsidRPr="001D3E2C" w:rsidRDefault="001D3E2C" w:rsidP="001D3E2C">
      <w:pPr>
        <w:spacing w:line="360" w:lineRule="auto"/>
        <w:jc w:val="both"/>
        <w:rPr>
          <w:rFonts w:cstheme="minorHAnsi"/>
          <w:lang w:val="de-DE"/>
        </w:rPr>
      </w:pPr>
      <w:r w:rsidRPr="001D3E2C">
        <w:rPr>
          <w:rFonts w:cstheme="minorHAnsi"/>
          <w:lang w:val="de-DE"/>
        </w:rPr>
        <w:t xml:space="preserve">Ähnliche Aktivitäten werden in Slowenien durchgeführt, wie die Befragten feststellten: "Wir informieren junge Menschen über die Möglichkeiten, die sie in Bezug auf Bildung und Beschäftigung auf lokaler, regionaler und internationaler Ebene haben. Wir organisieren Workshops und Bildungsseminare, Vorträge sowie Sprach- und IT-Kurse, die es jungen Menschen ermöglichen, ihren Lebenslauf um zusätzliche Fähigkeiten zu erweitern. Wir geben ihnen auch die Möglichkeit, sich aktiv zu beteiligen, indem sie sich freiwillig engagieren und ihr Wissen als Dozenten oder Eventmoderatoren weitergeben". </w:t>
      </w:r>
    </w:p>
    <w:p w14:paraId="1201E791" w14:textId="00B6CBE5" w:rsidR="00DB00BE" w:rsidRPr="001D3E2C" w:rsidRDefault="001D3E2C" w:rsidP="00DB00BE">
      <w:pPr>
        <w:spacing w:line="360" w:lineRule="auto"/>
        <w:jc w:val="both"/>
        <w:rPr>
          <w:rFonts w:cstheme="minorHAnsi"/>
          <w:lang w:val="de-DE"/>
        </w:rPr>
      </w:pPr>
      <w:r w:rsidRPr="001D3E2C">
        <w:rPr>
          <w:rFonts w:cstheme="minorHAnsi"/>
          <w:lang w:val="de-DE"/>
        </w:rPr>
        <w:t>In Katalonien geht es vor allem um die Information über die Arbeitsrechte. Die Befragten erkennen an, dass junge Arbeitslose mehr Ausbildung und Beratung erhalten müssen, um die Unsicherheit</w:t>
      </w:r>
      <w:r>
        <w:rPr>
          <w:rFonts w:cstheme="minorHAnsi"/>
          <w:lang w:val="de-DE"/>
        </w:rPr>
        <w:t xml:space="preserve"> am Arbeitsplatz zu verhindern.</w:t>
      </w:r>
      <w:r w:rsidR="00DB00BE" w:rsidRPr="001D3E2C">
        <w:rPr>
          <w:rFonts w:cstheme="minorHAnsi"/>
          <w:lang w:val="de-DE"/>
        </w:rPr>
        <w:t xml:space="preserve"> </w:t>
      </w:r>
    </w:p>
    <w:p w14:paraId="6E1D6882" w14:textId="77777777" w:rsidR="00DB00BE" w:rsidRPr="001D3E2C" w:rsidRDefault="00DB00BE" w:rsidP="00DB00BE">
      <w:pPr>
        <w:spacing w:line="360" w:lineRule="auto"/>
        <w:jc w:val="both"/>
        <w:rPr>
          <w:rFonts w:cstheme="minorHAnsi"/>
          <w:lang w:val="de-DE"/>
        </w:rPr>
      </w:pPr>
    </w:p>
    <w:p w14:paraId="33D00A79" w14:textId="77777777" w:rsidR="001D3E2C" w:rsidRDefault="001D3E2C" w:rsidP="00DB00BE">
      <w:pPr>
        <w:spacing w:line="360" w:lineRule="auto"/>
        <w:jc w:val="both"/>
        <w:rPr>
          <w:rFonts w:asciiTheme="majorHAnsi" w:eastAsia="Times New Roman" w:hAnsiTheme="majorHAnsi" w:cs="Times New Roman"/>
          <w:b/>
          <w:bCs/>
          <w:color w:val="2E74B5" w:themeColor="accent1" w:themeShade="BF"/>
          <w:sz w:val="28"/>
          <w:szCs w:val="28"/>
          <w:lang w:val="en-GB" w:eastAsia="ca-ES"/>
        </w:rPr>
      </w:pPr>
      <w:proofErr w:type="spellStart"/>
      <w:r w:rsidRPr="001D3E2C">
        <w:rPr>
          <w:rFonts w:asciiTheme="majorHAnsi" w:eastAsia="Times New Roman" w:hAnsiTheme="majorHAnsi" w:cs="Times New Roman"/>
          <w:b/>
          <w:bCs/>
          <w:color w:val="2E74B5" w:themeColor="accent1" w:themeShade="BF"/>
          <w:sz w:val="28"/>
          <w:szCs w:val="28"/>
          <w:lang w:val="en-GB" w:eastAsia="ca-ES"/>
        </w:rPr>
        <w:t>Thema</w:t>
      </w:r>
      <w:proofErr w:type="spellEnd"/>
      <w:r w:rsidRPr="001D3E2C">
        <w:rPr>
          <w:rFonts w:asciiTheme="majorHAnsi" w:eastAsia="Times New Roman" w:hAnsiTheme="majorHAnsi" w:cs="Times New Roman"/>
          <w:b/>
          <w:bCs/>
          <w:color w:val="2E74B5" w:themeColor="accent1" w:themeShade="BF"/>
          <w:sz w:val="28"/>
          <w:szCs w:val="28"/>
          <w:lang w:val="en-GB" w:eastAsia="ca-ES"/>
        </w:rPr>
        <w:t xml:space="preserve"> 8: </w:t>
      </w:r>
      <w:proofErr w:type="spellStart"/>
      <w:r w:rsidRPr="001D3E2C">
        <w:rPr>
          <w:rFonts w:asciiTheme="majorHAnsi" w:eastAsia="Times New Roman" w:hAnsiTheme="majorHAnsi" w:cs="Times New Roman"/>
          <w:b/>
          <w:bCs/>
          <w:color w:val="2E74B5" w:themeColor="accent1" w:themeShade="BF"/>
          <w:sz w:val="28"/>
          <w:szCs w:val="28"/>
          <w:lang w:val="en-GB" w:eastAsia="ca-ES"/>
        </w:rPr>
        <w:t>Übereinstimmung</w:t>
      </w:r>
      <w:proofErr w:type="spellEnd"/>
      <w:r w:rsidRPr="001D3E2C">
        <w:rPr>
          <w:rFonts w:asciiTheme="majorHAnsi" w:eastAsia="Times New Roman" w:hAnsiTheme="majorHAnsi" w:cs="Times New Roman"/>
          <w:b/>
          <w:bCs/>
          <w:color w:val="2E74B5" w:themeColor="accent1" w:themeShade="BF"/>
          <w:sz w:val="28"/>
          <w:szCs w:val="28"/>
          <w:lang w:val="en-GB" w:eastAsia="ca-ES"/>
        </w:rPr>
        <w:t xml:space="preserve"> von </w:t>
      </w:r>
      <w:proofErr w:type="spellStart"/>
      <w:r w:rsidRPr="001D3E2C">
        <w:rPr>
          <w:rFonts w:asciiTheme="majorHAnsi" w:eastAsia="Times New Roman" w:hAnsiTheme="majorHAnsi" w:cs="Times New Roman"/>
          <w:b/>
          <w:bCs/>
          <w:color w:val="2E74B5" w:themeColor="accent1" w:themeShade="BF"/>
          <w:sz w:val="28"/>
          <w:szCs w:val="28"/>
          <w:lang w:val="en-GB" w:eastAsia="ca-ES"/>
        </w:rPr>
        <w:t>Bedürfnissen</w:t>
      </w:r>
      <w:proofErr w:type="spellEnd"/>
      <w:r w:rsidRPr="001D3E2C">
        <w:rPr>
          <w:rFonts w:asciiTheme="majorHAnsi" w:eastAsia="Times New Roman" w:hAnsiTheme="majorHAnsi" w:cs="Times New Roman"/>
          <w:b/>
          <w:bCs/>
          <w:color w:val="2E74B5" w:themeColor="accent1" w:themeShade="BF"/>
          <w:sz w:val="28"/>
          <w:szCs w:val="28"/>
          <w:lang w:val="en-GB" w:eastAsia="ca-ES"/>
        </w:rPr>
        <w:t xml:space="preserve"> und </w:t>
      </w:r>
      <w:proofErr w:type="spellStart"/>
      <w:r w:rsidRPr="001D3E2C">
        <w:rPr>
          <w:rFonts w:asciiTheme="majorHAnsi" w:eastAsia="Times New Roman" w:hAnsiTheme="majorHAnsi" w:cs="Times New Roman"/>
          <w:b/>
          <w:bCs/>
          <w:color w:val="2E74B5" w:themeColor="accent1" w:themeShade="BF"/>
          <w:sz w:val="28"/>
          <w:szCs w:val="28"/>
          <w:lang w:val="en-GB" w:eastAsia="ca-ES"/>
        </w:rPr>
        <w:t>Erwartungen</w:t>
      </w:r>
      <w:proofErr w:type="spellEnd"/>
      <w:r w:rsidRPr="001D3E2C">
        <w:rPr>
          <w:rFonts w:asciiTheme="majorHAnsi" w:eastAsia="Times New Roman" w:hAnsiTheme="majorHAnsi" w:cs="Times New Roman"/>
          <w:b/>
          <w:bCs/>
          <w:color w:val="2E74B5" w:themeColor="accent1" w:themeShade="BF"/>
          <w:sz w:val="28"/>
          <w:szCs w:val="28"/>
          <w:lang w:val="en-GB" w:eastAsia="ca-ES"/>
        </w:rPr>
        <w:tab/>
      </w:r>
    </w:p>
    <w:p w14:paraId="1C8B3CFF" w14:textId="77777777" w:rsidR="001D3E2C" w:rsidRPr="001D3E2C" w:rsidRDefault="001D3E2C" w:rsidP="001D3E2C">
      <w:pPr>
        <w:rPr>
          <w:rFonts w:cstheme="minorHAnsi"/>
          <w:lang w:val="de-DE"/>
        </w:rPr>
      </w:pPr>
      <w:r w:rsidRPr="001D3E2C">
        <w:rPr>
          <w:rFonts w:cstheme="minorHAnsi"/>
          <w:lang w:val="de-DE"/>
        </w:rPr>
        <w:t xml:space="preserve">Dieses Thema befasst sich mit den Bedürfnissen von Jugendzentren, den Bedürfnissen der Nutzer und den sozialen Bedürfnissen -/Erwartungen. </w:t>
      </w:r>
    </w:p>
    <w:p w14:paraId="24AFB464" w14:textId="77777777" w:rsidR="001D3E2C" w:rsidRPr="001D3E2C" w:rsidRDefault="001D3E2C" w:rsidP="001D3E2C">
      <w:pPr>
        <w:rPr>
          <w:rFonts w:cstheme="minorHAnsi"/>
          <w:lang w:val="de-DE"/>
        </w:rPr>
      </w:pPr>
      <w:r w:rsidRPr="001D3E2C">
        <w:rPr>
          <w:rFonts w:cstheme="minorHAnsi"/>
          <w:lang w:val="de-DE"/>
        </w:rPr>
        <w:t xml:space="preserve">Die Antworten sind in dieser Hinsicht sehr unterschiedlich, von einem höheren Bewusstsein der Gesellschaft für den Job in Jugendzentren (im Falle Deutschlands) bis hin zu einer angepassten Ressourcenplanung (im Falle Finnlands). </w:t>
      </w:r>
    </w:p>
    <w:p w14:paraId="03A82B2F" w14:textId="77777777" w:rsidR="001D3E2C" w:rsidRPr="001D3E2C" w:rsidRDefault="001D3E2C" w:rsidP="001D3E2C">
      <w:pPr>
        <w:rPr>
          <w:rFonts w:cstheme="minorHAnsi"/>
          <w:lang w:val="de-DE"/>
        </w:rPr>
      </w:pPr>
      <w:r w:rsidRPr="001D3E2C">
        <w:rPr>
          <w:rFonts w:cstheme="minorHAnsi"/>
          <w:lang w:val="de-DE"/>
        </w:rPr>
        <w:t xml:space="preserve">Eine gemeinsame Linie unter allen Antworten ist es, durch das Gleichgewicht zwischen Ressourcen und Möglichkeiten und den Einsatz verschiedener Methoden wie Beratung, Bedarfsanalyse und Korrelation der Bedürfnisse der Nutzer mit den Zielen und Aktivitäten des Zentrums aufzuzeigen. Wie die rumänischen Befragten feststellten: </w:t>
      </w:r>
      <w:r w:rsidRPr="001D3E2C">
        <w:rPr>
          <w:rFonts w:cstheme="minorHAnsi"/>
          <w:i/>
          <w:lang w:val="de-DE"/>
        </w:rPr>
        <w:t>"Die Erwartungen der Jugendarbeiter, ihre Arbeit besser zu erledigen, haben zwei wesentliche Aspekte. Die Anerkennung ihrer Satzung und der erhaltenen finanziellen Unterstützung, um nachhaltige Aktivitäten umsetzen zu können"</w:t>
      </w:r>
      <w:r w:rsidRPr="001D3E2C">
        <w:rPr>
          <w:rFonts w:cstheme="minorHAnsi"/>
          <w:lang w:val="de-DE"/>
        </w:rPr>
        <w:t xml:space="preserve">. </w:t>
      </w:r>
    </w:p>
    <w:p w14:paraId="46F87006" w14:textId="77777777" w:rsidR="00C1548D" w:rsidRPr="001D3E2C" w:rsidRDefault="00C1548D">
      <w:pPr>
        <w:rPr>
          <w:lang w:val="de-DE"/>
        </w:rPr>
      </w:pPr>
    </w:p>
    <w:p w14:paraId="43EE745D" w14:textId="77777777" w:rsidR="002632D5" w:rsidRPr="001D3E2C" w:rsidRDefault="002632D5">
      <w:pPr>
        <w:rPr>
          <w:lang w:val="de-DE"/>
        </w:rPr>
      </w:pPr>
    </w:p>
    <w:p w14:paraId="2DF2F9FD" w14:textId="77777777" w:rsidR="002632D5" w:rsidRPr="001D3E2C" w:rsidRDefault="002632D5">
      <w:pPr>
        <w:rPr>
          <w:lang w:val="de-DE"/>
        </w:rPr>
      </w:pPr>
    </w:p>
    <w:p w14:paraId="5D6D2F75" w14:textId="1C72A310" w:rsidR="002632D5" w:rsidRPr="001D3E2C" w:rsidRDefault="00FD6273">
      <w:pPr>
        <w:rPr>
          <w:lang w:val="de-DE"/>
        </w:rPr>
      </w:pPr>
      <w:r w:rsidRPr="001D3E2C">
        <w:rPr>
          <w:lang w:val="de-DE"/>
        </w:rPr>
        <w:br w:type="column"/>
      </w:r>
    </w:p>
    <w:p w14:paraId="74E66CC2" w14:textId="77777777" w:rsidR="00FD6273" w:rsidRPr="001D3E2C" w:rsidRDefault="00FD6273">
      <w:pPr>
        <w:rPr>
          <w:lang w:val="de-DE"/>
        </w:rPr>
      </w:pPr>
    </w:p>
    <w:p w14:paraId="31AB6794" w14:textId="77777777" w:rsidR="00FD6273" w:rsidRPr="001D3E2C" w:rsidRDefault="00FD6273">
      <w:pPr>
        <w:rPr>
          <w:lang w:val="de-DE"/>
        </w:rPr>
      </w:pPr>
    </w:p>
    <w:p w14:paraId="23EFC540" w14:textId="49F0F86A" w:rsidR="00AB0856" w:rsidRPr="001D3E2C" w:rsidRDefault="001D3E2C" w:rsidP="00FD6273">
      <w:pPr>
        <w:spacing w:line="360" w:lineRule="auto"/>
        <w:jc w:val="both"/>
        <w:rPr>
          <w:rFonts w:cstheme="minorHAnsi"/>
          <w:lang w:val="de-DE"/>
        </w:rPr>
      </w:pPr>
      <w:r w:rsidRPr="001D3E2C">
        <w:rPr>
          <w:rFonts w:asciiTheme="majorHAnsi" w:eastAsiaTheme="majorEastAsia" w:hAnsiTheme="majorHAnsi" w:cstheme="majorBidi"/>
          <w:b/>
          <w:color w:val="2E74B5" w:themeColor="accent1" w:themeShade="BF"/>
          <w:sz w:val="32"/>
          <w:szCs w:val="32"/>
        </w:rPr>
        <w:t>Schlussfolgerungen</w:t>
      </w:r>
    </w:p>
    <w:p w14:paraId="05BA8B26" w14:textId="1B9AA34C" w:rsidR="001D3E2C" w:rsidRPr="001D3E2C" w:rsidRDefault="001D3E2C" w:rsidP="001D3E2C">
      <w:pPr>
        <w:rPr>
          <w:rFonts w:cstheme="minorHAnsi"/>
          <w:lang w:val="de-DE"/>
        </w:rPr>
      </w:pPr>
      <w:r w:rsidRPr="001D3E2C">
        <w:rPr>
          <w:rFonts w:cstheme="minorHAnsi"/>
          <w:lang w:val="de-DE"/>
        </w:rPr>
        <w:t xml:space="preserve">Die Ergebnisse der verschiedenen in der Studie verwendeten Techniken bieten ein umfassendes Verständnis für das Funktionieren von Jugendzentren in ganz Europa. Die meisten Zentren sind öffentlich finanziert und alle sind aktiv bei der Umsetzung von Bildungs- und Unterstützungsprogrammen für junge Menschen. Es gibt eine Vielzahl von Bereichen, in denen Aktivitäten durchgeführt werden, aber in fast allen Zentren wird den Beratungs- und </w:t>
      </w:r>
      <w:r w:rsidR="001904B2">
        <w:rPr>
          <w:rFonts w:cstheme="minorHAnsi"/>
          <w:lang w:val="de-DE"/>
        </w:rPr>
        <w:t>pädagogischen A</w:t>
      </w:r>
      <w:r w:rsidRPr="001D3E2C">
        <w:rPr>
          <w:rFonts w:cstheme="minorHAnsi"/>
          <w:lang w:val="de-DE"/>
        </w:rPr>
        <w:t>ktivitäten für die Integration besondere Aufmerksamkeit geschenkt.</w:t>
      </w:r>
    </w:p>
    <w:p w14:paraId="6078D930" w14:textId="77777777" w:rsidR="001D3E2C" w:rsidRPr="001D3E2C" w:rsidRDefault="001D3E2C" w:rsidP="001D3E2C">
      <w:pPr>
        <w:rPr>
          <w:rFonts w:cstheme="minorHAnsi"/>
          <w:lang w:val="de-DE"/>
        </w:rPr>
      </w:pPr>
      <w:r w:rsidRPr="001D3E2C">
        <w:rPr>
          <w:rFonts w:cstheme="minorHAnsi"/>
          <w:lang w:val="de-DE"/>
        </w:rPr>
        <w:t>Im Allgemeinen profitieren die Zentren von der Infrastruktur und dem Personal bei der Umsetzung ihrer Programme. In den meisten Fällen wird jedoch der Bedarf an mehr professionellem Personal anerkannt. Tatsächlich halten sie es in dieser Hinsicht für wünschenswert, nicht nur über eine größere Anzahl von Personen zu verfügen, sondern auch in verschiedenen Aspekten wie Managementkompetenzen, Beratungskompetenzen, Konfliktlösung und anderen besser ausgebildet zu sein. Die Mängel in Anzahl und Ausbildung wirken sich auf die Qualität der durchgeführten Aktivitäten aus, wie einige der Befragten in der Umfrage feststellten.</w:t>
      </w:r>
    </w:p>
    <w:p w14:paraId="173102F9" w14:textId="77777777" w:rsidR="001D3E2C" w:rsidRPr="001D3E2C" w:rsidRDefault="001D3E2C" w:rsidP="001D3E2C">
      <w:pPr>
        <w:rPr>
          <w:rFonts w:cstheme="minorHAnsi"/>
          <w:lang w:val="de-DE"/>
        </w:rPr>
      </w:pPr>
      <w:r w:rsidRPr="001D3E2C">
        <w:rPr>
          <w:rFonts w:cstheme="minorHAnsi"/>
          <w:lang w:val="de-DE"/>
        </w:rPr>
        <w:t>Ein wichtiger Aspekt jeder Organisation hängt mit ihrer Struktur und ihren Arbeitsstrategien zusammen. In diesem Zusammenhang sind die Teilnehmer der Ansicht, dass ihre Zentren gut organisiert sind und in der Lage sind, alle Nutzer zu betreuen; sie erkennen die Notwendigkeit zusätzlicher Mechanismen als Qualitätssicherungsinstrumente an, die es ihnen ermöglichen, Entscheidungen zu treffen und ihren Arbeitsbereich zu erweitern. Eine in der Umfrage ermittelte Schwachstelle steht im Zusammenhang mit der Entwicklung von Kompetenzen wie: intra- und interorganisationale Fähigkeiten, Datenmanagement, strategische Planung und Beratung und Beratung, unter anderem.</w:t>
      </w:r>
    </w:p>
    <w:p w14:paraId="4E4BB996" w14:textId="77777777" w:rsidR="001D3E2C" w:rsidRPr="001D3E2C" w:rsidRDefault="001D3E2C" w:rsidP="001D3E2C">
      <w:pPr>
        <w:rPr>
          <w:rFonts w:cstheme="minorHAnsi"/>
          <w:lang w:val="de-DE"/>
        </w:rPr>
      </w:pPr>
      <w:r w:rsidRPr="001D3E2C">
        <w:rPr>
          <w:rFonts w:cstheme="minorHAnsi"/>
          <w:lang w:val="de-DE"/>
        </w:rPr>
        <w:t xml:space="preserve">Trotz der geringen Anzahl von Zentren, die an der Studie teilgenommen haben, bot uns dies die Möglichkeit, zukünftige Ausbildungsaktivitäten zu konzipieren, um die Kompetenzen und Fertigkeiten der Fachkräfte zu verbessern, sowie Leitlinien zur Erleichterung der Organisationsentwicklung. </w:t>
      </w:r>
    </w:p>
    <w:p w14:paraId="143A925E" w14:textId="77777777" w:rsidR="00FD6273" w:rsidRPr="001D3E2C" w:rsidRDefault="00FD6273">
      <w:pPr>
        <w:rPr>
          <w:lang w:val="de-DE"/>
        </w:rPr>
      </w:pPr>
    </w:p>
    <w:p w14:paraId="40C27F75" w14:textId="77777777" w:rsidR="00DB00BE" w:rsidRPr="001D3E2C" w:rsidRDefault="00DB00BE">
      <w:pPr>
        <w:rPr>
          <w:lang w:val="de-DE"/>
        </w:rPr>
      </w:pPr>
      <w:r w:rsidRPr="001D3E2C">
        <w:rPr>
          <w:lang w:val="de-DE"/>
        </w:rPr>
        <w:br w:type="page"/>
      </w:r>
    </w:p>
    <w:p w14:paraId="00A09130" w14:textId="77777777" w:rsidR="00DB00BE" w:rsidRDefault="00DB00BE" w:rsidP="00DB00BE"/>
    <w:p w14:paraId="2AEE7E35" w14:textId="77777777" w:rsidR="00DB00BE" w:rsidRDefault="00DB00BE" w:rsidP="00DB00BE"/>
    <w:p w14:paraId="1A6C91B2" w14:textId="77777777" w:rsidR="00DB00BE" w:rsidRDefault="00DB00BE" w:rsidP="00DB00BE"/>
    <w:p w14:paraId="6905BBFD" w14:textId="24EA86E1" w:rsidR="00D155B3" w:rsidRDefault="001904B2">
      <w:r w:rsidRPr="001904B2">
        <w:rPr>
          <w:rFonts w:asciiTheme="majorHAnsi" w:eastAsiaTheme="majorEastAsia" w:hAnsiTheme="majorHAnsi" w:cstheme="majorBidi"/>
          <w:b/>
          <w:color w:val="2E74B5" w:themeColor="accent1" w:themeShade="BF"/>
          <w:sz w:val="32"/>
          <w:szCs w:val="32"/>
        </w:rPr>
        <w:t>Anhang</w:t>
      </w:r>
    </w:p>
    <w:p w14:paraId="1C09D0F3" w14:textId="77777777" w:rsidR="00D155B3" w:rsidRDefault="00D155B3"/>
    <w:p w14:paraId="3FA1AD4E" w14:textId="77777777" w:rsidR="00D155B3" w:rsidRDefault="00D155B3">
      <w:r>
        <w:br w:type="page"/>
      </w:r>
    </w:p>
    <w:p w14:paraId="38825790" w14:textId="77777777" w:rsidR="00D155B3" w:rsidRDefault="00D155B3"/>
    <w:p w14:paraId="7B65FB10" w14:textId="5AEB6A15" w:rsidR="00D155B3" w:rsidRPr="001904B2" w:rsidRDefault="001904B2" w:rsidP="00D155B3">
      <w:pPr>
        <w:pStyle w:val="berschrift2"/>
        <w:rPr>
          <w:rFonts w:asciiTheme="majorHAnsi" w:hAnsiTheme="majorHAnsi"/>
          <w:color w:val="2E74B5" w:themeColor="accent1" w:themeShade="BF"/>
          <w:sz w:val="28"/>
          <w:szCs w:val="28"/>
          <w:lang w:val="de-DE"/>
        </w:rPr>
      </w:pPr>
      <w:r w:rsidRPr="001904B2">
        <w:rPr>
          <w:rFonts w:asciiTheme="majorHAnsi" w:hAnsiTheme="majorHAnsi"/>
          <w:color w:val="2E74B5" w:themeColor="accent1" w:themeShade="BF"/>
          <w:sz w:val="28"/>
          <w:szCs w:val="28"/>
          <w:lang w:val="de-DE"/>
        </w:rPr>
        <w:t>Vorlage zur Erfassung von Daten aus jedem Partnerkontext</w:t>
      </w:r>
    </w:p>
    <w:p w14:paraId="125D8728" w14:textId="77777777" w:rsidR="00D155B3" w:rsidRDefault="00D155B3"/>
    <w:p w14:paraId="2916C434" w14:textId="77777777" w:rsidR="00D155B3" w:rsidRPr="00D155B3" w:rsidRDefault="00D155B3" w:rsidP="00D155B3">
      <w:pPr>
        <w:pStyle w:val="Titel"/>
        <w:rPr>
          <w:sz w:val="52"/>
        </w:rPr>
      </w:pPr>
      <w:r w:rsidRPr="00D155B3">
        <w:rPr>
          <w:sz w:val="52"/>
        </w:rPr>
        <w:t xml:space="preserve">Template </w:t>
      </w:r>
      <w:r>
        <w:rPr>
          <w:sz w:val="52"/>
        </w:rPr>
        <w:br/>
      </w:r>
      <w:r w:rsidRPr="00D155B3">
        <w:rPr>
          <w:sz w:val="52"/>
        </w:rPr>
        <w:t>Youth centres in Europe</w:t>
      </w:r>
    </w:p>
    <w:p w14:paraId="6971BAFB" w14:textId="77777777" w:rsidR="00D155B3" w:rsidRDefault="00D155B3" w:rsidP="00D155B3"/>
    <w:p w14:paraId="4B1F22F3" w14:textId="77777777" w:rsidR="00D155B3" w:rsidRDefault="00D155B3" w:rsidP="00D155B3">
      <w:pPr>
        <w:pStyle w:val="Listenabsatz"/>
        <w:numPr>
          <w:ilvl w:val="0"/>
          <w:numId w:val="25"/>
        </w:numPr>
        <w:spacing w:line="480" w:lineRule="auto"/>
      </w:pPr>
      <w:r>
        <w:t xml:space="preserve">Provide the definition (if any) of the “youth </w:t>
      </w:r>
      <w:proofErr w:type="spellStart"/>
      <w:r>
        <w:t>centre</w:t>
      </w:r>
      <w:proofErr w:type="spellEnd"/>
      <w:r>
        <w:t>” in your country /region.</w:t>
      </w:r>
    </w:p>
    <w:p w14:paraId="048C901C" w14:textId="77777777" w:rsidR="00D155B3" w:rsidRDefault="00D155B3" w:rsidP="00D155B3">
      <w:pPr>
        <w:pStyle w:val="Listenabsatz"/>
        <w:numPr>
          <w:ilvl w:val="0"/>
          <w:numId w:val="25"/>
        </w:numPr>
        <w:spacing w:line="480" w:lineRule="auto"/>
      </w:pPr>
      <w:r>
        <w:t>Describe what a “youth work” is.</w:t>
      </w:r>
    </w:p>
    <w:p w14:paraId="1F812EC2" w14:textId="77777777" w:rsidR="00D155B3" w:rsidRDefault="00D155B3" w:rsidP="00D155B3">
      <w:pPr>
        <w:pStyle w:val="Listenabsatz"/>
        <w:numPr>
          <w:ilvl w:val="0"/>
          <w:numId w:val="25"/>
        </w:numPr>
        <w:spacing w:line="480" w:lineRule="auto"/>
      </w:pPr>
      <w:r>
        <w:t xml:space="preserve">Give a brief list of activities carried out in the framework of youth </w:t>
      </w:r>
      <w:proofErr w:type="spellStart"/>
      <w:r>
        <w:t>centres</w:t>
      </w:r>
      <w:proofErr w:type="spellEnd"/>
      <w:r>
        <w:t xml:space="preserve"> in your country/region.</w:t>
      </w:r>
    </w:p>
    <w:p w14:paraId="39EB7EE0" w14:textId="77777777" w:rsidR="00D155B3" w:rsidRDefault="00D155B3" w:rsidP="00D155B3">
      <w:pPr>
        <w:pStyle w:val="Listenabsatz"/>
        <w:numPr>
          <w:ilvl w:val="0"/>
          <w:numId w:val="25"/>
        </w:numPr>
        <w:spacing w:line="480" w:lineRule="auto"/>
      </w:pPr>
      <w:r>
        <w:t xml:space="preserve">Provide a list of beneficiaries attending youth </w:t>
      </w:r>
      <w:proofErr w:type="spellStart"/>
      <w:r>
        <w:t>centres</w:t>
      </w:r>
      <w:proofErr w:type="spellEnd"/>
      <w:r>
        <w:t xml:space="preserve"> in your country /region (e.g.: age, social profile, interests…)</w:t>
      </w:r>
    </w:p>
    <w:p w14:paraId="1A6F2C45" w14:textId="77777777" w:rsidR="00D155B3" w:rsidRDefault="00D155B3" w:rsidP="00D155B3">
      <w:pPr>
        <w:pStyle w:val="Listenabsatz"/>
        <w:numPr>
          <w:ilvl w:val="0"/>
          <w:numId w:val="25"/>
        </w:numPr>
        <w:spacing w:line="480" w:lineRule="auto"/>
      </w:pPr>
      <w:r>
        <w:t>Identify the main competences / skills of youth worker (according to the local legislation)</w:t>
      </w:r>
    </w:p>
    <w:p w14:paraId="36022530" w14:textId="77777777" w:rsidR="00D155B3" w:rsidRDefault="00D155B3" w:rsidP="00D155B3">
      <w:pPr>
        <w:pStyle w:val="Listenabsatz"/>
        <w:numPr>
          <w:ilvl w:val="0"/>
          <w:numId w:val="25"/>
        </w:numPr>
        <w:spacing w:line="480" w:lineRule="auto"/>
      </w:pPr>
      <w:r>
        <w:t>Identify the specific competences / skills of youth worker in the field of social inclusion and career guidance</w:t>
      </w:r>
    </w:p>
    <w:p w14:paraId="0B597F47" w14:textId="77777777" w:rsidR="00D155B3" w:rsidRDefault="00D155B3" w:rsidP="00D155B3">
      <w:pPr>
        <w:pStyle w:val="Listenabsatz"/>
        <w:numPr>
          <w:ilvl w:val="0"/>
          <w:numId w:val="25"/>
        </w:numPr>
        <w:spacing w:line="480" w:lineRule="auto"/>
      </w:pPr>
      <w:r>
        <w:t>What king of degree or certification is required for youth worker in your country/region?</w:t>
      </w:r>
    </w:p>
    <w:p w14:paraId="03747C4C" w14:textId="77777777" w:rsidR="00D155B3" w:rsidRDefault="00D155B3" w:rsidP="00D155B3">
      <w:pPr>
        <w:pStyle w:val="Listenabsatz"/>
        <w:numPr>
          <w:ilvl w:val="0"/>
          <w:numId w:val="25"/>
        </w:numPr>
        <w:spacing w:line="480" w:lineRule="auto"/>
      </w:pPr>
      <w:r>
        <w:t xml:space="preserve">Are the youth </w:t>
      </w:r>
      <w:proofErr w:type="spellStart"/>
      <w:r>
        <w:t>centres</w:t>
      </w:r>
      <w:proofErr w:type="spellEnd"/>
      <w:r>
        <w:t xml:space="preserve"> public or private?</w:t>
      </w:r>
    </w:p>
    <w:p w14:paraId="26D11740" w14:textId="77777777" w:rsidR="00D155B3" w:rsidRDefault="00D155B3" w:rsidP="00D155B3">
      <w:pPr>
        <w:pStyle w:val="Listenabsatz"/>
        <w:numPr>
          <w:ilvl w:val="0"/>
          <w:numId w:val="25"/>
        </w:numPr>
        <w:spacing w:line="480" w:lineRule="auto"/>
      </w:pPr>
      <w:r>
        <w:t>Who fund them?</w:t>
      </w:r>
    </w:p>
    <w:p w14:paraId="3E75A919" w14:textId="77777777" w:rsidR="00D155B3" w:rsidRDefault="00D155B3"/>
    <w:p w14:paraId="42E4FC6C" w14:textId="77777777" w:rsidR="00D155B3" w:rsidRDefault="00D155B3"/>
    <w:p w14:paraId="65B49AFE" w14:textId="77777777" w:rsidR="00D155B3" w:rsidRDefault="00D155B3"/>
    <w:p w14:paraId="5CAAE15B" w14:textId="77777777" w:rsidR="00F3271A" w:rsidRDefault="00F3271A">
      <w:r>
        <w:br w:type="page"/>
      </w:r>
    </w:p>
    <w:p w14:paraId="22944D28" w14:textId="1E6B79B8" w:rsidR="00DB00BE" w:rsidRPr="00DB2450" w:rsidRDefault="001904B2" w:rsidP="00DB00BE">
      <w:pPr>
        <w:pStyle w:val="berschrift2"/>
        <w:rPr>
          <w:rFonts w:asciiTheme="majorHAnsi" w:hAnsiTheme="majorHAnsi"/>
          <w:color w:val="2E74B5" w:themeColor="accent1" w:themeShade="BF"/>
          <w:sz w:val="28"/>
          <w:szCs w:val="28"/>
          <w:lang w:val="en-GB"/>
        </w:rPr>
      </w:pPr>
      <w:proofErr w:type="spellStart"/>
      <w:r>
        <w:rPr>
          <w:rFonts w:asciiTheme="majorHAnsi" w:hAnsiTheme="majorHAnsi"/>
          <w:color w:val="2E74B5" w:themeColor="accent1" w:themeShade="BF"/>
          <w:sz w:val="28"/>
          <w:szCs w:val="28"/>
          <w:lang w:val="en-GB"/>
        </w:rPr>
        <w:lastRenderedPageBreak/>
        <w:t>Befragung</w:t>
      </w:r>
      <w:proofErr w:type="spellEnd"/>
      <w:r w:rsidR="00DB00BE" w:rsidRPr="00DB2450">
        <w:rPr>
          <w:rFonts w:asciiTheme="majorHAnsi" w:hAnsiTheme="majorHAnsi"/>
          <w:color w:val="2E74B5" w:themeColor="accent1" w:themeShade="BF"/>
          <w:sz w:val="28"/>
          <w:szCs w:val="28"/>
          <w:lang w:val="en-GB"/>
        </w:rPr>
        <w:t xml:space="preserve"> </w:t>
      </w:r>
    </w:p>
    <w:p w14:paraId="2E60BCFE" w14:textId="77777777" w:rsidR="00F3271A" w:rsidRPr="00D155B3" w:rsidRDefault="00F3271A" w:rsidP="00F3271A">
      <w:pPr>
        <w:pStyle w:val="Titel"/>
        <w:rPr>
          <w:sz w:val="52"/>
        </w:rPr>
      </w:pPr>
      <w:r w:rsidRPr="00D155B3">
        <w:rPr>
          <w:sz w:val="52"/>
        </w:rPr>
        <w:t xml:space="preserve">Survey for the </w:t>
      </w:r>
      <w:r w:rsidR="00D155B3">
        <w:rPr>
          <w:sz w:val="52"/>
        </w:rPr>
        <w:br/>
      </w:r>
      <w:r w:rsidRPr="00D155B3">
        <w:rPr>
          <w:sz w:val="52"/>
        </w:rPr>
        <w:t>needs of youth workers</w:t>
      </w:r>
    </w:p>
    <w:p w14:paraId="503F1E5C" w14:textId="77777777" w:rsidR="00F3271A" w:rsidRPr="00923E02" w:rsidRDefault="00F3271A" w:rsidP="00F3271A">
      <w:pPr>
        <w:spacing w:after="0" w:line="240" w:lineRule="auto"/>
      </w:pPr>
    </w:p>
    <w:p w14:paraId="207C9135" w14:textId="77777777" w:rsidR="00F3271A" w:rsidRPr="00923E02" w:rsidRDefault="00F3271A" w:rsidP="00F3271A">
      <w:pPr>
        <w:spacing w:after="0" w:line="240" w:lineRule="auto"/>
        <w:jc w:val="both"/>
      </w:pPr>
      <w:r w:rsidRPr="00923E02">
        <w:t>The objective of the study is to identity the youth workers needs in terms of organisational development and training aspects. The data will orient institutional leaders to improve the centres’ development and to promote actions oriented to develop employees’ competences.</w:t>
      </w:r>
    </w:p>
    <w:p w14:paraId="65DB534D" w14:textId="77777777" w:rsidR="00F3271A" w:rsidRDefault="00F3271A" w:rsidP="00F3271A">
      <w:pPr>
        <w:spacing w:after="0" w:line="240" w:lineRule="auto"/>
        <w:jc w:val="both"/>
      </w:pPr>
      <w:r w:rsidRPr="00923E02">
        <w:t>The survey will be filled out by professionals working on youth centres.</w:t>
      </w:r>
    </w:p>
    <w:p w14:paraId="2A17A1E4" w14:textId="77777777" w:rsidR="00F3271A" w:rsidRPr="00923E02" w:rsidRDefault="00F3271A" w:rsidP="00F3271A">
      <w:pPr>
        <w:spacing w:after="0" w:line="240" w:lineRule="auto"/>
        <w:ind w:left="360"/>
      </w:pPr>
    </w:p>
    <w:p w14:paraId="67AA7766" w14:textId="77777777" w:rsidR="00F3271A" w:rsidRPr="00923E02" w:rsidRDefault="00F3271A" w:rsidP="00F3271A">
      <w:pPr>
        <w:spacing w:after="0" w:line="240" w:lineRule="auto"/>
        <w:ind w:left="360"/>
        <w:rPr>
          <w:b/>
        </w:rPr>
      </w:pPr>
      <w:r w:rsidRPr="00923E02">
        <w:rPr>
          <w:b/>
        </w:rPr>
        <w:t>Centre Identification data:</w:t>
      </w:r>
    </w:p>
    <w:p w14:paraId="11B38084" w14:textId="77777777" w:rsidR="00F3271A" w:rsidRPr="00923E02" w:rsidRDefault="00F3271A" w:rsidP="00F3271A">
      <w:pPr>
        <w:pStyle w:val="Listenabsatz"/>
        <w:numPr>
          <w:ilvl w:val="0"/>
          <w:numId w:val="14"/>
        </w:numPr>
        <w:spacing w:after="0" w:line="240" w:lineRule="auto"/>
      </w:pPr>
      <w:r w:rsidRPr="00923E02">
        <w:t xml:space="preserve">Name of the </w:t>
      </w:r>
      <w:proofErr w:type="spellStart"/>
      <w:r w:rsidRPr="00923E02">
        <w:t>centre</w:t>
      </w:r>
      <w:proofErr w:type="spellEnd"/>
      <w:r w:rsidRPr="00923E02">
        <w:t xml:space="preserve">: </w:t>
      </w:r>
    </w:p>
    <w:p w14:paraId="2E55F01E" w14:textId="77777777" w:rsidR="00F3271A" w:rsidRPr="00923E02" w:rsidRDefault="00F3271A" w:rsidP="00F3271A">
      <w:pPr>
        <w:pStyle w:val="Listenabsatz"/>
        <w:numPr>
          <w:ilvl w:val="0"/>
          <w:numId w:val="14"/>
        </w:numPr>
        <w:spacing w:after="0" w:line="240" w:lineRule="auto"/>
      </w:pPr>
      <w:r w:rsidRPr="00923E02">
        <w:t>Type of the funding: public, private, both</w:t>
      </w:r>
    </w:p>
    <w:p w14:paraId="31E9702A" w14:textId="77777777" w:rsidR="00F3271A" w:rsidRPr="00923E02" w:rsidRDefault="00F3271A" w:rsidP="00F3271A">
      <w:pPr>
        <w:pStyle w:val="Listenabsatz"/>
        <w:numPr>
          <w:ilvl w:val="0"/>
          <w:numId w:val="14"/>
        </w:numPr>
        <w:spacing w:after="0" w:line="240" w:lineRule="auto"/>
      </w:pPr>
      <w:r w:rsidRPr="00923E02">
        <w:t xml:space="preserve">Beneficiaries ages: </w:t>
      </w:r>
    </w:p>
    <w:p w14:paraId="6380B6C0" w14:textId="77777777" w:rsidR="00F3271A" w:rsidRPr="00923E02" w:rsidRDefault="00F3271A" w:rsidP="00F3271A">
      <w:pPr>
        <w:pStyle w:val="Listenabsatz"/>
        <w:numPr>
          <w:ilvl w:val="0"/>
          <w:numId w:val="14"/>
        </w:numPr>
        <w:spacing w:after="0" w:line="240" w:lineRule="auto"/>
      </w:pPr>
      <w:r w:rsidRPr="00923E02">
        <w:t xml:space="preserve">Number of professionals working: </w:t>
      </w:r>
    </w:p>
    <w:p w14:paraId="5BEFC621" w14:textId="77777777" w:rsidR="00F3271A" w:rsidRPr="00923E02" w:rsidRDefault="00F3271A" w:rsidP="00F3271A">
      <w:pPr>
        <w:pStyle w:val="Listenabsatz"/>
        <w:numPr>
          <w:ilvl w:val="0"/>
          <w:numId w:val="14"/>
        </w:numPr>
        <w:spacing w:after="0" w:line="240" w:lineRule="auto"/>
      </w:pPr>
      <w:r w:rsidRPr="00923E02">
        <w:t xml:space="preserve">Year of creation: </w:t>
      </w:r>
    </w:p>
    <w:p w14:paraId="1890CCC9" w14:textId="77777777" w:rsidR="00F3271A" w:rsidRPr="00923E02" w:rsidRDefault="00F3271A" w:rsidP="00F3271A">
      <w:pPr>
        <w:pStyle w:val="Listenabsatz"/>
        <w:numPr>
          <w:ilvl w:val="0"/>
          <w:numId w:val="14"/>
        </w:numPr>
        <w:spacing w:after="0" w:line="240" w:lineRule="auto"/>
      </w:pPr>
      <w:r w:rsidRPr="00923E02">
        <w:t xml:space="preserve">Is the primary focus of the </w:t>
      </w:r>
      <w:proofErr w:type="spellStart"/>
      <w:r w:rsidRPr="00923E02">
        <w:t>centre's</w:t>
      </w:r>
      <w:proofErr w:type="spellEnd"/>
      <w:r w:rsidRPr="00923E02">
        <w:t xml:space="preserve"> </w:t>
      </w:r>
      <w:proofErr w:type="spellStart"/>
      <w:r w:rsidRPr="00923E02">
        <w:t>programme</w:t>
      </w:r>
      <w:proofErr w:type="spellEnd"/>
      <w:r w:rsidRPr="00923E02">
        <w:t xml:space="preserve"> young people and those working with and for young people? Yes - No</w:t>
      </w:r>
    </w:p>
    <w:p w14:paraId="060D0AF9" w14:textId="77777777" w:rsidR="00F3271A" w:rsidRPr="00923E02" w:rsidRDefault="00F3271A" w:rsidP="00F3271A">
      <w:pPr>
        <w:pStyle w:val="Listenabsatz"/>
        <w:numPr>
          <w:ilvl w:val="0"/>
          <w:numId w:val="14"/>
        </w:numPr>
        <w:spacing w:after="0" w:line="240" w:lineRule="auto"/>
      </w:pPr>
      <w:r w:rsidRPr="00923E02">
        <w:t xml:space="preserve">In which measure is the majority of the educational activities in the </w:t>
      </w:r>
      <w:proofErr w:type="spellStart"/>
      <w:r w:rsidRPr="00923E02">
        <w:t>centre</w:t>
      </w:r>
      <w:proofErr w:type="spellEnd"/>
      <w:r w:rsidRPr="00923E02">
        <w:t xml:space="preserve"> correspond to the profile of non-formal education?</w:t>
      </w:r>
    </w:p>
    <w:p w14:paraId="3D6A9EAA" w14:textId="77777777" w:rsidR="00F3271A" w:rsidRDefault="00F3271A" w:rsidP="00F3271A">
      <w:pPr>
        <w:pStyle w:val="Listenabsatz"/>
        <w:numPr>
          <w:ilvl w:val="1"/>
          <w:numId w:val="14"/>
        </w:numPr>
        <w:spacing w:after="0" w:line="240" w:lineRule="auto"/>
      </w:pPr>
      <w:r w:rsidRPr="00923E02">
        <w:t xml:space="preserve">Never </w:t>
      </w:r>
      <w:proofErr w:type="gramStart"/>
      <w:r w:rsidRPr="00923E02">
        <w:t>….always</w:t>
      </w:r>
      <w:proofErr w:type="gramEnd"/>
    </w:p>
    <w:p w14:paraId="3E55C00B" w14:textId="77777777" w:rsidR="00F3271A" w:rsidRPr="00923E02" w:rsidRDefault="00F3271A" w:rsidP="00F3271A">
      <w:pPr>
        <w:spacing w:after="0" w:line="240" w:lineRule="auto"/>
      </w:pPr>
    </w:p>
    <w:p w14:paraId="7AB52921" w14:textId="77777777" w:rsidR="00F3271A" w:rsidRPr="00923E02" w:rsidRDefault="00F3271A" w:rsidP="00F3271A">
      <w:pPr>
        <w:spacing w:after="0" w:line="240" w:lineRule="auto"/>
        <w:ind w:left="360"/>
        <w:rPr>
          <w:b/>
        </w:rPr>
      </w:pPr>
      <w:r w:rsidRPr="00923E02">
        <w:rPr>
          <w:b/>
        </w:rPr>
        <w:t>Sociodemographic data (only for statistical interests)</w:t>
      </w:r>
    </w:p>
    <w:p w14:paraId="12F7CD9A" w14:textId="77777777" w:rsidR="00F3271A" w:rsidRPr="00923E02" w:rsidRDefault="00F3271A" w:rsidP="00F3271A">
      <w:pPr>
        <w:pStyle w:val="Listenabsatz"/>
        <w:numPr>
          <w:ilvl w:val="0"/>
          <w:numId w:val="14"/>
        </w:numPr>
        <w:spacing w:after="0" w:line="240" w:lineRule="auto"/>
      </w:pPr>
      <w:r>
        <w:t>Maximum d</w:t>
      </w:r>
      <w:r w:rsidRPr="00923E02">
        <w:t>egree or certification:</w:t>
      </w:r>
    </w:p>
    <w:p w14:paraId="4797551A" w14:textId="77777777" w:rsidR="00F3271A" w:rsidRPr="00923E02" w:rsidRDefault="00F3271A" w:rsidP="00F3271A">
      <w:pPr>
        <w:pStyle w:val="Listenabsatz"/>
        <w:numPr>
          <w:ilvl w:val="0"/>
          <w:numId w:val="14"/>
        </w:numPr>
        <w:spacing w:after="0" w:line="240" w:lineRule="auto"/>
      </w:pPr>
      <w:r w:rsidRPr="00923E02">
        <w:t xml:space="preserve">Gender: </w:t>
      </w:r>
    </w:p>
    <w:p w14:paraId="13A89D37" w14:textId="77777777" w:rsidR="00F3271A" w:rsidRPr="00923E02" w:rsidRDefault="00F3271A" w:rsidP="00F3271A">
      <w:pPr>
        <w:pStyle w:val="Listenabsatz"/>
        <w:numPr>
          <w:ilvl w:val="0"/>
          <w:numId w:val="14"/>
        </w:numPr>
        <w:spacing w:after="0" w:line="240" w:lineRule="auto"/>
      </w:pPr>
      <w:r w:rsidRPr="00923E02">
        <w:t>Age:</w:t>
      </w:r>
    </w:p>
    <w:p w14:paraId="46A4077E" w14:textId="77777777" w:rsidR="00F3271A" w:rsidRPr="00923E02" w:rsidRDefault="00F3271A" w:rsidP="00F3271A">
      <w:pPr>
        <w:pStyle w:val="Listenabsatz"/>
        <w:numPr>
          <w:ilvl w:val="0"/>
          <w:numId w:val="14"/>
        </w:numPr>
        <w:spacing w:after="0" w:line="240" w:lineRule="auto"/>
      </w:pPr>
      <w:r w:rsidRPr="00923E02">
        <w:t>Years of experience working with young people:</w:t>
      </w:r>
    </w:p>
    <w:p w14:paraId="1DC055AD" w14:textId="77777777" w:rsidR="00F3271A" w:rsidRPr="00923E02" w:rsidRDefault="00F3271A" w:rsidP="00F3271A">
      <w:pPr>
        <w:pStyle w:val="Listenabsatz"/>
        <w:numPr>
          <w:ilvl w:val="0"/>
          <w:numId w:val="14"/>
        </w:numPr>
        <w:spacing w:after="0" w:line="240" w:lineRule="auto"/>
      </w:pPr>
      <w:r w:rsidRPr="00923E02">
        <w:t xml:space="preserve">Years of experience working in the same youth </w:t>
      </w:r>
      <w:proofErr w:type="spellStart"/>
      <w:r w:rsidRPr="00923E02">
        <w:t>centre</w:t>
      </w:r>
      <w:proofErr w:type="spellEnd"/>
      <w:r w:rsidRPr="00923E02">
        <w:t>:</w:t>
      </w:r>
    </w:p>
    <w:p w14:paraId="76A38CB6" w14:textId="77777777" w:rsidR="00F3271A" w:rsidRDefault="00F3271A" w:rsidP="00F3271A">
      <w:pPr>
        <w:spacing w:after="0" w:line="240" w:lineRule="auto"/>
      </w:pPr>
    </w:p>
    <w:p w14:paraId="7B5A0B2A" w14:textId="77777777" w:rsidR="00F3271A" w:rsidRPr="00923E02" w:rsidRDefault="00F3271A" w:rsidP="00F3271A">
      <w:pPr>
        <w:spacing w:after="0" w:line="240" w:lineRule="auto"/>
      </w:pPr>
    </w:p>
    <w:p w14:paraId="486B3D93" w14:textId="77777777" w:rsidR="00F3271A" w:rsidRDefault="00F3271A" w:rsidP="00F3271A">
      <w:pPr>
        <w:spacing w:after="0" w:line="240" w:lineRule="auto"/>
        <w:ind w:left="360"/>
        <w:rPr>
          <w:b/>
        </w:rPr>
      </w:pPr>
      <w:r w:rsidRPr="00923E02">
        <w:rPr>
          <w:b/>
        </w:rPr>
        <w:t>Dimension 1: structure and organisation</w:t>
      </w:r>
    </w:p>
    <w:p w14:paraId="5525F8DB" w14:textId="77777777" w:rsidR="00F3271A" w:rsidRPr="00923E02" w:rsidRDefault="00F3271A" w:rsidP="00F3271A">
      <w:pPr>
        <w:spacing w:after="0" w:line="240" w:lineRule="auto"/>
        <w:ind w:left="360"/>
        <w:rPr>
          <w:b/>
        </w:rPr>
      </w:pPr>
    </w:p>
    <w:p w14:paraId="2CC8DC33" w14:textId="77777777" w:rsidR="00F3271A" w:rsidRPr="00923E02" w:rsidRDefault="00F3271A" w:rsidP="00F3271A">
      <w:pPr>
        <w:spacing w:after="0" w:line="240" w:lineRule="auto"/>
        <w:ind w:left="360"/>
      </w:pPr>
      <w:r w:rsidRPr="00923E02">
        <w:t>Please choose the option according to your knowledge about the centre:</w:t>
      </w:r>
    </w:p>
    <w:p w14:paraId="30B466EC" w14:textId="77777777" w:rsidR="00F3271A" w:rsidRPr="00923E02" w:rsidRDefault="00F3271A" w:rsidP="00F3271A">
      <w:pPr>
        <w:spacing w:after="0" w:line="240" w:lineRule="auto"/>
      </w:pPr>
      <w:r w:rsidRPr="00923E02">
        <w:t>1. Have the centre a strategic plan where its mission and activities are well defined?</w:t>
      </w:r>
    </w:p>
    <w:p w14:paraId="13DD2FC6" w14:textId="77777777" w:rsidR="00F3271A" w:rsidRDefault="00F3271A" w:rsidP="00F3271A">
      <w:pPr>
        <w:spacing w:after="0" w:line="240" w:lineRule="auto"/>
        <w:ind w:left="720"/>
      </w:pPr>
      <w:r>
        <w:t>Yes… No</w:t>
      </w:r>
    </w:p>
    <w:p w14:paraId="277E6FB6" w14:textId="77777777" w:rsidR="00F3271A" w:rsidRPr="005465D3" w:rsidRDefault="00F3271A" w:rsidP="00F3271A">
      <w:pPr>
        <w:spacing w:after="0" w:line="240" w:lineRule="auto"/>
        <w:rPr>
          <w:color w:val="000000" w:themeColor="text1"/>
        </w:rPr>
      </w:pPr>
      <w:r w:rsidRPr="005465D3">
        <w:rPr>
          <w:color w:val="000000" w:themeColor="text1"/>
        </w:rPr>
        <w:t>2. Does the centre benefit from the support of local/regional/national authorities?</w:t>
      </w:r>
    </w:p>
    <w:p w14:paraId="3890561C" w14:textId="77777777" w:rsidR="00F3271A" w:rsidRDefault="00F3271A" w:rsidP="00F3271A">
      <w:pPr>
        <w:spacing w:after="0" w:line="240" w:lineRule="auto"/>
        <w:rPr>
          <w:color w:val="000000" w:themeColor="text1"/>
        </w:rPr>
      </w:pPr>
      <w:r w:rsidRPr="005465D3">
        <w:rPr>
          <w:color w:val="000000" w:themeColor="text1"/>
        </w:rPr>
        <w:t xml:space="preserve">                 Yes…No</w:t>
      </w:r>
    </w:p>
    <w:p w14:paraId="14444478" w14:textId="77777777" w:rsidR="00F3271A" w:rsidRPr="005465D3" w:rsidRDefault="00F3271A" w:rsidP="00F3271A">
      <w:pPr>
        <w:spacing w:after="0" w:line="240" w:lineRule="auto"/>
        <w:ind w:left="720"/>
        <w:rPr>
          <w:color w:val="000000" w:themeColor="text1"/>
        </w:rPr>
      </w:pPr>
      <w:r>
        <w:rPr>
          <w:color w:val="000000" w:themeColor="text1"/>
        </w:rPr>
        <w:t>If yes, could you please provide some details?</w:t>
      </w:r>
    </w:p>
    <w:p w14:paraId="1A037056" w14:textId="77777777" w:rsidR="00F3271A" w:rsidRPr="005465D3" w:rsidRDefault="00F3271A" w:rsidP="00F3271A">
      <w:pPr>
        <w:spacing w:after="0" w:line="240" w:lineRule="auto"/>
        <w:rPr>
          <w:color w:val="000000" w:themeColor="text1"/>
        </w:rPr>
      </w:pPr>
      <w:r w:rsidRPr="005465D3">
        <w:rPr>
          <w:color w:val="000000" w:themeColor="text1"/>
        </w:rPr>
        <w:t>3. In what measure the involvement of young people and youth organizations in the elaboration of this plan?</w:t>
      </w:r>
    </w:p>
    <w:p w14:paraId="10F94453" w14:textId="77777777" w:rsidR="00F3271A" w:rsidRDefault="00F3271A" w:rsidP="00F3271A">
      <w:pPr>
        <w:spacing w:after="0" w:line="240" w:lineRule="auto"/>
        <w:ind w:left="720"/>
      </w:pPr>
      <w:r>
        <w:t>Never….Always</w:t>
      </w:r>
    </w:p>
    <w:p w14:paraId="45BED6A7" w14:textId="77777777" w:rsidR="00F3271A" w:rsidRDefault="00F3271A" w:rsidP="00F3271A">
      <w:pPr>
        <w:spacing w:after="0" w:line="240" w:lineRule="auto"/>
      </w:pPr>
      <w:r>
        <w:t>4. Has the centre a permanent format, structure or council for youth participation in terms of content and resources?</w:t>
      </w:r>
    </w:p>
    <w:p w14:paraId="453DAED7" w14:textId="77777777" w:rsidR="00F3271A" w:rsidRDefault="00F3271A" w:rsidP="00F3271A">
      <w:pPr>
        <w:spacing w:after="0" w:line="240" w:lineRule="auto"/>
        <w:ind w:left="720"/>
      </w:pPr>
      <w:r>
        <w:t>Not….Yes</w:t>
      </w:r>
    </w:p>
    <w:p w14:paraId="6A6956B4" w14:textId="77777777" w:rsidR="00F3271A" w:rsidRDefault="00F3271A" w:rsidP="00F3271A">
      <w:pPr>
        <w:spacing w:after="0" w:line="240" w:lineRule="auto"/>
      </w:pPr>
      <w:r>
        <w:lastRenderedPageBreak/>
        <w:t>5. In what measure are the beneficiaries needs taking into consideration in the strategic plan and its activities?</w:t>
      </w:r>
    </w:p>
    <w:p w14:paraId="6630271B" w14:textId="77777777" w:rsidR="00F3271A" w:rsidRDefault="00F3271A" w:rsidP="00F3271A">
      <w:pPr>
        <w:spacing w:after="0" w:line="240" w:lineRule="auto"/>
        <w:ind w:left="720"/>
      </w:pPr>
      <w:r>
        <w:t>Never…always</w:t>
      </w:r>
    </w:p>
    <w:p w14:paraId="60593057" w14:textId="77777777" w:rsidR="00F3271A" w:rsidRDefault="00F3271A" w:rsidP="00F3271A">
      <w:pPr>
        <w:spacing w:after="0" w:line="240" w:lineRule="auto"/>
      </w:pPr>
      <w:r>
        <w:t>6. Do you perceive that the centre represents a structure for social inclusion of young people?</w:t>
      </w:r>
    </w:p>
    <w:p w14:paraId="58A06B45" w14:textId="77777777" w:rsidR="00F3271A" w:rsidRDefault="00F3271A" w:rsidP="00F3271A">
      <w:pPr>
        <w:spacing w:after="0" w:line="240" w:lineRule="auto"/>
        <w:ind w:left="720"/>
      </w:pPr>
      <w:r>
        <w:t>Never…always</w:t>
      </w:r>
    </w:p>
    <w:p w14:paraId="1D4024F6" w14:textId="77777777" w:rsidR="00F3271A" w:rsidRDefault="00F3271A" w:rsidP="00F3271A">
      <w:pPr>
        <w:spacing w:after="0" w:line="240" w:lineRule="auto"/>
        <w:ind w:left="720"/>
      </w:pPr>
      <w:r>
        <w:t>Could you provide further information?</w:t>
      </w:r>
    </w:p>
    <w:p w14:paraId="40D6C49D" w14:textId="77777777" w:rsidR="00F3271A" w:rsidRDefault="00F3271A" w:rsidP="00F3271A">
      <w:pPr>
        <w:spacing w:after="0" w:line="240" w:lineRule="auto"/>
      </w:pPr>
      <w:r>
        <w:t>7. Do the centre have specific structure for young people to promote inclusion in the labour market?</w:t>
      </w:r>
    </w:p>
    <w:p w14:paraId="0A418D4F" w14:textId="77777777" w:rsidR="00F3271A" w:rsidRDefault="00F3271A" w:rsidP="00F3271A">
      <w:pPr>
        <w:spacing w:after="0" w:line="240" w:lineRule="auto"/>
        <w:ind w:left="720"/>
      </w:pPr>
      <w:r>
        <w:t>No…Yes</w:t>
      </w:r>
    </w:p>
    <w:p w14:paraId="0FD6D41D" w14:textId="77777777" w:rsidR="00F3271A" w:rsidRDefault="00F3271A" w:rsidP="00F3271A">
      <w:pPr>
        <w:spacing w:after="0" w:line="240" w:lineRule="auto"/>
        <w:ind w:left="720"/>
      </w:pPr>
      <w:r>
        <w:t>Could you describe what kind of structures does it have?</w:t>
      </w:r>
    </w:p>
    <w:p w14:paraId="3F9409CB" w14:textId="77777777" w:rsidR="00F3271A" w:rsidRDefault="00F3271A" w:rsidP="00F3271A">
      <w:pPr>
        <w:spacing w:after="0" w:line="240" w:lineRule="auto"/>
      </w:pPr>
      <w:r>
        <w:t>8. Is the centre accessible to young people with special needs, both in terms of programming as well as physical means?</w:t>
      </w:r>
    </w:p>
    <w:p w14:paraId="2D487F7F" w14:textId="77777777" w:rsidR="00F3271A" w:rsidRDefault="00F3271A" w:rsidP="00F3271A">
      <w:pPr>
        <w:spacing w:after="0" w:line="240" w:lineRule="auto"/>
        <w:ind w:left="720"/>
      </w:pPr>
      <w:r>
        <w:t>Never---always</w:t>
      </w:r>
    </w:p>
    <w:p w14:paraId="5150014E" w14:textId="77777777" w:rsidR="00F3271A" w:rsidRDefault="00F3271A" w:rsidP="00F3271A">
      <w:pPr>
        <w:spacing w:after="0" w:line="240" w:lineRule="auto"/>
      </w:pPr>
      <w:r>
        <w:t>9. Do the centre develop key activities and best practices in a participative manner with young people, youth organisations, associations and structures?</w:t>
      </w:r>
    </w:p>
    <w:p w14:paraId="054EE2D5" w14:textId="77777777" w:rsidR="00F3271A" w:rsidRDefault="00F3271A" w:rsidP="00F3271A">
      <w:pPr>
        <w:spacing w:after="0" w:line="240" w:lineRule="auto"/>
        <w:ind w:left="720"/>
      </w:pPr>
      <w:r>
        <w:t>Never---always</w:t>
      </w:r>
    </w:p>
    <w:p w14:paraId="3E60C285" w14:textId="77777777" w:rsidR="00F3271A" w:rsidRDefault="00F3271A" w:rsidP="00F3271A">
      <w:pPr>
        <w:spacing w:after="0" w:line="240" w:lineRule="auto"/>
        <w:ind w:left="720"/>
      </w:pPr>
      <w:r>
        <w:t>Could you provide some examples of activities?</w:t>
      </w:r>
    </w:p>
    <w:p w14:paraId="21134A8D" w14:textId="77777777" w:rsidR="00F3271A" w:rsidRPr="005465D3" w:rsidRDefault="00F3271A" w:rsidP="00F3271A">
      <w:pPr>
        <w:spacing w:after="0" w:line="240" w:lineRule="auto"/>
      </w:pPr>
      <w:r>
        <w:t xml:space="preserve">10. </w:t>
      </w:r>
      <w:r w:rsidRPr="005465D3">
        <w:t>Is there any collaboration between authorities and youth centres?</w:t>
      </w:r>
    </w:p>
    <w:p w14:paraId="7C1FBBB7" w14:textId="77777777" w:rsidR="00F3271A" w:rsidRPr="005465D3" w:rsidRDefault="00F3271A" w:rsidP="00F3271A">
      <w:pPr>
        <w:spacing w:after="0" w:line="240" w:lineRule="auto"/>
        <w:ind w:left="720"/>
      </w:pPr>
      <w:r w:rsidRPr="005465D3">
        <w:t> </w:t>
      </w:r>
      <w:r>
        <w:t>Not---Yes</w:t>
      </w:r>
    </w:p>
    <w:p w14:paraId="68715A08" w14:textId="77777777" w:rsidR="00F3271A" w:rsidRPr="005465D3" w:rsidRDefault="00F3271A" w:rsidP="00F3271A">
      <w:pPr>
        <w:spacing w:after="0" w:line="240" w:lineRule="auto"/>
      </w:pPr>
      <w:r w:rsidRPr="005465D3">
        <w:t>If yes:</w:t>
      </w:r>
    </w:p>
    <w:p w14:paraId="5F97DD2A" w14:textId="77777777" w:rsidR="00F3271A" w:rsidRPr="005465D3" w:rsidRDefault="00F3271A" w:rsidP="00F3271A">
      <w:pPr>
        <w:spacing w:after="0" w:line="240" w:lineRule="auto"/>
      </w:pPr>
      <w:r>
        <w:t xml:space="preserve">10.1. </w:t>
      </w:r>
      <w:r w:rsidRPr="005465D3">
        <w:t>Which level of authority it is?</w:t>
      </w:r>
    </w:p>
    <w:p w14:paraId="600C828D" w14:textId="77777777" w:rsidR="00F3271A" w:rsidRPr="005465D3" w:rsidRDefault="00F3271A" w:rsidP="00F3271A">
      <w:pPr>
        <w:spacing w:after="0" w:line="240" w:lineRule="auto"/>
        <w:ind w:left="720"/>
      </w:pPr>
      <w:r w:rsidRPr="005465D3">
        <w:t>Central government      region/county/country                municipality</w:t>
      </w:r>
    </w:p>
    <w:p w14:paraId="5AF94372" w14:textId="77777777" w:rsidR="00F3271A" w:rsidRPr="005465D3" w:rsidRDefault="00F3271A" w:rsidP="00F3271A">
      <w:pPr>
        <w:spacing w:after="0" w:line="240" w:lineRule="auto"/>
      </w:pPr>
      <w:r>
        <w:t xml:space="preserve">10.2. </w:t>
      </w:r>
      <w:r w:rsidRPr="005465D3">
        <w:t>Is authority providing specifications about youth centres in following issues or agrees about it with provider of youth work?</w:t>
      </w:r>
    </w:p>
    <w:p w14:paraId="279D5FA8" w14:textId="77777777" w:rsidR="00F3271A" w:rsidRPr="005465D3" w:rsidRDefault="00F3271A" w:rsidP="00F3271A">
      <w:pPr>
        <w:spacing w:after="0" w:line="240" w:lineRule="auto"/>
        <w:ind w:left="720"/>
      </w:pPr>
      <w:r w:rsidRPr="005465D3">
        <w:t>Amount of donation</w:t>
      </w:r>
      <w:r>
        <w:t xml:space="preserve">                                                                      yes / no</w:t>
      </w:r>
    </w:p>
    <w:p w14:paraId="5B6B7171" w14:textId="77777777" w:rsidR="00F3271A" w:rsidRPr="005465D3" w:rsidRDefault="00F3271A" w:rsidP="00F3271A">
      <w:pPr>
        <w:spacing w:after="0" w:line="240" w:lineRule="auto"/>
        <w:ind w:left="720"/>
      </w:pPr>
      <w:r w:rsidRPr="005465D3">
        <w:t>Main activities</w:t>
      </w:r>
      <w:r>
        <w:t xml:space="preserve">                                                                                  yes / no</w:t>
      </w:r>
    </w:p>
    <w:p w14:paraId="43EBEBD8" w14:textId="77777777" w:rsidR="00F3271A" w:rsidRPr="005465D3" w:rsidRDefault="00F3271A" w:rsidP="00F3271A">
      <w:pPr>
        <w:spacing w:after="0" w:line="240" w:lineRule="auto"/>
        <w:ind w:left="720"/>
      </w:pPr>
      <w:r w:rsidRPr="005465D3">
        <w:t>Specialized content (such as theatre, music etc)</w:t>
      </w:r>
      <w:r>
        <w:t xml:space="preserve">              yes / no</w:t>
      </w:r>
    </w:p>
    <w:p w14:paraId="4CC3979B" w14:textId="77777777" w:rsidR="00F3271A" w:rsidRPr="005465D3" w:rsidRDefault="00F3271A" w:rsidP="00F3271A">
      <w:pPr>
        <w:spacing w:after="0" w:line="240" w:lineRule="auto"/>
        <w:ind w:left="720"/>
      </w:pPr>
      <w:r w:rsidRPr="005465D3">
        <w:t>Quantity of offers</w:t>
      </w:r>
      <w:r>
        <w:t xml:space="preserve">                                                                           yes / no</w:t>
      </w:r>
    </w:p>
    <w:p w14:paraId="069C02DC" w14:textId="77777777" w:rsidR="00F3271A" w:rsidRPr="005465D3" w:rsidRDefault="00F3271A" w:rsidP="00F3271A">
      <w:pPr>
        <w:spacing w:after="0" w:line="240" w:lineRule="auto"/>
        <w:ind w:left="720"/>
      </w:pPr>
      <w:r w:rsidRPr="005465D3">
        <w:t>Opening hours</w:t>
      </w:r>
      <w:r>
        <w:t xml:space="preserve">                                                                                 yes / no</w:t>
      </w:r>
    </w:p>
    <w:p w14:paraId="2A265477" w14:textId="77777777" w:rsidR="00F3271A" w:rsidRPr="005465D3" w:rsidRDefault="00F3271A" w:rsidP="00F3271A">
      <w:pPr>
        <w:spacing w:after="0" w:line="240" w:lineRule="auto"/>
        <w:ind w:left="720"/>
      </w:pPr>
      <w:r w:rsidRPr="005465D3">
        <w:t>Size of facility</w:t>
      </w:r>
      <w:r>
        <w:t xml:space="preserve">                                                                                   yes / no</w:t>
      </w:r>
    </w:p>
    <w:p w14:paraId="1B8328F5" w14:textId="77777777" w:rsidR="00F3271A" w:rsidRPr="005465D3" w:rsidRDefault="00F3271A" w:rsidP="00F3271A">
      <w:pPr>
        <w:spacing w:after="0" w:line="240" w:lineRule="auto"/>
        <w:ind w:left="720"/>
      </w:pPr>
      <w:r w:rsidRPr="005465D3">
        <w:t>Outreaching activities</w:t>
      </w:r>
      <w:r>
        <w:t xml:space="preserve">                                                                  yes / no</w:t>
      </w:r>
    </w:p>
    <w:p w14:paraId="11C6FCAC" w14:textId="77777777" w:rsidR="00F3271A" w:rsidRPr="005465D3" w:rsidRDefault="00F3271A" w:rsidP="00F3271A">
      <w:pPr>
        <w:spacing w:after="0" w:line="240" w:lineRule="auto"/>
        <w:ind w:left="720"/>
      </w:pPr>
      <w:r w:rsidRPr="005465D3">
        <w:t>Quality control</w:t>
      </w:r>
      <w:r>
        <w:t xml:space="preserve">                                                                                yes / no</w:t>
      </w:r>
    </w:p>
    <w:p w14:paraId="19D818C5" w14:textId="77777777" w:rsidR="00F3271A" w:rsidRDefault="00F3271A" w:rsidP="00F3271A">
      <w:pPr>
        <w:spacing w:after="0" w:line="240" w:lineRule="auto"/>
        <w:ind w:left="720"/>
      </w:pPr>
    </w:p>
    <w:p w14:paraId="123AFF95" w14:textId="77777777" w:rsidR="00F3271A" w:rsidRDefault="00F3271A" w:rsidP="00F3271A">
      <w:pPr>
        <w:spacing w:after="0" w:line="240" w:lineRule="auto"/>
        <w:ind w:left="720"/>
      </w:pPr>
    </w:p>
    <w:p w14:paraId="7C6BAB93" w14:textId="77777777" w:rsidR="00F3271A" w:rsidRDefault="00F3271A" w:rsidP="00F3271A">
      <w:pPr>
        <w:spacing w:after="0" w:line="240" w:lineRule="auto"/>
        <w:rPr>
          <w:b/>
        </w:rPr>
      </w:pPr>
      <w:r>
        <w:rPr>
          <w:b/>
        </w:rPr>
        <w:t xml:space="preserve">Dimension 2: </w:t>
      </w:r>
      <w:r w:rsidRPr="00AB5756">
        <w:rPr>
          <w:b/>
        </w:rPr>
        <w:t>Content and methods</w:t>
      </w:r>
    </w:p>
    <w:p w14:paraId="49A22C4D" w14:textId="77777777" w:rsidR="00F3271A" w:rsidRPr="00AB5756" w:rsidRDefault="00F3271A" w:rsidP="00F3271A">
      <w:pPr>
        <w:spacing w:after="0" w:line="240" w:lineRule="auto"/>
        <w:rPr>
          <w:b/>
        </w:rPr>
      </w:pPr>
    </w:p>
    <w:p w14:paraId="6D8A5039" w14:textId="77777777" w:rsidR="00F3271A" w:rsidRDefault="00F3271A" w:rsidP="00F3271A">
      <w:pPr>
        <w:spacing w:after="0" w:line="240" w:lineRule="auto"/>
      </w:pPr>
      <w:r>
        <w:t xml:space="preserve">1. Do the centre offers flexible and adequate working conditions for activities using </w:t>
      </w:r>
    </w:p>
    <w:p w14:paraId="6E349B22" w14:textId="77777777" w:rsidR="00F3271A" w:rsidRDefault="00F3271A" w:rsidP="00F3271A">
      <w:pPr>
        <w:spacing w:after="0" w:line="240" w:lineRule="auto"/>
        <w:ind w:left="720"/>
      </w:pPr>
      <w:r>
        <w:t>non-formal education methodology              Never-----always</w:t>
      </w:r>
    </w:p>
    <w:p w14:paraId="73304E13" w14:textId="77777777" w:rsidR="00F3271A" w:rsidRDefault="00F3271A" w:rsidP="00F3271A">
      <w:pPr>
        <w:spacing w:after="0" w:line="240" w:lineRule="auto"/>
        <w:ind w:left="720"/>
      </w:pPr>
      <w:r>
        <w:t>atmosphere suitable                                             Never-----always</w:t>
      </w:r>
    </w:p>
    <w:p w14:paraId="1F30304E" w14:textId="77777777" w:rsidR="00F3271A" w:rsidRDefault="00F3271A" w:rsidP="00F3271A">
      <w:pPr>
        <w:spacing w:after="0" w:line="240" w:lineRule="auto"/>
      </w:pPr>
      <w:r>
        <w:t>2. Do the centre's staff understand how non-formal education works and that their role is to support the activities?</w:t>
      </w:r>
    </w:p>
    <w:p w14:paraId="16B9EE7D" w14:textId="77777777" w:rsidR="00F3271A" w:rsidRDefault="00F3271A" w:rsidP="00F3271A">
      <w:pPr>
        <w:spacing w:after="0" w:line="240" w:lineRule="auto"/>
        <w:ind w:left="720"/>
      </w:pPr>
      <w:r>
        <w:t>Never……always</w:t>
      </w:r>
    </w:p>
    <w:p w14:paraId="75FEF631" w14:textId="77777777" w:rsidR="00F3271A" w:rsidRDefault="00F3271A" w:rsidP="00F3271A">
      <w:pPr>
        <w:spacing w:after="0" w:line="240" w:lineRule="auto"/>
      </w:pPr>
      <w:r>
        <w:t>3. Does the centre produces its own educational materials adapted to the beneficiaries needs?</w:t>
      </w:r>
    </w:p>
    <w:p w14:paraId="5137AC43" w14:textId="77777777" w:rsidR="00F3271A" w:rsidRDefault="00F3271A" w:rsidP="00F3271A">
      <w:pPr>
        <w:spacing w:after="0" w:line="240" w:lineRule="auto"/>
        <w:ind w:left="720"/>
      </w:pPr>
      <w:r>
        <w:t>Never……always</w:t>
      </w:r>
    </w:p>
    <w:p w14:paraId="5FD866EC" w14:textId="77777777" w:rsidR="00F3271A" w:rsidRPr="007751F9" w:rsidRDefault="00F3271A" w:rsidP="00F3271A">
      <w:pPr>
        <w:spacing w:after="0" w:line="240" w:lineRule="auto"/>
        <w:rPr>
          <w:color w:val="000000" w:themeColor="text1"/>
        </w:rPr>
      </w:pPr>
      <w:r w:rsidRPr="007751F9">
        <w:rPr>
          <w:color w:val="000000" w:themeColor="text1"/>
        </w:rPr>
        <w:t>4. Do the activities of the centre create a multiplier effect among youth, youth organisations and the community?</w:t>
      </w:r>
    </w:p>
    <w:p w14:paraId="0BF14ABF" w14:textId="77777777" w:rsidR="00F3271A" w:rsidRDefault="00F3271A" w:rsidP="00F3271A">
      <w:pPr>
        <w:spacing w:after="0" w:line="240" w:lineRule="auto"/>
        <w:rPr>
          <w:color w:val="000000" w:themeColor="text1"/>
        </w:rPr>
      </w:pPr>
      <w:r w:rsidRPr="007751F9">
        <w:rPr>
          <w:color w:val="000000" w:themeColor="text1"/>
        </w:rPr>
        <w:t xml:space="preserve">              Never……….always</w:t>
      </w:r>
    </w:p>
    <w:p w14:paraId="42CD4127" w14:textId="77777777" w:rsidR="00F3271A" w:rsidRDefault="00F3271A" w:rsidP="00F3271A">
      <w:pPr>
        <w:spacing w:after="0" w:line="240" w:lineRule="auto"/>
        <w:rPr>
          <w:color w:val="000000" w:themeColor="text1"/>
        </w:rPr>
      </w:pPr>
    </w:p>
    <w:p w14:paraId="57493EBF" w14:textId="77777777" w:rsidR="00F3271A" w:rsidRPr="007751F9" w:rsidRDefault="00F3271A" w:rsidP="00F3271A">
      <w:pPr>
        <w:spacing w:after="0" w:line="240" w:lineRule="auto"/>
        <w:rPr>
          <w:color w:val="000000" w:themeColor="text1"/>
        </w:rPr>
      </w:pPr>
    </w:p>
    <w:p w14:paraId="2FF90D77" w14:textId="77777777" w:rsidR="00F3271A" w:rsidRDefault="00F3271A" w:rsidP="00F3271A">
      <w:pPr>
        <w:spacing w:after="0" w:line="240" w:lineRule="auto"/>
        <w:rPr>
          <w:b/>
        </w:rPr>
      </w:pPr>
      <w:r>
        <w:rPr>
          <w:b/>
        </w:rPr>
        <w:t xml:space="preserve">Dimension 3: </w:t>
      </w:r>
      <w:r w:rsidRPr="008501C7">
        <w:rPr>
          <w:b/>
        </w:rPr>
        <w:t>Staff</w:t>
      </w:r>
      <w:r>
        <w:rPr>
          <w:b/>
        </w:rPr>
        <w:t xml:space="preserve"> development</w:t>
      </w:r>
    </w:p>
    <w:p w14:paraId="00864D2D" w14:textId="77777777" w:rsidR="00F3271A" w:rsidRDefault="00F3271A" w:rsidP="00F3271A">
      <w:pPr>
        <w:spacing w:after="0" w:line="240" w:lineRule="auto"/>
        <w:rPr>
          <w:b/>
        </w:rPr>
      </w:pPr>
    </w:p>
    <w:p w14:paraId="3B4B5AA4" w14:textId="77777777" w:rsidR="00F3271A" w:rsidRPr="007751F9" w:rsidRDefault="00F3271A" w:rsidP="00F3271A">
      <w:pPr>
        <w:pStyle w:val="Listenabsatz"/>
        <w:numPr>
          <w:ilvl w:val="0"/>
          <w:numId w:val="15"/>
        </w:numPr>
        <w:spacing w:after="0" w:line="240" w:lineRule="auto"/>
        <w:rPr>
          <w:b/>
        </w:rPr>
      </w:pPr>
      <w:r>
        <w:lastRenderedPageBreak/>
        <w:t xml:space="preserve">The </w:t>
      </w:r>
      <w:proofErr w:type="spellStart"/>
      <w:r>
        <w:t>centre</w:t>
      </w:r>
      <w:proofErr w:type="spellEnd"/>
      <w:r>
        <w:t xml:space="preserve"> has internal educational staff members responsible for ensuring conceptual coherence, quality assurance, and support for activities, including those run by external educational staff?</w:t>
      </w:r>
    </w:p>
    <w:p w14:paraId="54E10E42" w14:textId="77777777" w:rsidR="00F3271A" w:rsidRDefault="00F3271A" w:rsidP="00F3271A">
      <w:pPr>
        <w:pStyle w:val="Listenabsatz"/>
        <w:spacing w:after="0" w:line="240" w:lineRule="auto"/>
      </w:pPr>
      <w:r>
        <w:t>Never-----always</w:t>
      </w:r>
    </w:p>
    <w:p w14:paraId="58ECE69F" w14:textId="77777777" w:rsidR="00F3271A" w:rsidRPr="008501C7" w:rsidRDefault="00F3271A" w:rsidP="00F3271A">
      <w:pPr>
        <w:pStyle w:val="Listenabsatz"/>
        <w:spacing w:after="0" w:line="240" w:lineRule="auto"/>
        <w:rPr>
          <w:b/>
        </w:rPr>
      </w:pPr>
    </w:p>
    <w:p w14:paraId="13584A24" w14:textId="77777777" w:rsidR="00F3271A" w:rsidRDefault="00F3271A" w:rsidP="00F3271A">
      <w:pPr>
        <w:pStyle w:val="Listenabsatz"/>
        <w:numPr>
          <w:ilvl w:val="0"/>
          <w:numId w:val="15"/>
        </w:numPr>
        <w:spacing w:after="0" w:line="240" w:lineRule="auto"/>
      </w:pPr>
      <w:r>
        <w:t xml:space="preserve">Is the </w:t>
      </w:r>
      <w:proofErr w:type="spellStart"/>
      <w:r>
        <w:t>centre's</w:t>
      </w:r>
      <w:proofErr w:type="spellEnd"/>
      <w:r>
        <w:t xml:space="preserve"> educational staff team adequately large for the number and volume of activities run?</w:t>
      </w:r>
    </w:p>
    <w:p w14:paraId="3D20FB87" w14:textId="77777777" w:rsidR="00F3271A" w:rsidRDefault="00F3271A" w:rsidP="00F3271A">
      <w:pPr>
        <w:spacing w:after="0" w:line="240" w:lineRule="auto"/>
        <w:ind w:left="1080"/>
      </w:pPr>
      <w:r>
        <w:t>Never-----always</w:t>
      </w:r>
    </w:p>
    <w:p w14:paraId="355E4994" w14:textId="77777777" w:rsidR="00F3271A" w:rsidRDefault="00F3271A" w:rsidP="00F3271A">
      <w:pPr>
        <w:spacing w:after="0" w:line="240" w:lineRule="auto"/>
        <w:ind w:left="1080"/>
      </w:pPr>
      <w:r>
        <w:t>Justify your answer:</w:t>
      </w:r>
    </w:p>
    <w:p w14:paraId="7D397CF1" w14:textId="77777777" w:rsidR="00F3271A" w:rsidRDefault="00F3271A" w:rsidP="00F3271A">
      <w:pPr>
        <w:spacing w:after="0" w:line="240" w:lineRule="auto"/>
        <w:ind w:left="1080"/>
      </w:pPr>
    </w:p>
    <w:p w14:paraId="217B2303" w14:textId="77777777" w:rsidR="00F3271A" w:rsidRPr="00AB5756" w:rsidRDefault="00F3271A" w:rsidP="00F3271A">
      <w:pPr>
        <w:pStyle w:val="Listenabsatz"/>
        <w:numPr>
          <w:ilvl w:val="0"/>
          <w:numId w:val="15"/>
        </w:numPr>
        <w:spacing w:after="0" w:line="240" w:lineRule="auto"/>
        <w:rPr>
          <w:b/>
        </w:rPr>
      </w:pPr>
      <w:r>
        <w:t xml:space="preserve">Can the </w:t>
      </w:r>
      <w:proofErr w:type="spellStart"/>
      <w:r>
        <w:t>centre</w:t>
      </w:r>
      <w:proofErr w:type="spellEnd"/>
      <w:r>
        <w:t xml:space="preserve"> demonstrate the competence of its educational staff for value-based, non-formal educational activities?</w:t>
      </w:r>
    </w:p>
    <w:p w14:paraId="0BFAEE81" w14:textId="77777777" w:rsidR="00F3271A" w:rsidRDefault="00F3271A" w:rsidP="00F3271A">
      <w:pPr>
        <w:spacing w:after="0" w:line="240" w:lineRule="auto"/>
        <w:ind w:left="720" w:firstLine="720"/>
      </w:pPr>
      <w:r>
        <w:t>Never-----always</w:t>
      </w:r>
    </w:p>
    <w:p w14:paraId="349C781F" w14:textId="77777777" w:rsidR="00F3271A" w:rsidRDefault="00F3271A" w:rsidP="00F3271A">
      <w:pPr>
        <w:spacing w:after="0" w:line="240" w:lineRule="auto"/>
        <w:ind w:left="360"/>
      </w:pPr>
      <w:r>
        <w:t>4. What type of training needs do you think the staff have?</w:t>
      </w:r>
    </w:p>
    <w:p w14:paraId="71B90C02" w14:textId="77777777" w:rsidR="00F3271A" w:rsidRDefault="00F3271A" w:rsidP="00F3271A">
      <w:pPr>
        <w:pStyle w:val="Listenabsatz"/>
        <w:numPr>
          <w:ilvl w:val="0"/>
          <w:numId w:val="16"/>
        </w:numPr>
        <w:spacing w:after="0" w:line="240" w:lineRule="auto"/>
      </w:pPr>
      <w:r>
        <w:t xml:space="preserve">Training competences (planning training activities, assess users, project </w:t>
      </w:r>
      <w:proofErr w:type="gramStart"/>
      <w:r>
        <w:t>design,…</w:t>
      </w:r>
      <w:proofErr w:type="gramEnd"/>
      <w:r>
        <w:t>)</w:t>
      </w:r>
    </w:p>
    <w:p w14:paraId="630EA541" w14:textId="77777777" w:rsidR="00F3271A" w:rsidRDefault="00F3271A" w:rsidP="00F3271A">
      <w:pPr>
        <w:pStyle w:val="Listenabsatz"/>
        <w:numPr>
          <w:ilvl w:val="0"/>
          <w:numId w:val="16"/>
        </w:numPr>
        <w:spacing w:after="0" w:line="240" w:lineRule="auto"/>
      </w:pPr>
      <w:r>
        <w:t>Data management</w:t>
      </w:r>
    </w:p>
    <w:p w14:paraId="43E6AA9F" w14:textId="77777777" w:rsidR="00F3271A" w:rsidRDefault="00F3271A" w:rsidP="00F3271A">
      <w:pPr>
        <w:pStyle w:val="Listenabsatz"/>
        <w:numPr>
          <w:ilvl w:val="0"/>
          <w:numId w:val="16"/>
        </w:numPr>
        <w:spacing w:after="0" w:line="240" w:lineRule="auto"/>
      </w:pPr>
      <w:r>
        <w:t>Orientation and counselling</w:t>
      </w:r>
    </w:p>
    <w:p w14:paraId="032C60D8" w14:textId="77777777" w:rsidR="00F3271A" w:rsidRDefault="00F3271A" w:rsidP="00F3271A">
      <w:pPr>
        <w:pStyle w:val="Listenabsatz"/>
        <w:numPr>
          <w:ilvl w:val="0"/>
          <w:numId w:val="16"/>
        </w:numPr>
        <w:spacing w:after="0" w:line="240" w:lineRule="auto"/>
      </w:pPr>
      <w:r>
        <w:t xml:space="preserve">Needs detection </w:t>
      </w:r>
    </w:p>
    <w:p w14:paraId="588BF218" w14:textId="77777777" w:rsidR="00F3271A" w:rsidRDefault="00F3271A" w:rsidP="00F3271A">
      <w:pPr>
        <w:pStyle w:val="Listenabsatz"/>
        <w:numPr>
          <w:ilvl w:val="0"/>
          <w:numId w:val="16"/>
        </w:numPr>
        <w:spacing w:after="0" w:line="240" w:lineRule="auto"/>
      </w:pPr>
      <w:r>
        <w:t>Inclusive competences</w:t>
      </w:r>
    </w:p>
    <w:p w14:paraId="0BD36255" w14:textId="77777777" w:rsidR="00F3271A" w:rsidRDefault="00F3271A" w:rsidP="00F3271A">
      <w:pPr>
        <w:pStyle w:val="Listenabsatz"/>
        <w:numPr>
          <w:ilvl w:val="0"/>
          <w:numId w:val="16"/>
        </w:numPr>
        <w:spacing w:after="0" w:line="240" w:lineRule="auto"/>
      </w:pPr>
      <w:r>
        <w:t>Social competences (</w:t>
      </w:r>
      <w:proofErr w:type="spellStart"/>
      <w:r>
        <w:t>Emphaty</w:t>
      </w:r>
      <w:proofErr w:type="spellEnd"/>
      <w:r>
        <w:t>, social interaction, communication, …)</w:t>
      </w:r>
    </w:p>
    <w:p w14:paraId="477018AA" w14:textId="77777777" w:rsidR="00F3271A" w:rsidRDefault="00F3271A" w:rsidP="00F3271A">
      <w:pPr>
        <w:pStyle w:val="Listenabsatz"/>
        <w:numPr>
          <w:ilvl w:val="0"/>
          <w:numId w:val="16"/>
        </w:numPr>
        <w:spacing w:after="0" w:line="240" w:lineRule="auto"/>
      </w:pPr>
      <w:r>
        <w:t>Creativity</w:t>
      </w:r>
    </w:p>
    <w:p w14:paraId="326F1E08" w14:textId="77777777" w:rsidR="00F3271A" w:rsidRDefault="00F3271A" w:rsidP="00F3271A">
      <w:pPr>
        <w:pStyle w:val="Listenabsatz"/>
        <w:numPr>
          <w:ilvl w:val="0"/>
          <w:numId w:val="16"/>
        </w:numPr>
        <w:spacing w:after="0" w:line="240" w:lineRule="auto"/>
      </w:pPr>
      <w:r>
        <w:t>Administrative competences</w:t>
      </w:r>
    </w:p>
    <w:p w14:paraId="6BDFDE70" w14:textId="77777777" w:rsidR="00F3271A" w:rsidRDefault="00F3271A" w:rsidP="00F3271A">
      <w:pPr>
        <w:pStyle w:val="Listenabsatz"/>
        <w:numPr>
          <w:ilvl w:val="0"/>
          <w:numId w:val="16"/>
        </w:numPr>
        <w:spacing w:after="0" w:line="240" w:lineRule="auto"/>
      </w:pPr>
      <w:r>
        <w:t>Knowledge of welfare system/supporters network</w:t>
      </w:r>
    </w:p>
    <w:p w14:paraId="06655E1C" w14:textId="77777777" w:rsidR="00F3271A" w:rsidRDefault="00F3271A" w:rsidP="00F3271A">
      <w:pPr>
        <w:pStyle w:val="Listenabsatz"/>
        <w:numPr>
          <w:ilvl w:val="0"/>
          <w:numId w:val="16"/>
        </w:numPr>
        <w:spacing w:after="0" w:line="240" w:lineRule="auto"/>
      </w:pPr>
      <w:r>
        <w:t>Inter and intra-</w:t>
      </w:r>
      <w:proofErr w:type="spellStart"/>
      <w:r>
        <w:t>organisational</w:t>
      </w:r>
      <w:proofErr w:type="spellEnd"/>
      <w:r>
        <w:t xml:space="preserve"> skills (communication and work with professional from the same or from other institutions)</w:t>
      </w:r>
    </w:p>
    <w:p w14:paraId="79D80F8A" w14:textId="77777777" w:rsidR="00F3271A" w:rsidRDefault="00F3271A" w:rsidP="00F3271A">
      <w:pPr>
        <w:pStyle w:val="Listenabsatz"/>
        <w:numPr>
          <w:ilvl w:val="0"/>
          <w:numId w:val="16"/>
        </w:numPr>
        <w:spacing w:after="0" w:line="240" w:lineRule="auto"/>
      </w:pPr>
      <w:r>
        <w:t>Others…(name)</w:t>
      </w:r>
    </w:p>
    <w:p w14:paraId="70D92A40" w14:textId="77777777" w:rsidR="00F3271A" w:rsidRDefault="00F3271A" w:rsidP="00F3271A">
      <w:pPr>
        <w:spacing w:after="0" w:line="240" w:lineRule="auto"/>
      </w:pPr>
    </w:p>
    <w:p w14:paraId="5636C2AC" w14:textId="77777777" w:rsidR="00F3271A" w:rsidRDefault="00F3271A" w:rsidP="00F3271A">
      <w:pPr>
        <w:spacing w:after="0" w:line="240" w:lineRule="auto"/>
        <w:rPr>
          <w:b/>
        </w:rPr>
      </w:pPr>
      <w:r>
        <w:rPr>
          <w:b/>
        </w:rPr>
        <w:t xml:space="preserve">Dimension 4. </w:t>
      </w:r>
      <w:r w:rsidRPr="00AB5756">
        <w:rPr>
          <w:b/>
        </w:rPr>
        <w:t>Quality assurance</w:t>
      </w:r>
    </w:p>
    <w:p w14:paraId="0DD73035" w14:textId="77777777" w:rsidR="00F3271A" w:rsidRDefault="00F3271A" w:rsidP="00F3271A">
      <w:pPr>
        <w:spacing w:after="0" w:line="240" w:lineRule="auto"/>
        <w:rPr>
          <w:b/>
        </w:rPr>
      </w:pPr>
    </w:p>
    <w:p w14:paraId="13610E10" w14:textId="77777777" w:rsidR="00F3271A" w:rsidRDefault="00F3271A" w:rsidP="00F3271A">
      <w:pPr>
        <w:pStyle w:val="Listenabsatz"/>
        <w:numPr>
          <w:ilvl w:val="0"/>
          <w:numId w:val="17"/>
        </w:numPr>
        <w:spacing w:after="0" w:line="240" w:lineRule="auto"/>
      </w:pPr>
      <w:r>
        <w:t xml:space="preserve">Does the </w:t>
      </w:r>
      <w:proofErr w:type="spellStart"/>
      <w:r>
        <w:t>centre</w:t>
      </w:r>
      <w:proofErr w:type="spellEnd"/>
      <w:r>
        <w:t xml:space="preserve"> regularly implement evaluation as a basis for learning and self-improvement?</w:t>
      </w:r>
    </w:p>
    <w:p w14:paraId="0D65471E" w14:textId="77777777" w:rsidR="00F3271A" w:rsidRDefault="00F3271A" w:rsidP="00F3271A">
      <w:pPr>
        <w:spacing w:after="0" w:line="240" w:lineRule="auto"/>
        <w:ind w:left="1080"/>
      </w:pPr>
      <w:r>
        <w:t>Never----always</w:t>
      </w:r>
    </w:p>
    <w:p w14:paraId="0166126F" w14:textId="77777777" w:rsidR="00F3271A" w:rsidRDefault="00F3271A" w:rsidP="00F3271A">
      <w:pPr>
        <w:pStyle w:val="Listenabsatz"/>
        <w:numPr>
          <w:ilvl w:val="0"/>
          <w:numId w:val="17"/>
        </w:numPr>
        <w:spacing w:after="0" w:line="240" w:lineRule="auto"/>
      </w:pPr>
      <w:r>
        <w:t xml:space="preserve">Does the </w:t>
      </w:r>
      <w:proofErr w:type="spellStart"/>
      <w:r>
        <w:t>centre</w:t>
      </w:r>
      <w:proofErr w:type="spellEnd"/>
      <w:r>
        <w:t xml:space="preserve"> develop new and innovative youth work models?</w:t>
      </w:r>
    </w:p>
    <w:p w14:paraId="43DDD935" w14:textId="77777777" w:rsidR="00F3271A" w:rsidRDefault="00F3271A" w:rsidP="00F3271A">
      <w:pPr>
        <w:spacing w:after="0" w:line="240" w:lineRule="auto"/>
        <w:ind w:left="1080"/>
      </w:pPr>
      <w:r>
        <w:t>Never----always</w:t>
      </w:r>
    </w:p>
    <w:p w14:paraId="30E29887" w14:textId="77777777" w:rsidR="00F3271A" w:rsidRDefault="00F3271A" w:rsidP="00F3271A">
      <w:pPr>
        <w:spacing w:after="0" w:line="240" w:lineRule="auto"/>
        <w:ind w:left="1080"/>
      </w:pPr>
      <w:r>
        <w:t>Could you provide some examples of these models?</w:t>
      </w:r>
    </w:p>
    <w:p w14:paraId="000242EC" w14:textId="77777777" w:rsidR="00F3271A" w:rsidRPr="00454A50" w:rsidRDefault="00F3271A" w:rsidP="00F3271A">
      <w:pPr>
        <w:pStyle w:val="Listenabsatz"/>
        <w:numPr>
          <w:ilvl w:val="0"/>
          <w:numId w:val="17"/>
        </w:numPr>
        <w:spacing w:after="0" w:line="240" w:lineRule="auto"/>
        <w:rPr>
          <w:b/>
        </w:rPr>
      </w:pPr>
      <w:r>
        <w:t xml:space="preserve">Do the </w:t>
      </w:r>
      <w:proofErr w:type="spellStart"/>
      <w:r>
        <w:t>centre</w:t>
      </w:r>
      <w:proofErr w:type="spellEnd"/>
      <w:r>
        <w:t xml:space="preserve"> exchange information with other actors (professionals and volunteers involved in youth work development at national and international levels) of the youth sector on the content and quality of their work?</w:t>
      </w:r>
    </w:p>
    <w:p w14:paraId="71CDFCF9" w14:textId="77777777" w:rsidR="00F3271A" w:rsidRDefault="00F3271A" w:rsidP="00F3271A">
      <w:pPr>
        <w:pStyle w:val="Listenabsatz"/>
        <w:spacing w:after="0" w:line="240" w:lineRule="auto"/>
        <w:ind w:left="1440"/>
      </w:pPr>
      <w:r>
        <w:t>Never----always</w:t>
      </w:r>
    </w:p>
    <w:p w14:paraId="066EC0DE" w14:textId="77777777" w:rsidR="00F3271A" w:rsidRDefault="00F3271A" w:rsidP="00F3271A">
      <w:pPr>
        <w:pStyle w:val="Listenabsatz"/>
        <w:numPr>
          <w:ilvl w:val="0"/>
          <w:numId w:val="17"/>
        </w:numPr>
        <w:spacing w:after="0" w:line="240" w:lineRule="auto"/>
      </w:pPr>
      <w:r>
        <w:t xml:space="preserve">Do the users of the </w:t>
      </w:r>
      <w:proofErr w:type="spellStart"/>
      <w:r>
        <w:t>centre</w:t>
      </w:r>
      <w:proofErr w:type="spellEnd"/>
      <w:r>
        <w:t xml:space="preserve"> are asked to provide evaluation and feedback about the service delivered by the </w:t>
      </w:r>
      <w:proofErr w:type="spellStart"/>
      <w:r>
        <w:t>centre</w:t>
      </w:r>
      <w:proofErr w:type="spellEnd"/>
      <w:r>
        <w:t>?</w:t>
      </w:r>
    </w:p>
    <w:p w14:paraId="61E9AEFB" w14:textId="77777777" w:rsidR="00F3271A" w:rsidRDefault="00F3271A" w:rsidP="00F3271A">
      <w:pPr>
        <w:pStyle w:val="Listenabsatz"/>
        <w:spacing w:after="0" w:line="240" w:lineRule="auto"/>
        <w:ind w:left="1440"/>
      </w:pPr>
      <w:r>
        <w:t>Never----always</w:t>
      </w:r>
    </w:p>
    <w:p w14:paraId="5CEAC513" w14:textId="77777777" w:rsidR="00F3271A" w:rsidRPr="007751F9" w:rsidRDefault="00F3271A" w:rsidP="00F3271A">
      <w:pPr>
        <w:pStyle w:val="Listenabsatz"/>
        <w:numPr>
          <w:ilvl w:val="0"/>
          <w:numId w:val="17"/>
        </w:numPr>
        <w:spacing w:after="0" w:line="240" w:lineRule="auto"/>
        <w:rPr>
          <w:b/>
        </w:rPr>
      </w:pPr>
      <w:r>
        <w:t xml:space="preserve">Does the </w:t>
      </w:r>
      <w:proofErr w:type="spellStart"/>
      <w:r>
        <w:t>centre's</w:t>
      </w:r>
      <w:proofErr w:type="spellEnd"/>
      <w:r>
        <w:t xml:space="preserve"> management take into account users evaluations and feedback to improve the quality of service on an ongoing basis?</w:t>
      </w:r>
    </w:p>
    <w:p w14:paraId="35974757" w14:textId="77777777" w:rsidR="00F3271A" w:rsidRDefault="00F3271A" w:rsidP="00F3271A">
      <w:pPr>
        <w:spacing w:after="0" w:line="240" w:lineRule="auto"/>
        <w:ind w:left="1440"/>
      </w:pPr>
      <w:r>
        <w:t>Never----always</w:t>
      </w:r>
    </w:p>
    <w:p w14:paraId="07989B7E" w14:textId="77777777" w:rsidR="00F3271A" w:rsidRPr="006C680E" w:rsidRDefault="00F3271A" w:rsidP="00F3271A">
      <w:pPr>
        <w:pStyle w:val="Listenabsatz"/>
        <w:numPr>
          <w:ilvl w:val="0"/>
          <w:numId w:val="17"/>
        </w:numPr>
        <w:spacing w:after="0" w:line="240" w:lineRule="auto"/>
        <w:rPr>
          <w:color w:val="000000" w:themeColor="text1"/>
        </w:rPr>
      </w:pPr>
      <w:r w:rsidRPr="006C680E">
        <w:rPr>
          <w:color w:val="000000" w:themeColor="text1"/>
        </w:rPr>
        <w:t xml:space="preserve">Does the </w:t>
      </w:r>
      <w:proofErr w:type="spellStart"/>
      <w:r w:rsidRPr="006C680E">
        <w:rPr>
          <w:color w:val="000000" w:themeColor="text1"/>
        </w:rPr>
        <w:t>centre</w:t>
      </w:r>
      <w:proofErr w:type="spellEnd"/>
      <w:r w:rsidRPr="006C680E">
        <w:rPr>
          <w:color w:val="000000" w:themeColor="text1"/>
        </w:rPr>
        <w:t xml:space="preserve"> have accountability procedures and mechanisms?</w:t>
      </w:r>
    </w:p>
    <w:p w14:paraId="0491DDCF" w14:textId="77777777" w:rsidR="00F3271A" w:rsidRPr="006C680E" w:rsidRDefault="00F3271A" w:rsidP="00F3271A">
      <w:pPr>
        <w:spacing w:after="0" w:line="240" w:lineRule="auto"/>
        <w:ind w:left="1440"/>
        <w:rPr>
          <w:color w:val="000000" w:themeColor="text1"/>
        </w:rPr>
      </w:pPr>
      <w:r w:rsidRPr="006C680E">
        <w:rPr>
          <w:color w:val="000000" w:themeColor="text1"/>
        </w:rPr>
        <w:t>Never………always</w:t>
      </w:r>
    </w:p>
    <w:p w14:paraId="6AF7080B" w14:textId="77777777" w:rsidR="00F3271A" w:rsidRDefault="00F3271A" w:rsidP="00F3271A">
      <w:pPr>
        <w:spacing w:after="0" w:line="240" w:lineRule="auto"/>
        <w:ind w:left="1440"/>
        <w:rPr>
          <w:color w:val="000000" w:themeColor="text1"/>
        </w:rPr>
      </w:pPr>
      <w:r w:rsidRPr="006C680E">
        <w:rPr>
          <w:color w:val="000000" w:themeColor="text1"/>
        </w:rPr>
        <w:t xml:space="preserve">If yes, put some examples of it: </w:t>
      </w:r>
    </w:p>
    <w:p w14:paraId="21FC7087" w14:textId="77777777" w:rsidR="00F3271A" w:rsidRDefault="00F3271A" w:rsidP="00F3271A">
      <w:pPr>
        <w:spacing w:after="0" w:line="240" w:lineRule="auto"/>
        <w:ind w:left="1440"/>
        <w:rPr>
          <w:color w:val="000000" w:themeColor="text1"/>
        </w:rPr>
      </w:pPr>
    </w:p>
    <w:p w14:paraId="6C75BF7C" w14:textId="77777777" w:rsidR="00F3271A" w:rsidRPr="006C680E" w:rsidRDefault="00F3271A" w:rsidP="00F3271A">
      <w:pPr>
        <w:spacing w:after="0" w:line="240" w:lineRule="auto"/>
        <w:ind w:left="1440"/>
        <w:rPr>
          <w:color w:val="000000" w:themeColor="text1"/>
        </w:rPr>
      </w:pPr>
    </w:p>
    <w:p w14:paraId="7C3FED15" w14:textId="77777777" w:rsidR="00F3271A" w:rsidRDefault="00F3271A" w:rsidP="00F3271A">
      <w:pPr>
        <w:spacing w:after="0" w:line="240" w:lineRule="auto"/>
        <w:rPr>
          <w:b/>
        </w:rPr>
      </w:pPr>
      <w:r>
        <w:rPr>
          <w:b/>
        </w:rPr>
        <w:t xml:space="preserve">Dimension 5. Infrastructure </w:t>
      </w:r>
    </w:p>
    <w:p w14:paraId="3B773458" w14:textId="77777777" w:rsidR="00F3271A" w:rsidRPr="006C680E" w:rsidRDefault="00F3271A" w:rsidP="00F3271A">
      <w:pPr>
        <w:spacing w:after="0" w:line="240" w:lineRule="auto"/>
        <w:rPr>
          <w:b/>
        </w:rPr>
      </w:pPr>
    </w:p>
    <w:p w14:paraId="671FD53B" w14:textId="77777777" w:rsidR="00F3271A" w:rsidRPr="006C680E" w:rsidRDefault="00F3271A" w:rsidP="00F3271A">
      <w:pPr>
        <w:pStyle w:val="Listenabsatz"/>
        <w:numPr>
          <w:ilvl w:val="0"/>
          <w:numId w:val="18"/>
        </w:numPr>
        <w:spacing w:after="0" w:line="240" w:lineRule="auto"/>
        <w:rPr>
          <w:color w:val="000000" w:themeColor="text1"/>
        </w:rPr>
      </w:pPr>
      <w:r w:rsidRPr="006C680E">
        <w:rPr>
          <w:color w:val="000000" w:themeColor="text1"/>
        </w:rPr>
        <w:lastRenderedPageBreak/>
        <w:t xml:space="preserve">Does the youth </w:t>
      </w:r>
      <w:proofErr w:type="spellStart"/>
      <w:r w:rsidRPr="006C680E">
        <w:rPr>
          <w:color w:val="000000" w:themeColor="text1"/>
        </w:rPr>
        <w:t>centre</w:t>
      </w:r>
      <w:proofErr w:type="spellEnd"/>
      <w:r w:rsidRPr="006C680E">
        <w:rPr>
          <w:color w:val="000000" w:themeColor="text1"/>
        </w:rPr>
        <w:t xml:space="preserve"> use suitable infrastructure for large number of participants?</w:t>
      </w:r>
    </w:p>
    <w:p w14:paraId="4B441A4A" w14:textId="77777777" w:rsidR="00F3271A" w:rsidRPr="006C680E" w:rsidRDefault="00F3271A" w:rsidP="00F3271A">
      <w:pPr>
        <w:spacing w:after="0" w:line="240" w:lineRule="auto"/>
        <w:ind w:left="1440"/>
        <w:rPr>
          <w:color w:val="000000" w:themeColor="text1"/>
        </w:rPr>
      </w:pPr>
      <w:r w:rsidRPr="006C680E">
        <w:rPr>
          <w:color w:val="000000" w:themeColor="text1"/>
        </w:rPr>
        <w:t>Yes……No</w:t>
      </w:r>
    </w:p>
    <w:p w14:paraId="0EB16B44" w14:textId="77777777" w:rsidR="00F3271A" w:rsidRPr="006C680E" w:rsidRDefault="00F3271A" w:rsidP="00F3271A">
      <w:pPr>
        <w:pStyle w:val="Listenabsatz"/>
        <w:numPr>
          <w:ilvl w:val="0"/>
          <w:numId w:val="18"/>
        </w:numPr>
        <w:spacing w:after="0" w:line="240" w:lineRule="auto"/>
        <w:rPr>
          <w:color w:val="000000" w:themeColor="text1"/>
        </w:rPr>
      </w:pPr>
      <w:r w:rsidRPr="006C680E">
        <w:rPr>
          <w:color w:val="000000" w:themeColor="text1"/>
        </w:rPr>
        <w:t xml:space="preserve">Does the </w:t>
      </w:r>
      <w:proofErr w:type="spellStart"/>
      <w:r w:rsidRPr="006C680E">
        <w:rPr>
          <w:color w:val="000000" w:themeColor="text1"/>
        </w:rPr>
        <w:t>centre</w:t>
      </w:r>
      <w:proofErr w:type="spellEnd"/>
      <w:r w:rsidRPr="006C680E">
        <w:rPr>
          <w:color w:val="000000" w:themeColor="text1"/>
        </w:rPr>
        <w:t xml:space="preserve"> provide accommodation facilities within the campus?</w:t>
      </w:r>
    </w:p>
    <w:p w14:paraId="476CD623" w14:textId="77777777" w:rsidR="00F3271A" w:rsidRPr="006C680E" w:rsidRDefault="00F3271A" w:rsidP="00F3271A">
      <w:pPr>
        <w:spacing w:after="0" w:line="240" w:lineRule="auto"/>
        <w:ind w:left="1440"/>
        <w:rPr>
          <w:color w:val="000000" w:themeColor="text1"/>
        </w:rPr>
      </w:pPr>
      <w:r w:rsidRPr="006C680E">
        <w:rPr>
          <w:color w:val="000000" w:themeColor="text1"/>
        </w:rPr>
        <w:t>Yes..…No</w:t>
      </w:r>
    </w:p>
    <w:p w14:paraId="355FCCAA" w14:textId="77777777" w:rsidR="00F3271A" w:rsidRPr="006C680E" w:rsidRDefault="00F3271A" w:rsidP="00F3271A">
      <w:pPr>
        <w:pStyle w:val="Listenabsatz"/>
        <w:numPr>
          <w:ilvl w:val="0"/>
          <w:numId w:val="18"/>
        </w:numPr>
        <w:spacing w:after="0" w:line="240" w:lineRule="auto"/>
        <w:rPr>
          <w:color w:val="000000" w:themeColor="text1"/>
        </w:rPr>
      </w:pPr>
      <w:r w:rsidRPr="006C680E">
        <w:rPr>
          <w:color w:val="000000" w:themeColor="text1"/>
        </w:rPr>
        <w:t xml:space="preserve">Does the </w:t>
      </w:r>
      <w:proofErr w:type="spellStart"/>
      <w:r w:rsidRPr="006C680E">
        <w:rPr>
          <w:color w:val="000000" w:themeColor="text1"/>
        </w:rPr>
        <w:t>centre</w:t>
      </w:r>
      <w:proofErr w:type="spellEnd"/>
      <w:r w:rsidRPr="006C680E">
        <w:rPr>
          <w:color w:val="000000" w:themeColor="text1"/>
        </w:rPr>
        <w:t xml:space="preserve"> offer minimum infrastructure suited to international activities</w:t>
      </w:r>
    </w:p>
    <w:p w14:paraId="373B6854" w14:textId="77777777" w:rsidR="00F3271A" w:rsidRPr="006C680E" w:rsidRDefault="00F3271A" w:rsidP="00F3271A">
      <w:pPr>
        <w:pStyle w:val="Listenabsatz"/>
        <w:numPr>
          <w:ilvl w:val="0"/>
          <w:numId w:val="16"/>
        </w:numPr>
        <w:spacing w:after="0" w:line="240" w:lineRule="auto"/>
        <w:rPr>
          <w:color w:val="000000" w:themeColor="text1"/>
        </w:rPr>
      </w:pPr>
      <w:r w:rsidRPr="006C680E">
        <w:rPr>
          <w:color w:val="000000" w:themeColor="text1"/>
        </w:rPr>
        <w:t>translated materials</w:t>
      </w:r>
    </w:p>
    <w:p w14:paraId="7D1E3ECC" w14:textId="77777777" w:rsidR="00F3271A" w:rsidRPr="006C680E" w:rsidRDefault="00F3271A" w:rsidP="00F3271A">
      <w:pPr>
        <w:pStyle w:val="Listenabsatz"/>
        <w:numPr>
          <w:ilvl w:val="0"/>
          <w:numId w:val="16"/>
        </w:numPr>
        <w:spacing w:after="0" w:line="240" w:lineRule="auto"/>
        <w:rPr>
          <w:color w:val="000000" w:themeColor="text1"/>
        </w:rPr>
      </w:pPr>
      <w:r w:rsidRPr="006C680E">
        <w:rPr>
          <w:color w:val="000000" w:themeColor="text1"/>
        </w:rPr>
        <w:t>foreign language competences</w:t>
      </w:r>
    </w:p>
    <w:p w14:paraId="0C5C019D" w14:textId="77777777" w:rsidR="00F3271A" w:rsidRPr="006C680E" w:rsidRDefault="00F3271A" w:rsidP="00F3271A">
      <w:pPr>
        <w:pStyle w:val="Listenabsatz"/>
        <w:numPr>
          <w:ilvl w:val="0"/>
          <w:numId w:val="16"/>
        </w:numPr>
        <w:spacing w:after="0" w:line="240" w:lineRule="auto"/>
        <w:rPr>
          <w:color w:val="000000" w:themeColor="text1"/>
        </w:rPr>
      </w:pPr>
      <w:r w:rsidRPr="006C680E">
        <w:rPr>
          <w:color w:val="000000" w:themeColor="text1"/>
        </w:rPr>
        <w:t>simultaneous interpretation</w:t>
      </w:r>
    </w:p>
    <w:p w14:paraId="40B68DEC" w14:textId="77777777" w:rsidR="00F3271A" w:rsidRPr="006C680E" w:rsidRDefault="00F3271A" w:rsidP="00F3271A">
      <w:pPr>
        <w:pStyle w:val="Listenabsatz"/>
        <w:numPr>
          <w:ilvl w:val="0"/>
          <w:numId w:val="16"/>
        </w:numPr>
        <w:spacing w:after="0" w:line="240" w:lineRule="auto"/>
        <w:rPr>
          <w:color w:val="000000" w:themeColor="text1"/>
        </w:rPr>
      </w:pPr>
      <w:r w:rsidRPr="007751F9">
        <w:rPr>
          <w:color w:val="000000" w:themeColor="text1"/>
        </w:rPr>
        <w:t>Others:</w:t>
      </w:r>
    </w:p>
    <w:p w14:paraId="366F5ED1" w14:textId="77777777" w:rsidR="002632D5" w:rsidRDefault="002632D5" w:rsidP="00F3271A">
      <w:pPr>
        <w:spacing w:after="0" w:line="240" w:lineRule="auto"/>
        <w:rPr>
          <w:lang w:val="en-GB"/>
        </w:rPr>
      </w:pPr>
    </w:p>
    <w:p w14:paraId="699547B9" w14:textId="77777777" w:rsidR="00DB00BE" w:rsidRDefault="00DB00BE" w:rsidP="00F3271A">
      <w:pPr>
        <w:spacing w:after="0" w:line="240" w:lineRule="auto"/>
        <w:rPr>
          <w:lang w:val="en-GB"/>
        </w:rPr>
      </w:pPr>
    </w:p>
    <w:p w14:paraId="1EED6F35" w14:textId="77777777" w:rsidR="00DB00BE" w:rsidRDefault="00DB00BE" w:rsidP="00F3271A">
      <w:pPr>
        <w:spacing w:after="0" w:line="240" w:lineRule="auto"/>
        <w:rPr>
          <w:lang w:val="en-GB"/>
        </w:rPr>
      </w:pPr>
    </w:p>
    <w:p w14:paraId="15D0066B" w14:textId="77777777" w:rsidR="00DB00BE" w:rsidRDefault="00DB00BE" w:rsidP="00F3271A">
      <w:pPr>
        <w:spacing w:after="0" w:line="240" w:lineRule="auto"/>
        <w:rPr>
          <w:lang w:val="en-GB"/>
        </w:rPr>
      </w:pPr>
    </w:p>
    <w:p w14:paraId="6892F941" w14:textId="77777777" w:rsidR="00DB00BE" w:rsidRDefault="00DB00BE">
      <w:pPr>
        <w:rPr>
          <w:lang w:val="en-GB"/>
        </w:rPr>
      </w:pPr>
    </w:p>
    <w:p w14:paraId="69713044" w14:textId="77777777" w:rsidR="00DB00BE" w:rsidRDefault="00DB00BE">
      <w:pPr>
        <w:rPr>
          <w:lang w:val="en-GB"/>
        </w:rPr>
      </w:pPr>
      <w:r>
        <w:rPr>
          <w:lang w:val="en-GB"/>
        </w:rPr>
        <w:br w:type="page"/>
      </w:r>
    </w:p>
    <w:p w14:paraId="365591FF" w14:textId="77777777" w:rsidR="00DB00BE" w:rsidRDefault="00DB00BE">
      <w:pPr>
        <w:rPr>
          <w:lang w:val="en-GB"/>
        </w:rPr>
      </w:pPr>
    </w:p>
    <w:p w14:paraId="0BCEAFB1" w14:textId="7443477A" w:rsidR="00DB00BE" w:rsidRPr="00DB2450" w:rsidRDefault="00DB00BE" w:rsidP="00DB00BE">
      <w:pPr>
        <w:pStyle w:val="berschrift2"/>
        <w:rPr>
          <w:rFonts w:asciiTheme="majorHAnsi" w:hAnsiTheme="majorHAnsi"/>
          <w:color w:val="2E74B5" w:themeColor="accent1" w:themeShade="BF"/>
          <w:sz w:val="28"/>
          <w:szCs w:val="28"/>
          <w:lang w:val="en-GB"/>
        </w:rPr>
      </w:pPr>
      <w:bookmarkStart w:id="6" w:name="_Toc371544965"/>
      <w:r>
        <w:rPr>
          <w:rFonts w:asciiTheme="majorHAnsi" w:hAnsiTheme="majorHAnsi"/>
          <w:color w:val="2E74B5" w:themeColor="accent1" w:themeShade="BF"/>
          <w:sz w:val="28"/>
          <w:szCs w:val="28"/>
          <w:lang w:val="en-GB"/>
        </w:rPr>
        <w:t xml:space="preserve">Interview </w:t>
      </w:r>
      <w:bookmarkEnd w:id="6"/>
      <w:r w:rsidR="001904B2">
        <w:rPr>
          <w:rFonts w:asciiTheme="majorHAnsi" w:hAnsiTheme="majorHAnsi"/>
          <w:color w:val="2E74B5" w:themeColor="accent1" w:themeShade="BF"/>
          <w:sz w:val="28"/>
          <w:szCs w:val="28"/>
          <w:lang w:val="en-GB"/>
        </w:rPr>
        <w:t>Vorlage</w:t>
      </w:r>
      <w:bookmarkStart w:id="7" w:name="_GoBack"/>
      <w:bookmarkEnd w:id="7"/>
    </w:p>
    <w:p w14:paraId="1336DACB" w14:textId="77777777" w:rsidR="00DB00BE" w:rsidRDefault="00DB00BE">
      <w:pPr>
        <w:rPr>
          <w:lang w:val="en-GB"/>
        </w:rPr>
      </w:pPr>
    </w:p>
    <w:p w14:paraId="3A7447C8" w14:textId="77777777" w:rsidR="00DB00BE" w:rsidRPr="00D155B3" w:rsidRDefault="00DB00BE" w:rsidP="00D155B3">
      <w:pPr>
        <w:pStyle w:val="Titel"/>
        <w:rPr>
          <w:sz w:val="52"/>
        </w:rPr>
      </w:pPr>
      <w:r w:rsidRPr="00D155B3">
        <w:rPr>
          <w:sz w:val="52"/>
        </w:rPr>
        <w:t>Interview guide for the professionals working on Youth Centres</w:t>
      </w:r>
    </w:p>
    <w:p w14:paraId="19F299AD" w14:textId="77777777" w:rsidR="00DB00BE" w:rsidRPr="00E0114E" w:rsidRDefault="00DB00BE" w:rsidP="00DB00BE"/>
    <w:p w14:paraId="0AFE4968" w14:textId="77777777" w:rsidR="00DB00BE" w:rsidRPr="00E0114E" w:rsidRDefault="00DB00BE" w:rsidP="00DB00BE"/>
    <w:p w14:paraId="5852E02A" w14:textId="77777777" w:rsidR="00DB00BE" w:rsidRPr="00E0114E" w:rsidRDefault="00DB00BE" w:rsidP="00DB00BE">
      <w:pPr>
        <w:spacing w:line="360" w:lineRule="auto"/>
        <w:jc w:val="both"/>
      </w:pPr>
      <w:r w:rsidRPr="00E0114E">
        <w:t>This guide for interview is part of the project "Creating a framework and developing contents for tomorrow’s youth centers" financed in the framework of Erasmus + Program (Ref. KA2-2016-1-RO01-KA205-024305).</w:t>
      </w:r>
    </w:p>
    <w:p w14:paraId="7E6E8CBC" w14:textId="77777777" w:rsidR="00DB00BE" w:rsidRPr="00E0114E" w:rsidRDefault="00DB00BE" w:rsidP="00DB00BE"/>
    <w:p w14:paraId="721A148F" w14:textId="77777777" w:rsidR="00DB00BE" w:rsidRPr="00E0114E" w:rsidRDefault="00DB00BE" w:rsidP="00DB00BE">
      <w:r w:rsidRPr="00E0114E">
        <w:t>The objective of the study is to understand the professionals’ needs and expectations in relation to their activity in youth centers among Europe.</w:t>
      </w:r>
    </w:p>
    <w:p w14:paraId="6D93B359" w14:textId="77777777" w:rsidR="00DB00BE" w:rsidRPr="00E0114E" w:rsidRDefault="00DB00BE" w:rsidP="00DB00BE">
      <w:pPr>
        <w:jc w:val="both"/>
      </w:pPr>
    </w:p>
    <w:tbl>
      <w:tblPr>
        <w:tblStyle w:val="Tabellenraster"/>
        <w:tblW w:w="5000" w:type="pct"/>
        <w:tblLook w:val="04A0" w:firstRow="1" w:lastRow="0" w:firstColumn="1" w:lastColumn="0" w:noHBand="0" w:noVBand="1"/>
      </w:tblPr>
      <w:tblGrid>
        <w:gridCol w:w="2832"/>
        <w:gridCol w:w="2832"/>
        <w:gridCol w:w="2830"/>
      </w:tblGrid>
      <w:tr w:rsidR="00DB00BE" w:rsidRPr="00E0114E" w14:paraId="5E96A1AF" w14:textId="77777777" w:rsidTr="00DB00BE">
        <w:tc>
          <w:tcPr>
            <w:tcW w:w="1667" w:type="pct"/>
            <w:shd w:val="clear" w:color="auto" w:fill="E7E6E6" w:themeFill="background2"/>
          </w:tcPr>
          <w:p w14:paraId="565451D8" w14:textId="77777777" w:rsidR="00DB00BE" w:rsidRPr="00582AB3" w:rsidRDefault="00DB00BE" w:rsidP="00DB00BE">
            <w:pPr>
              <w:rPr>
                <w:rFonts w:cstheme="minorHAnsi"/>
                <w:b/>
                <w:sz w:val="24"/>
                <w:szCs w:val="20"/>
              </w:rPr>
            </w:pPr>
            <w:r w:rsidRPr="00582AB3">
              <w:rPr>
                <w:rFonts w:cstheme="minorHAnsi"/>
                <w:b/>
                <w:sz w:val="24"/>
                <w:szCs w:val="20"/>
              </w:rPr>
              <w:t>Topics</w:t>
            </w:r>
          </w:p>
        </w:tc>
        <w:tc>
          <w:tcPr>
            <w:tcW w:w="1667" w:type="pct"/>
            <w:shd w:val="clear" w:color="auto" w:fill="E7E6E6" w:themeFill="background2"/>
          </w:tcPr>
          <w:p w14:paraId="7BD4B6B0" w14:textId="77777777" w:rsidR="00DB00BE" w:rsidRPr="00582AB3" w:rsidRDefault="00DB00BE" w:rsidP="00DB00BE">
            <w:pPr>
              <w:rPr>
                <w:rFonts w:cstheme="minorHAnsi"/>
                <w:b/>
                <w:sz w:val="24"/>
                <w:szCs w:val="20"/>
              </w:rPr>
            </w:pPr>
            <w:r w:rsidRPr="00582AB3">
              <w:rPr>
                <w:rFonts w:cstheme="minorHAnsi"/>
                <w:b/>
                <w:sz w:val="24"/>
                <w:szCs w:val="20"/>
              </w:rPr>
              <w:t xml:space="preserve">Questions </w:t>
            </w:r>
          </w:p>
        </w:tc>
        <w:tc>
          <w:tcPr>
            <w:tcW w:w="1666" w:type="pct"/>
            <w:shd w:val="clear" w:color="auto" w:fill="E7E6E6" w:themeFill="background2"/>
          </w:tcPr>
          <w:p w14:paraId="2A717B5E" w14:textId="77777777" w:rsidR="00DB00BE" w:rsidRPr="00582AB3" w:rsidRDefault="00DB00BE" w:rsidP="00DB00BE">
            <w:pPr>
              <w:rPr>
                <w:rFonts w:cstheme="minorHAnsi"/>
                <w:b/>
                <w:sz w:val="24"/>
                <w:szCs w:val="20"/>
              </w:rPr>
            </w:pPr>
            <w:r w:rsidRPr="00582AB3">
              <w:rPr>
                <w:rFonts w:cstheme="minorHAnsi"/>
                <w:b/>
                <w:sz w:val="24"/>
                <w:szCs w:val="20"/>
              </w:rPr>
              <w:t>Comments / notes for the interviewer</w:t>
            </w:r>
          </w:p>
        </w:tc>
      </w:tr>
      <w:tr w:rsidR="00DB00BE" w:rsidRPr="00E0114E" w14:paraId="337C5E0B" w14:textId="77777777" w:rsidTr="00DB00BE">
        <w:tc>
          <w:tcPr>
            <w:tcW w:w="1667" w:type="pct"/>
          </w:tcPr>
          <w:p w14:paraId="53C59CED" w14:textId="77777777" w:rsidR="00DB00BE" w:rsidRPr="00CF3844" w:rsidRDefault="00DB00BE" w:rsidP="00DB00BE">
            <w:pPr>
              <w:rPr>
                <w:rFonts w:cstheme="minorHAnsi"/>
                <w:b/>
                <w:sz w:val="20"/>
                <w:szCs w:val="20"/>
              </w:rPr>
            </w:pPr>
            <w:proofErr w:type="spellStart"/>
            <w:r w:rsidRPr="00CF3844">
              <w:rPr>
                <w:rFonts w:cstheme="minorHAnsi"/>
                <w:b/>
                <w:sz w:val="20"/>
                <w:szCs w:val="20"/>
              </w:rPr>
              <w:t>Centres</w:t>
            </w:r>
            <w:proofErr w:type="spellEnd"/>
            <w:r w:rsidRPr="00CF3844">
              <w:rPr>
                <w:rFonts w:cstheme="minorHAnsi"/>
                <w:b/>
                <w:sz w:val="20"/>
                <w:szCs w:val="20"/>
              </w:rPr>
              <w:t xml:space="preserve"> organizational management tools.</w:t>
            </w:r>
          </w:p>
        </w:tc>
        <w:tc>
          <w:tcPr>
            <w:tcW w:w="1667" w:type="pct"/>
          </w:tcPr>
          <w:p w14:paraId="5F220E95" w14:textId="77777777" w:rsidR="00DB00BE" w:rsidRDefault="00DB00BE" w:rsidP="00DB00BE">
            <w:pPr>
              <w:rPr>
                <w:rFonts w:cstheme="minorHAnsi"/>
                <w:sz w:val="20"/>
                <w:szCs w:val="20"/>
              </w:rPr>
            </w:pPr>
            <w:r>
              <w:rPr>
                <w:rFonts w:cstheme="minorHAnsi"/>
                <w:sz w:val="20"/>
                <w:szCs w:val="20"/>
              </w:rPr>
              <w:t xml:space="preserve">In which document youth </w:t>
            </w:r>
            <w:proofErr w:type="spellStart"/>
            <w:r>
              <w:rPr>
                <w:rFonts w:cstheme="minorHAnsi"/>
                <w:sz w:val="20"/>
                <w:szCs w:val="20"/>
              </w:rPr>
              <w:t>centre</w:t>
            </w:r>
            <w:proofErr w:type="spellEnd"/>
            <w:r>
              <w:rPr>
                <w:rFonts w:cstheme="minorHAnsi"/>
                <w:sz w:val="20"/>
                <w:szCs w:val="20"/>
              </w:rPr>
              <w:t xml:space="preserve"> is based? </w:t>
            </w:r>
            <w:r w:rsidRPr="00E0114E">
              <w:rPr>
                <w:rFonts w:cstheme="minorHAnsi"/>
                <w:sz w:val="20"/>
                <w:szCs w:val="20"/>
              </w:rPr>
              <w:t xml:space="preserve"> (plans, strategies, programs, </w:t>
            </w:r>
            <w:proofErr w:type="spellStart"/>
            <w:r w:rsidRPr="00E0114E">
              <w:rPr>
                <w:rFonts w:cstheme="minorHAnsi"/>
                <w:sz w:val="20"/>
                <w:szCs w:val="20"/>
              </w:rPr>
              <w:t>etc</w:t>
            </w:r>
            <w:proofErr w:type="spellEnd"/>
            <w:r w:rsidRPr="00E0114E">
              <w:rPr>
                <w:rFonts w:cstheme="minorHAnsi"/>
                <w:sz w:val="20"/>
                <w:szCs w:val="20"/>
              </w:rPr>
              <w:t xml:space="preserve">) </w:t>
            </w:r>
          </w:p>
          <w:p w14:paraId="389645D8" w14:textId="77777777" w:rsidR="00DB00BE" w:rsidRPr="00E0114E" w:rsidRDefault="00DB00BE" w:rsidP="00DB00BE">
            <w:pPr>
              <w:rPr>
                <w:rFonts w:cstheme="minorHAnsi"/>
                <w:sz w:val="20"/>
                <w:szCs w:val="20"/>
              </w:rPr>
            </w:pPr>
          </w:p>
          <w:p w14:paraId="78022F88" w14:textId="77777777" w:rsidR="00DB00BE" w:rsidRPr="00E0114E" w:rsidRDefault="00DB00BE" w:rsidP="00DB00BE">
            <w:pPr>
              <w:rPr>
                <w:rFonts w:cstheme="minorHAnsi"/>
                <w:sz w:val="20"/>
                <w:szCs w:val="20"/>
              </w:rPr>
            </w:pPr>
            <w:r w:rsidRPr="00E0114E">
              <w:rPr>
                <w:rFonts w:cstheme="minorHAnsi"/>
                <w:sz w:val="20"/>
                <w:szCs w:val="20"/>
              </w:rPr>
              <w:t>Who is involved in their design and implementation? Are the users part of the process?</w:t>
            </w:r>
          </w:p>
        </w:tc>
        <w:tc>
          <w:tcPr>
            <w:tcW w:w="1666" w:type="pct"/>
          </w:tcPr>
          <w:p w14:paraId="06E659DD" w14:textId="77777777" w:rsidR="00DB00BE" w:rsidRDefault="00DB00BE" w:rsidP="00DB00BE">
            <w:pPr>
              <w:pStyle w:val="Listenabsatz"/>
              <w:numPr>
                <w:ilvl w:val="0"/>
                <w:numId w:val="13"/>
              </w:numPr>
              <w:spacing w:line="276" w:lineRule="auto"/>
              <w:rPr>
                <w:rFonts w:cstheme="minorHAnsi"/>
                <w:sz w:val="20"/>
                <w:szCs w:val="20"/>
              </w:rPr>
            </w:pPr>
            <w:r>
              <w:rPr>
                <w:rFonts w:cstheme="minorHAnsi"/>
                <w:sz w:val="20"/>
                <w:szCs w:val="20"/>
              </w:rPr>
              <w:t>Information regarding the duration of the strategies</w:t>
            </w:r>
          </w:p>
          <w:p w14:paraId="4E1224AA" w14:textId="77777777" w:rsidR="00DB00BE" w:rsidRDefault="00DB00BE" w:rsidP="00DB00BE">
            <w:pPr>
              <w:pStyle w:val="Listenabsatz"/>
              <w:numPr>
                <w:ilvl w:val="0"/>
                <w:numId w:val="13"/>
              </w:numPr>
              <w:spacing w:line="276" w:lineRule="auto"/>
              <w:rPr>
                <w:rFonts w:cstheme="minorHAnsi"/>
                <w:sz w:val="20"/>
                <w:szCs w:val="20"/>
              </w:rPr>
            </w:pPr>
            <w:r>
              <w:rPr>
                <w:rFonts w:cstheme="minorHAnsi"/>
                <w:sz w:val="20"/>
                <w:szCs w:val="20"/>
              </w:rPr>
              <w:t>Who is involved in the designing of the strategies (are they coming from the local authorities?)</w:t>
            </w:r>
          </w:p>
          <w:p w14:paraId="29155C22" w14:textId="77777777" w:rsidR="00DB00BE" w:rsidRPr="00192DE1" w:rsidRDefault="00DB00BE" w:rsidP="00DB00BE">
            <w:pPr>
              <w:pStyle w:val="Listenabsatz"/>
              <w:numPr>
                <w:ilvl w:val="0"/>
                <w:numId w:val="13"/>
              </w:numPr>
              <w:spacing w:line="276" w:lineRule="auto"/>
              <w:rPr>
                <w:rFonts w:cstheme="minorHAnsi"/>
                <w:sz w:val="20"/>
                <w:szCs w:val="20"/>
              </w:rPr>
            </w:pPr>
            <w:r>
              <w:rPr>
                <w:rFonts w:cstheme="minorHAnsi"/>
                <w:sz w:val="20"/>
                <w:szCs w:val="20"/>
              </w:rPr>
              <w:t xml:space="preserve">Special attention </w:t>
            </w:r>
            <w:proofErr w:type="spellStart"/>
            <w:r>
              <w:rPr>
                <w:rFonts w:cstheme="minorHAnsi"/>
                <w:sz w:val="20"/>
                <w:szCs w:val="20"/>
              </w:rPr>
              <w:t>give</w:t>
            </w:r>
            <w:proofErr w:type="spellEnd"/>
            <w:r>
              <w:rPr>
                <w:rFonts w:cstheme="minorHAnsi"/>
                <w:sz w:val="20"/>
                <w:szCs w:val="20"/>
              </w:rPr>
              <w:t xml:space="preserve"> to the involvement of users in the designing of the strategies/plans….</w:t>
            </w:r>
          </w:p>
        </w:tc>
      </w:tr>
      <w:tr w:rsidR="00DB00BE" w:rsidRPr="00E0114E" w14:paraId="21585E81" w14:textId="77777777" w:rsidTr="00DB00BE">
        <w:tc>
          <w:tcPr>
            <w:tcW w:w="1667" w:type="pct"/>
          </w:tcPr>
          <w:p w14:paraId="45308FBB" w14:textId="77777777" w:rsidR="00DB00BE" w:rsidRPr="00CF3844" w:rsidRDefault="00DB00BE" w:rsidP="00DB00BE">
            <w:pPr>
              <w:rPr>
                <w:rFonts w:cstheme="minorHAnsi"/>
                <w:b/>
                <w:sz w:val="20"/>
                <w:szCs w:val="20"/>
              </w:rPr>
            </w:pPr>
            <w:proofErr w:type="spellStart"/>
            <w:r w:rsidRPr="00CF3844">
              <w:rPr>
                <w:rFonts w:cstheme="minorHAnsi"/>
                <w:b/>
                <w:sz w:val="20"/>
                <w:szCs w:val="20"/>
              </w:rPr>
              <w:t>Centres</w:t>
            </w:r>
            <w:proofErr w:type="spellEnd"/>
            <w:r w:rsidRPr="00CF3844">
              <w:rPr>
                <w:rFonts w:cstheme="minorHAnsi"/>
                <w:b/>
                <w:sz w:val="20"/>
                <w:szCs w:val="20"/>
              </w:rPr>
              <w:t xml:space="preserve"> structures for inclusion</w:t>
            </w:r>
          </w:p>
        </w:tc>
        <w:tc>
          <w:tcPr>
            <w:tcW w:w="1667" w:type="pct"/>
          </w:tcPr>
          <w:p w14:paraId="7306DA90" w14:textId="77777777" w:rsidR="00DB00BE" w:rsidRPr="00E0114E" w:rsidRDefault="00DB00BE" w:rsidP="00DB00BE">
            <w:pPr>
              <w:rPr>
                <w:rFonts w:cstheme="minorHAnsi"/>
                <w:sz w:val="20"/>
                <w:szCs w:val="20"/>
              </w:rPr>
            </w:pPr>
            <w:r w:rsidRPr="00E0114E">
              <w:rPr>
                <w:rFonts w:cstheme="minorHAnsi"/>
                <w:sz w:val="20"/>
                <w:szCs w:val="20"/>
              </w:rPr>
              <w:t xml:space="preserve">The existent structures of the </w:t>
            </w:r>
            <w:proofErr w:type="spellStart"/>
            <w:r w:rsidRPr="00E0114E">
              <w:rPr>
                <w:rFonts w:cstheme="minorHAnsi"/>
                <w:sz w:val="20"/>
                <w:szCs w:val="20"/>
              </w:rPr>
              <w:t>centre</w:t>
            </w:r>
            <w:proofErr w:type="spellEnd"/>
            <w:r w:rsidRPr="00E0114E">
              <w:rPr>
                <w:rFonts w:cstheme="minorHAnsi"/>
                <w:sz w:val="20"/>
                <w:szCs w:val="20"/>
              </w:rPr>
              <w:t xml:space="preserve"> allow it to develop activities for social inclusion?</w:t>
            </w:r>
          </w:p>
          <w:p w14:paraId="68FBBA26" w14:textId="77777777" w:rsidR="00DB00BE" w:rsidRPr="00E0114E" w:rsidRDefault="00DB00BE" w:rsidP="00DB00BE">
            <w:pPr>
              <w:rPr>
                <w:rFonts w:cstheme="minorHAnsi"/>
                <w:sz w:val="20"/>
                <w:szCs w:val="20"/>
              </w:rPr>
            </w:pPr>
            <w:r w:rsidRPr="00E0114E">
              <w:rPr>
                <w:rFonts w:cstheme="minorHAnsi"/>
                <w:sz w:val="20"/>
                <w:szCs w:val="20"/>
              </w:rPr>
              <w:t>If yes, how do you describe these structures?</w:t>
            </w:r>
          </w:p>
          <w:p w14:paraId="1C213D1E" w14:textId="77777777" w:rsidR="00DB00BE" w:rsidRPr="00E0114E" w:rsidRDefault="00DB00BE" w:rsidP="00DB00BE">
            <w:pPr>
              <w:rPr>
                <w:rFonts w:cstheme="minorHAnsi"/>
                <w:sz w:val="20"/>
                <w:szCs w:val="20"/>
              </w:rPr>
            </w:pPr>
            <w:r w:rsidRPr="00E0114E">
              <w:rPr>
                <w:rFonts w:cstheme="minorHAnsi"/>
                <w:sz w:val="20"/>
                <w:szCs w:val="20"/>
              </w:rPr>
              <w:lastRenderedPageBreak/>
              <w:t>If not, what do you think is needed in order to reach this objective?</w:t>
            </w:r>
          </w:p>
        </w:tc>
        <w:tc>
          <w:tcPr>
            <w:tcW w:w="1666" w:type="pct"/>
          </w:tcPr>
          <w:p w14:paraId="42325E4C" w14:textId="77777777" w:rsidR="00DB00BE" w:rsidRPr="006251F7" w:rsidRDefault="00DB00BE" w:rsidP="00DB00BE">
            <w:pPr>
              <w:rPr>
                <w:rFonts w:cstheme="minorHAnsi"/>
                <w:sz w:val="20"/>
                <w:szCs w:val="20"/>
              </w:rPr>
            </w:pPr>
            <w:r w:rsidRPr="006251F7">
              <w:rPr>
                <w:rFonts w:cstheme="minorHAnsi"/>
                <w:sz w:val="20"/>
                <w:szCs w:val="20"/>
              </w:rPr>
              <w:lastRenderedPageBreak/>
              <w:t xml:space="preserve">to include aspects related to needs related to the facilities (buildings, infrastructure..), logistics (human resources and materials needed in order to </w:t>
            </w:r>
            <w:r w:rsidRPr="006251F7">
              <w:rPr>
                <w:rFonts w:cstheme="minorHAnsi"/>
                <w:sz w:val="20"/>
                <w:szCs w:val="20"/>
              </w:rPr>
              <w:lastRenderedPageBreak/>
              <w:t>ensure proper functioning) and staff development (needs related to training and staff preparation)</w:t>
            </w:r>
          </w:p>
        </w:tc>
      </w:tr>
      <w:tr w:rsidR="00DB00BE" w:rsidRPr="00E0114E" w14:paraId="32921918" w14:textId="77777777" w:rsidTr="00DB00BE">
        <w:tc>
          <w:tcPr>
            <w:tcW w:w="1667" w:type="pct"/>
          </w:tcPr>
          <w:p w14:paraId="562E4CFC" w14:textId="77777777" w:rsidR="00DB00BE" w:rsidRPr="00CF3844" w:rsidRDefault="00DB00BE" w:rsidP="00DB00BE">
            <w:pPr>
              <w:rPr>
                <w:rFonts w:cstheme="minorHAnsi"/>
                <w:b/>
                <w:sz w:val="20"/>
                <w:szCs w:val="20"/>
              </w:rPr>
            </w:pPr>
            <w:r w:rsidRPr="00CF3844">
              <w:rPr>
                <w:rFonts w:cstheme="minorHAnsi"/>
                <w:b/>
                <w:sz w:val="20"/>
                <w:szCs w:val="20"/>
              </w:rPr>
              <w:lastRenderedPageBreak/>
              <w:t>Training needs</w:t>
            </w:r>
          </w:p>
        </w:tc>
        <w:tc>
          <w:tcPr>
            <w:tcW w:w="1667" w:type="pct"/>
          </w:tcPr>
          <w:p w14:paraId="494C3C62" w14:textId="77777777" w:rsidR="00DB00BE" w:rsidRPr="00E0114E" w:rsidRDefault="00DB00BE" w:rsidP="00DB00BE">
            <w:pPr>
              <w:rPr>
                <w:rFonts w:cstheme="minorHAnsi"/>
                <w:sz w:val="20"/>
                <w:szCs w:val="20"/>
              </w:rPr>
            </w:pPr>
            <w:r w:rsidRPr="00E0114E">
              <w:rPr>
                <w:rFonts w:cstheme="minorHAnsi"/>
                <w:sz w:val="20"/>
                <w:szCs w:val="20"/>
              </w:rPr>
              <w:t xml:space="preserve"> What are the training needs you consider the most relevant for the </w:t>
            </w:r>
            <w:proofErr w:type="spellStart"/>
            <w:r w:rsidRPr="00E0114E">
              <w:rPr>
                <w:rFonts w:cstheme="minorHAnsi"/>
                <w:sz w:val="20"/>
                <w:szCs w:val="20"/>
              </w:rPr>
              <w:t>centre</w:t>
            </w:r>
            <w:proofErr w:type="spellEnd"/>
            <w:r w:rsidRPr="00E0114E">
              <w:rPr>
                <w:rFonts w:cstheme="minorHAnsi"/>
                <w:sz w:val="20"/>
                <w:szCs w:val="20"/>
              </w:rPr>
              <w:t xml:space="preserve"> staff? </w:t>
            </w:r>
            <w:r>
              <w:rPr>
                <w:rFonts w:cstheme="minorHAnsi"/>
                <w:sz w:val="20"/>
                <w:szCs w:val="20"/>
              </w:rPr>
              <w:t xml:space="preserve"> (we ate referring by staff to: educational staff and voluntaries)</w:t>
            </w:r>
          </w:p>
          <w:p w14:paraId="0CB55778" w14:textId="77777777" w:rsidR="00DB00BE" w:rsidRPr="00E0114E" w:rsidRDefault="00DB00BE" w:rsidP="00DB00BE">
            <w:pPr>
              <w:rPr>
                <w:rFonts w:cstheme="minorHAnsi"/>
                <w:sz w:val="20"/>
                <w:szCs w:val="20"/>
              </w:rPr>
            </w:pPr>
          </w:p>
          <w:p w14:paraId="23E93E3C" w14:textId="77777777" w:rsidR="00DB00BE" w:rsidRPr="00E0114E" w:rsidRDefault="00DB00BE" w:rsidP="00DB00BE">
            <w:pPr>
              <w:rPr>
                <w:rFonts w:cstheme="minorHAnsi"/>
                <w:sz w:val="20"/>
                <w:szCs w:val="20"/>
              </w:rPr>
            </w:pPr>
            <w:r>
              <w:rPr>
                <w:rFonts w:cstheme="minorHAnsi"/>
                <w:sz w:val="20"/>
                <w:szCs w:val="20"/>
              </w:rPr>
              <w:t>What are the methods you consider most appropriate to train staff?</w:t>
            </w:r>
          </w:p>
        </w:tc>
        <w:tc>
          <w:tcPr>
            <w:tcW w:w="1666" w:type="pct"/>
          </w:tcPr>
          <w:p w14:paraId="46053AA5" w14:textId="77777777" w:rsidR="00DB00BE" w:rsidRDefault="00DB00BE" w:rsidP="00DB00BE">
            <w:pPr>
              <w:rPr>
                <w:rFonts w:cstheme="minorHAnsi"/>
                <w:sz w:val="20"/>
                <w:szCs w:val="20"/>
              </w:rPr>
            </w:pPr>
            <w:r>
              <w:rPr>
                <w:rFonts w:cstheme="minorHAnsi"/>
                <w:sz w:val="20"/>
                <w:szCs w:val="20"/>
              </w:rPr>
              <w:t xml:space="preserve">To discuss aspects related to the training </w:t>
            </w:r>
            <w:proofErr w:type="spellStart"/>
            <w:r>
              <w:rPr>
                <w:rFonts w:cstheme="minorHAnsi"/>
                <w:sz w:val="20"/>
                <w:szCs w:val="20"/>
              </w:rPr>
              <w:t>thems</w:t>
            </w:r>
            <w:proofErr w:type="spellEnd"/>
            <w:r>
              <w:rPr>
                <w:rFonts w:cstheme="minorHAnsi"/>
                <w:sz w:val="20"/>
                <w:szCs w:val="20"/>
              </w:rPr>
              <w:t>, type of training, type of structures and other needs related to the proper development of job</w:t>
            </w:r>
          </w:p>
          <w:p w14:paraId="51A7A448" w14:textId="77777777" w:rsidR="00DB00BE" w:rsidRDefault="00DB00BE" w:rsidP="00DB00BE">
            <w:pPr>
              <w:rPr>
                <w:rFonts w:cstheme="minorHAnsi"/>
                <w:sz w:val="20"/>
                <w:szCs w:val="20"/>
              </w:rPr>
            </w:pPr>
          </w:p>
          <w:p w14:paraId="27563DEB" w14:textId="77777777" w:rsidR="00DB00BE" w:rsidRPr="00E0114E" w:rsidRDefault="00DB00BE" w:rsidP="00DB00BE">
            <w:pPr>
              <w:rPr>
                <w:rFonts w:cstheme="minorHAnsi"/>
                <w:sz w:val="20"/>
                <w:szCs w:val="20"/>
              </w:rPr>
            </w:pPr>
            <w:r>
              <w:rPr>
                <w:rFonts w:cstheme="minorHAnsi"/>
                <w:sz w:val="20"/>
                <w:szCs w:val="20"/>
              </w:rPr>
              <w:t>To keep in mind to refer to different educational levels and geographical levels (national, local, international)</w:t>
            </w:r>
          </w:p>
        </w:tc>
      </w:tr>
      <w:tr w:rsidR="00DB00BE" w:rsidRPr="00E0114E" w14:paraId="7767C6E9" w14:textId="77777777" w:rsidTr="00DB00BE">
        <w:tc>
          <w:tcPr>
            <w:tcW w:w="1667" w:type="pct"/>
          </w:tcPr>
          <w:p w14:paraId="29D97474" w14:textId="77777777" w:rsidR="00DB00BE" w:rsidRPr="00CF3844" w:rsidRDefault="00DB00BE" w:rsidP="00DB00BE">
            <w:pPr>
              <w:rPr>
                <w:rFonts w:cstheme="minorHAnsi"/>
                <w:b/>
                <w:sz w:val="20"/>
                <w:szCs w:val="20"/>
              </w:rPr>
            </w:pPr>
            <w:r w:rsidRPr="00CF3844">
              <w:rPr>
                <w:rFonts w:cstheme="minorHAnsi"/>
                <w:b/>
                <w:sz w:val="20"/>
                <w:szCs w:val="20"/>
              </w:rPr>
              <w:t>Challenges</w:t>
            </w:r>
          </w:p>
        </w:tc>
        <w:tc>
          <w:tcPr>
            <w:tcW w:w="1667" w:type="pct"/>
          </w:tcPr>
          <w:p w14:paraId="16554B9A" w14:textId="77777777" w:rsidR="00DB00BE" w:rsidRDefault="00DB00BE" w:rsidP="00DB00BE">
            <w:pPr>
              <w:rPr>
                <w:rFonts w:cstheme="minorHAnsi"/>
                <w:sz w:val="20"/>
                <w:szCs w:val="20"/>
              </w:rPr>
            </w:pPr>
            <w:r w:rsidRPr="00E0114E">
              <w:rPr>
                <w:rFonts w:cstheme="minorHAnsi"/>
                <w:sz w:val="20"/>
                <w:szCs w:val="20"/>
              </w:rPr>
              <w:t xml:space="preserve">What are the main </w:t>
            </w:r>
            <w:r>
              <w:rPr>
                <w:rFonts w:cstheme="minorHAnsi"/>
                <w:sz w:val="20"/>
                <w:szCs w:val="20"/>
              </w:rPr>
              <w:t>challenges</w:t>
            </w:r>
            <w:r w:rsidRPr="00E0114E">
              <w:rPr>
                <w:rFonts w:cstheme="minorHAnsi"/>
                <w:sz w:val="20"/>
                <w:szCs w:val="20"/>
              </w:rPr>
              <w:t xml:space="preserve"> you consider that </w:t>
            </w:r>
            <w:proofErr w:type="spellStart"/>
            <w:r w:rsidRPr="00E0114E">
              <w:rPr>
                <w:rFonts w:cstheme="minorHAnsi"/>
                <w:sz w:val="20"/>
                <w:szCs w:val="20"/>
              </w:rPr>
              <w:t>centre</w:t>
            </w:r>
            <w:proofErr w:type="spellEnd"/>
            <w:r w:rsidRPr="00E0114E">
              <w:rPr>
                <w:rFonts w:cstheme="minorHAnsi"/>
                <w:sz w:val="20"/>
                <w:szCs w:val="20"/>
              </w:rPr>
              <w:t xml:space="preserve"> and workers have in their profession?</w:t>
            </w:r>
          </w:p>
          <w:p w14:paraId="61421508" w14:textId="77777777" w:rsidR="00DB00BE" w:rsidRPr="00E0114E" w:rsidRDefault="00DB00BE" w:rsidP="00DB00BE">
            <w:pPr>
              <w:rPr>
                <w:rFonts w:cstheme="minorHAnsi"/>
                <w:sz w:val="20"/>
                <w:szCs w:val="20"/>
              </w:rPr>
            </w:pPr>
          </w:p>
          <w:p w14:paraId="3F2DB5B0" w14:textId="77777777" w:rsidR="00DB00BE" w:rsidRDefault="00DB00BE" w:rsidP="00DB00BE">
            <w:pPr>
              <w:rPr>
                <w:rFonts w:cstheme="minorHAnsi"/>
                <w:sz w:val="20"/>
                <w:szCs w:val="20"/>
              </w:rPr>
            </w:pPr>
            <w:r w:rsidRPr="00E0114E">
              <w:rPr>
                <w:rFonts w:cstheme="minorHAnsi"/>
                <w:sz w:val="20"/>
                <w:szCs w:val="20"/>
              </w:rPr>
              <w:t>How do you think these could be overcome?</w:t>
            </w:r>
          </w:p>
          <w:p w14:paraId="579FFC59" w14:textId="77777777" w:rsidR="00DB00BE" w:rsidRPr="00E0114E" w:rsidRDefault="00DB00BE" w:rsidP="00DB00BE">
            <w:pPr>
              <w:rPr>
                <w:rFonts w:cstheme="minorHAnsi"/>
                <w:sz w:val="20"/>
                <w:szCs w:val="20"/>
              </w:rPr>
            </w:pPr>
          </w:p>
          <w:p w14:paraId="2FA0D340" w14:textId="77777777" w:rsidR="00DB00BE" w:rsidRPr="00E0114E" w:rsidRDefault="00DB00BE" w:rsidP="00DB00BE">
            <w:pPr>
              <w:rPr>
                <w:rFonts w:cstheme="minorHAnsi"/>
                <w:sz w:val="20"/>
                <w:szCs w:val="20"/>
              </w:rPr>
            </w:pPr>
            <w:r w:rsidRPr="00E0114E">
              <w:rPr>
                <w:rFonts w:cstheme="minorHAnsi"/>
                <w:sz w:val="20"/>
                <w:szCs w:val="20"/>
              </w:rPr>
              <w:t>What resources do you think needed in order to better respond the users’ needs?</w:t>
            </w:r>
          </w:p>
          <w:p w14:paraId="47D50DD3" w14:textId="77777777" w:rsidR="00DB00BE" w:rsidRPr="00E0114E" w:rsidRDefault="00DB00BE" w:rsidP="00DB00BE">
            <w:pPr>
              <w:rPr>
                <w:rFonts w:cstheme="minorHAnsi"/>
                <w:sz w:val="20"/>
                <w:szCs w:val="20"/>
              </w:rPr>
            </w:pPr>
          </w:p>
        </w:tc>
        <w:tc>
          <w:tcPr>
            <w:tcW w:w="1666" w:type="pct"/>
          </w:tcPr>
          <w:p w14:paraId="53802DBE" w14:textId="77777777" w:rsidR="00DB00BE" w:rsidRPr="00E0114E" w:rsidRDefault="00DB00BE" w:rsidP="00DB00BE">
            <w:pPr>
              <w:rPr>
                <w:rFonts w:cstheme="minorHAnsi"/>
                <w:sz w:val="20"/>
                <w:szCs w:val="20"/>
              </w:rPr>
            </w:pPr>
            <w:r>
              <w:rPr>
                <w:rFonts w:cstheme="minorHAnsi"/>
                <w:sz w:val="20"/>
                <w:szCs w:val="20"/>
              </w:rPr>
              <w:t>When we refereeing “challenges” we can consider issues as: lack of time, of resources, social or inner challenges</w:t>
            </w:r>
          </w:p>
        </w:tc>
      </w:tr>
      <w:tr w:rsidR="00DB00BE" w:rsidRPr="00E0114E" w14:paraId="187B95AF" w14:textId="77777777" w:rsidTr="00DB00BE">
        <w:tc>
          <w:tcPr>
            <w:tcW w:w="1667" w:type="pct"/>
          </w:tcPr>
          <w:p w14:paraId="6346C045" w14:textId="77777777" w:rsidR="00DB00BE" w:rsidRPr="00CF3844" w:rsidRDefault="00DB00BE" w:rsidP="00DB00BE">
            <w:pPr>
              <w:rPr>
                <w:rFonts w:cstheme="minorHAnsi"/>
                <w:b/>
                <w:sz w:val="20"/>
                <w:szCs w:val="20"/>
              </w:rPr>
            </w:pPr>
            <w:r w:rsidRPr="00CF3844">
              <w:rPr>
                <w:rFonts w:cstheme="minorHAnsi"/>
                <w:b/>
                <w:sz w:val="20"/>
                <w:szCs w:val="20"/>
              </w:rPr>
              <w:t>Opportunities/</w:t>
            </w:r>
            <w:proofErr w:type="spellStart"/>
            <w:r w:rsidRPr="00CF3844">
              <w:rPr>
                <w:rFonts w:cstheme="minorHAnsi"/>
                <w:b/>
                <w:sz w:val="20"/>
                <w:szCs w:val="20"/>
              </w:rPr>
              <w:t>Stranghts</w:t>
            </w:r>
            <w:proofErr w:type="spellEnd"/>
          </w:p>
        </w:tc>
        <w:tc>
          <w:tcPr>
            <w:tcW w:w="1667" w:type="pct"/>
          </w:tcPr>
          <w:p w14:paraId="2C4AF900" w14:textId="77777777" w:rsidR="00DB00BE" w:rsidRPr="00E0114E" w:rsidRDefault="00DB00BE" w:rsidP="00DB00BE">
            <w:pPr>
              <w:rPr>
                <w:rFonts w:cstheme="minorHAnsi"/>
                <w:sz w:val="20"/>
                <w:szCs w:val="20"/>
              </w:rPr>
            </w:pPr>
            <w:r w:rsidRPr="00E0114E">
              <w:rPr>
                <w:rFonts w:cstheme="minorHAnsi"/>
                <w:sz w:val="20"/>
                <w:szCs w:val="20"/>
              </w:rPr>
              <w:t>What are the opportunities (best practices) you consider relevant for your work?</w:t>
            </w:r>
          </w:p>
          <w:p w14:paraId="533F37FC" w14:textId="77777777" w:rsidR="00DB00BE" w:rsidRPr="00E0114E" w:rsidRDefault="00DB00BE" w:rsidP="00DB00BE">
            <w:pPr>
              <w:rPr>
                <w:rFonts w:cstheme="minorHAnsi"/>
                <w:sz w:val="20"/>
                <w:szCs w:val="20"/>
              </w:rPr>
            </w:pPr>
            <w:r w:rsidRPr="00E0114E">
              <w:rPr>
                <w:rFonts w:cstheme="minorHAnsi"/>
                <w:sz w:val="20"/>
                <w:szCs w:val="20"/>
              </w:rPr>
              <w:t>How are they impacting on your activity?</w:t>
            </w:r>
          </w:p>
          <w:p w14:paraId="3B53A739" w14:textId="77777777" w:rsidR="00DB00BE" w:rsidRPr="00E0114E" w:rsidRDefault="00DB00BE" w:rsidP="00DB00BE">
            <w:pPr>
              <w:rPr>
                <w:rFonts w:cstheme="minorHAnsi"/>
                <w:sz w:val="20"/>
                <w:szCs w:val="20"/>
              </w:rPr>
            </w:pPr>
            <w:r w:rsidRPr="00E0114E">
              <w:rPr>
                <w:rFonts w:cstheme="minorHAnsi"/>
                <w:sz w:val="20"/>
                <w:szCs w:val="20"/>
              </w:rPr>
              <w:t>How can be them replicated?</w:t>
            </w:r>
          </w:p>
          <w:p w14:paraId="13430609" w14:textId="77777777" w:rsidR="00DB00BE" w:rsidRPr="00E0114E" w:rsidRDefault="00DB00BE" w:rsidP="00DB00BE">
            <w:pPr>
              <w:rPr>
                <w:rFonts w:cstheme="minorHAnsi"/>
                <w:sz w:val="20"/>
                <w:szCs w:val="20"/>
              </w:rPr>
            </w:pPr>
          </w:p>
        </w:tc>
        <w:tc>
          <w:tcPr>
            <w:tcW w:w="1666" w:type="pct"/>
          </w:tcPr>
          <w:p w14:paraId="0D4B2FF6" w14:textId="77777777" w:rsidR="00DB00BE" w:rsidRPr="00E0114E" w:rsidRDefault="00DB00BE" w:rsidP="00DB00BE">
            <w:pPr>
              <w:rPr>
                <w:rFonts w:cstheme="minorHAnsi"/>
                <w:sz w:val="20"/>
                <w:szCs w:val="20"/>
              </w:rPr>
            </w:pPr>
          </w:p>
        </w:tc>
      </w:tr>
      <w:tr w:rsidR="00DB00BE" w:rsidRPr="00E30138" w14:paraId="1D119BA9" w14:textId="77777777" w:rsidTr="00DB00BE">
        <w:tc>
          <w:tcPr>
            <w:tcW w:w="1667" w:type="pct"/>
          </w:tcPr>
          <w:p w14:paraId="582A1F95" w14:textId="77777777" w:rsidR="00DB00BE" w:rsidRPr="00CF3844" w:rsidRDefault="00DB00BE" w:rsidP="00DB00BE">
            <w:pPr>
              <w:rPr>
                <w:rFonts w:cstheme="minorHAnsi"/>
                <w:b/>
                <w:sz w:val="20"/>
                <w:szCs w:val="20"/>
              </w:rPr>
            </w:pPr>
            <w:r w:rsidRPr="00CF3844">
              <w:rPr>
                <w:rFonts w:cstheme="minorHAnsi"/>
                <w:b/>
                <w:sz w:val="20"/>
                <w:szCs w:val="20"/>
              </w:rPr>
              <w:t xml:space="preserve">Users’ </w:t>
            </w:r>
            <w:r>
              <w:rPr>
                <w:rFonts w:cstheme="minorHAnsi"/>
                <w:b/>
                <w:sz w:val="20"/>
                <w:szCs w:val="20"/>
              </w:rPr>
              <w:t>needs</w:t>
            </w:r>
          </w:p>
        </w:tc>
        <w:tc>
          <w:tcPr>
            <w:tcW w:w="1667" w:type="pct"/>
          </w:tcPr>
          <w:p w14:paraId="630A7C21" w14:textId="77777777" w:rsidR="00DB00BE" w:rsidRDefault="00DB00BE" w:rsidP="00DB00BE">
            <w:pPr>
              <w:rPr>
                <w:rFonts w:cstheme="minorHAnsi"/>
                <w:sz w:val="20"/>
                <w:szCs w:val="20"/>
              </w:rPr>
            </w:pPr>
            <w:r w:rsidRPr="00E0114E">
              <w:rPr>
                <w:rFonts w:cstheme="minorHAnsi"/>
                <w:sz w:val="20"/>
                <w:szCs w:val="20"/>
              </w:rPr>
              <w:t>W</w:t>
            </w:r>
            <w:r>
              <w:rPr>
                <w:rFonts w:cstheme="minorHAnsi"/>
                <w:sz w:val="20"/>
                <w:szCs w:val="20"/>
              </w:rPr>
              <w:t xml:space="preserve">hat are the users’ needs and expectations? </w:t>
            </w:r>
          </w:p>
          <w:p w14:paraId="2448F880" w14:textId="77777777" w:rsidR="00DB00BE" w:rsidRPr="00E0114E" w:rsidRDefault="00DB00BE" w:rsidP="00DB00BE">
            <w:pPr>
              <w:rPr>
                <w:rFonts w:cstheme="minorHAnsi"/>
                <w:sz w:val="20"/>
                <w:szCs w:val="20"/>
              </w:rPr>
            </w:pPr>
          </w:p>
          <w:p w14:paraId="1E71F94E" w14:textId="77777777" w:rsidR="00DB00BE" w:rsidRPr="00E0114E" w:rsidRDefault="00DB00BE" w:rsidP="00DB00BE">
            <w:pPr>
              <w:rPr>
                <w:rFonts w:cstheme="minorHAnsi"/>
                <w:sz w:val="20"/>
                <w:szCs w:val="20"/>
              </w:rPr>
            </w:pPr>
            <w:r w:rsidRPr="00E0114E">
              <w:rPr>
                <w:rFonts w:cstheme="minorHAnsi"/>
                <w:sz w:val="20"/>
                <w:szCs w:val="20"/>
              </w:rPr>
              <w:t xml:space="preserve">Do you have enough structures, knowledge and resources to help them </w:t>
            </w:r>
            <w:r>
              <w:rPr>
                <w:rFonts w:cstheme="minorHAnsi"/>
                <w:sz w:val="20"/>
                <w:szCs w:val="20"/>
              </w:rPr>
              <w:t>to address these needs</w:t>
            </w:r>
            <w:r w:rsidRPr="00E0114E">
              <w:rPr>
                <w:rFonts w:cstheme="minorHAnsi"/>
                <w:sz w:val="20"/>
                <w:szCs w:val="20"/>
              </w:rPr>
              <w:t>?</w:t>
            </w:r>
          </w:p>
          <w:p w14:paraId="1575DEA9" w14:textId="77777777" w:rsidR="00DB00BE" w:rsidRPr="00E30138" w:rsidRDefault="00DB00BE" w:rsidP="00DB00BE">
            <w:pPr>
              <w:rPr>
                <w:rFonts w:cstheme="minorHAnsi"/>
                <w:sz w:val="20"/>
                <w:szCs w:val="20"/>
              </w:rPr>
            </w:pPr>
          </w:p>
        </w:tc>
        <w:tc>
          <w:tcPr>
            <w:tcW w:w="1666" w:type="pct"/>
          </w:tcPr>
          <w:p w14:paraId="65EBAB25" w14:textId="77777777" w:rsidR="00DB00BE" w:rsidRPr="00E30138" w:rsidRDefault="00DB00BE" w:rsidP="00DB00BE">
            <w:pPr>
              <w:rPr>
                <w:rFonts w:cstheme="minorHAnsi"/>
                <w:sz w:val="20"/>
                <w:szCs w:val="20"/>
              </w:rPr>
            </w:pPr>
          </w:p>
        </w:tc>
      </w:tr>
      <w:tr w:rsidR="00DB00BE" w:rsidRPr="00E30138" w14:paraId="58B5BA78" w14:textId="77777777" w:rsidTr="00DB00BE">
        <w:tc>
          <w:tcPr>
            <w:tcW w:w="1667" w:type="pct"/>
          </w:tcPr>
          <w:p w14:paraId="478D677A" w14:textId="77777777" w:rsidR="00DB00BE" w:rsidRPr="00CF3844" w:rsidRDefault="00DB00BE" w:rsidP="00DB00BE">
            <w:pPr>
              <w:rPr>
                <w:rFonts w:cstheme="minorHAnsi"/>
                <w:b/>
                <w:sz w:val="20"/>
                <w:szCs w:val="20"/>
              </w:rPr>
            </w:pPr>
            <w:proofErr w:type="spellStart"/>
            <w:r>
              <w:rPr>
                <w:rFonts w:cstheme="minorHAnsi"/>
                <w:b/>
                <w:sz w:val="20"/>
                <w:szCs w:val="20"/>
              </w:rPr>
              <w:t>Centres</w:t>
            </w:r>
            <w:proofErr w:type="spellEnd"/>
            <w:r>
              <w:rPr>
                <w:rFonts w:cstheme="minorHAnsi"/>
                <w:b/>
                <w:sz w:val="20"/>
                <w:szCs w:val="20"/>
              </w:rPr>
              <w:t xml:space="preserve"> structures for </w:t>
            </w:r>
            <w:r w:rsidRPr="00CF3844">
              <w:rPr>
                <w:rFonts w:cstheme="minorHAnsi"/>
                <w:b/>
                <w:sz w:val="20"/>
                <w:szCs w:val="20"/>
              </w:rPr>
              <w:t xml:space="preserve">guidance </w:t>
            </w:r>
          </w:p>
        </w:tc>
        <w:tc>
          <w:tcPr>
            <w:tcW w:w="1667" w:type="pct"/>
          </w:tcPr>
          <w:p w14:paraId="16C79F4B" w14:textId="77777777" w:rsidR="00DB00BE" w:rsidRPr="00E0114E" w:rsidRDefault="00DB00BE" w:rsidP="00DB00BE">
            <w:pPr>
              <w:rPr>
                <w:rFonts w:cstheme="minorHAnsi"/>
                <w:sz w:val="20"/>
                <w:szCs w:val="20"/>
              </w:rPr>
            </w:pPr>
            <w:r w:rsidRPr="00E0114E">
              <w:rPr>
                <w:rFonts w:cstheme="minorHAnsi"/>
                <w:sz w:val="20"/>
                <w:szCs w:val="20"/>
              </w:rPr>
              <w:t xml:space="preserve">The existent structures and </w:t>
            </w:r>
            <w:r>
              <w:rPr>
                <w:rFonts w:cstheme="minorHAnsi"/>
                <w:sz w:val="20"/>
                <w:szCs w:val="20"/>
              </w:rPr>
              <w:t>working methods</w:t>
            </w:r>
            <w:r w:rsidRPr="00E0114E">
              <w:rPr>
                <w:rFonts w:cstheme="minorHAnsi"/>
                <w:sz w:val="20"/>
                <w:szCs w:val="20"/>
              </w:rPr>
              <w:t xml:space="preserve"> of the </w:t>
            </w:r>
            <w:proofErr w:type="spellStart"/>
            <w:r w:rsidRPr="00E0114E">
              <w:rPr>
                <w:rFonts w:cstheme="minorHAnsi"/>
                <w:sz w:val="20"/>
                <w:szCs w:val="20"/>
              </w:rPr>
              <w:t>centre</w:t>
            </w:r>
            <w:proofErr w:type="spellEnd"/>
            <w:r w:rsidRPr="00E0114E">
              <w:rPr>
                <w:rFonts w:cstheme="minorHAnsi"/>
                <w:sz w:val="20"/>
                <w:szCs w:val="20"/>
              </w:rPr>
              <w:t xml:space="preserve"> allow it to develop occupational guidance and support to access the work market?</w:t>
            </w:r>
          </w:p>
          <w:p w14:paraId="0336D046" w14:textId="77777777" w:rsidR="00DB00BE" w:rsidRPr="00E0114E" w:rsidRDefault="00DB00BE" w:rsidP="00DB00BE">
            <w:pPr>
              <w:rPr>
                <w:rFonts w:cstheme="minorHAnsi"/>
                <w:sz w:val="20"/>
                <w:szCs w:val="20"/>
              </w:rPr>
            </w:pPr>
            <w:r w:rsidRPr="00E0114E">
              <w:rPr>
                <w:rFonts w:cstheme="minorHAnsi"/>
                <w:sz w:val="20"/>
                <w:szCs w:val="20"/>
              </w:rPr>
              <w:t>If yes, how do you describe these structures?</w:t>
            </w:r>
          </w:p>
          <w:p w14:paraId="68E0C09B" w14:textId="77777777" w:rsidR="00DB00BE" w:rsidRPr="00E0114E" w:rsidRDefault="00DB00BE" w:rsidP="00DB00BE">
            <w:pPr>
              <w:rPr>
                <w:rFonts w:cstheme="minorHAnsi"/>
                <w:sz w:val="20"/>
                <w:szCs w:val="20"/>
              </w:rPr>
            </w:pPr>
            <w:r w:rsidRPr="00E0114E">
              <w:rPr>
                <w:rFonts w:cstheme="minorHAnsi"/>
                <w:sz w:val="20"/>
                <w:szCs w:val="20"/>
              </w:rPr>
              <w:t>If not, what do you think is needed in order to reach this objective?</w:t>
            </w:r>
          </w:p>
        </w:tc>
        <w:tc>
          <w:tcPr>
            <w:tcW w:w="1666" w:type="pct"/>
          </w:tcPr>
          <w:p w14:paraId="1149D67A" w14:textId="77777777" w:rsidR="00DB00BE" w:rsidRPr="00E30138" w:rsidRDefault="00DB00BE" w:rsidP="00DB00BE">
            <w:pPr>
              <w:rPr>
                <w:rFonts w:cstheme="minorHAnsi"/>
                <w:sz w:val="20"/>
                <w:szCs w:val="20"/>
              </w:rPr>
            </w:pPr>
            <w:r>
              <w:rPr>
                <w:rFonts w:cstheme="minorHAnsi"/>
                <w:sz w:val="20"/>
                <w:szCs w:val="20"/>
              </w:rPr>
              <w:t xml:space="preserve">The item could be addressing the personal development </w:t>
            </w:r>
          </w:p>
        </w:tc>
      </w:tr>
      <w:tr w:rsidR="00DB00BE" w:rsidRPr="00E30138" w14:paraId="673EAE8E" w14:textId="77777777" w:rsidTr="00DB00BE">
        <w:tc>
          <w:tcPr>
            <w:tcW w:w="1667" w:type="pct"/>
          </w:tcPr>
          <w:p w14:paraId="4EBF779E" w14:textId="77777777" w:rsidR="00DB00BE" w:rsidRPr="00CF3844" w:rsidRDefault="00DB00BE" w:rsidP="00DB00BE">
            <w:pPr>
              <w:rPr>
                <w:rFonts w:cstheme="minorHAnsi"/>
                <w:b/>
                <w:sz w:val="20"/>
                <w:szCs w:val="20"/>
              </w:rPr>
            </w:pPr>
            <w:r>
              <w:rPr>
                <w:rFonts w:cstheme="minorHAnsi"/>
                <w:b/>
                <w:sz w:val="20"/>
                <w:szCs w:val="20"/>
              </w:rPr>
              <w:t>Matching needs and expectations</w:t>
            </w:r>
          </w:p>
        </w:tc>
        <w:tc>
          <w:tcPr>
            <w:tcW w:w="1667" w:type="pct"/>
          </w:tcPr>
          <w:p w14:paraId="225CC310" w14:textId="77777777" w:rsidR="00DB00BE" w:rsidRDefault="00DB00BE" w:rsidP="00DB00BE">
            <w:pPr>
              <w:rPr>
                <w:rFonts w:cstheme="minorHAnsi"/>
                <w:sz w:val="20"/>
                <w:szCs w:val="20"/>
              </w:rPr>
            </w:pPr>
            <w:r>
              <w:rPr>
                <w:rFonts w:cstheme="minorHAnsi"/>
                <w:sz w:val="20"/>
                <w:szCs w:val="20"/>
              </w:rPr>
              <w:t xml:space="preserve">How do you match </w:t>
            </w:r>
            <w:proofErr w:type="spellStart"/>
            <w:r>
              <w:rPr>
                <w:rFonts w:cstheme="minorHAnsi"/>
                <w:sz w:val="20"/>
                <w:szCs w:val="20"/>
              </w:rPr>
              <w:t>centres’</w:t>
            </w:r>
            <w:proofErr w:type="spellEnd"/>
            <w:r>
              <w:rPr>
                <w:rFonts w:cstheme="minorHAnsi"/>
                <w:sz w:val="20"/>
                <w:szCs w:val="20"/>
              </w:rPr>
              <w:t xml:space="preserve"> needs with users’ needs and social need -/expectations?</w:t>
            </w:r>
          </w:p>
          <w:p w14:paraId="5BB40E68" w14:textId="77777777" w:rsidR="00DB00BE" w:rsidRDefault="00DB00BE" w:rsidP="00DB00BE">
            <w:pPr>
              <w:rPr>
                <w:rFonts w:cstheme="minorHAnsi"/>
                <w:sz w:val="20"/>
                <w:szCs w:val="20"/>
              </w:rPr>
            </w:pPr>
          </w:p>
          <w:p w14:paraId="2599A491" w14:textId="77777777" w:rsidR="00DB00BE" w:rsidRPr="00E0114E" w:rsidRDefault="00DB00BE" w:rsidP="00DB00BE">
            <w:pPr>
              <w:rPr>
                <w:rFonts w:cstheme="minorHAnsi"/>
                <w:sz w:val="20"/>
                <w:szCs w:val="20"/>
              </w:rPr>
            </w:pPr>
            <w:r>
              <w:rPr>
                <w:rFonts w:cstheme="minorHAnsi"/>
                <w:sz w:val="20"/>
                <w:szCs w:val="20"/>
              </w:rPr>
              <w:lastRenderedPageBreak/>
              <w:t>What are your expectations as youth worker in order to better do your job?</w:t>
            </w:r>
          </w:p>
        </w:tc>
        <w:tc>
          <w:tcPr>
            <w:tcW w:w="1666" w:type="pct"/>
          </w:tcPr>
          <w:p w14:paraId="124B2106" w14:textId="77777777" w:rsidR="00DB00BE" w:rsidRPr="00E30138" w:rsidRDefault="00DB00BE" w:rsidP="00DB00BE">
            <w:pPr>
              <w:rPr>
                <w:rFonts w:cstheme="minorHAnsi"/>
                <w:sz w:val="20"/>
                <w:szCs w:val="20"/>
              </w:rPr>
            </w:pPr>
            <w:r>
              <w:rPr>
                <w:rFonts w:cstheme="minorHAnsi"/>
                <w:sz w:val="20"/>
                <w:szCs w:val="20"/>
              </w:rPr>
              <w:lastRenderedPageBreak/>
              <w:t xml:space="preserve">Expectations refers to those aspects which make the youth workers to better perform </w:t>
            </w:r>
          </w:p>
        </w:tc>
      </w:tr>
      <w:tr w:rsidR="00DB00BE" w:rsidRPr="00E30138" w14:paraId="44774490" w14:textId="77777777" w:rsidTr="00DB00BE">
        <w:tc>
          <w:tcPr>
            <w:tcW w:w="1667" w:type="pct"/>
          </w:tcPr>
          <w:p w14:paraId="6ABB7372" w14:textId="77777777" w:rsidR="00DB00BE" w:rsidRPr="00CF3844" w:rsidRDefault="00DB00BE" w:rsidP="00DB00BE">
            <w:pPr>
              <w:rPr>
                <w:rFonts w:cstheme="minorHAnsi"/>
                <w:b/>
                <w:sz w:val="20"/>
                <w:szCs w:val="20"/>
              </w:rPr>
            </w:pPr>
          </w:p>
        </w:tc>
        <w:tc>
          <w:tcPr>
            <w:tcW w:w="1667" w:type="pct"/>
          </w:tcPr>
          <w:p w14:paraId="3448D1E7" w14:textId="77777777" w:rsidR="00DB00BE" w:rsidRPr="00E30138" w:rsidRDefault="00DB00BE" w:rsidP="00DB00BE">
            <w:pPr>
              <w:rPr>
                <w:rFonts w:cstheme="minorHAnsi"/>
                <w:sz w:val="20"/>
                <w:szCs w:val="20"/>
              </w:rPr>
            </w:pPr>
          </w:p>
        </w:tc>
        <w:tc>
          <w:tcPr>
            <w:tcW w:w="1666" w:type="pct"/>
          </w:tcPr>
          <w:p w14:paraId="68A95D90" w14:textId="77777777" w:rsidR="00DB00BE" w:rsidRPr="00E30138" w:rsidRDefault="00DB00BE" w:rsidP="00DB00BE">
            <w:pPr>
              <w:rPr>
                <w:rFonts w:cstheme="minorHAnsi"/>
                <w:sz w:val="20"/>
                <w:szCs w:val="20"/>
              </w:rPr>
            </w:pPr>
          </w:p>
        </w:tc>
      </w:tr>
    </w:tbl>
    <w:p w14:paraId="2E8E2DB1" w14:textId="77777777" w:rsidR="00DB00BE" w:rsidRPr="00DB00BE" w:rsidRDefault="00DB00BE"/>
    <w:p w14:paraId="1F7BAFED" w14:textId="77777777" w:rsidR="00DB00BE" w:rsidRDefault="00DB00BE">
      <w:pPr>
        <w:rPr>
          <w:lang w:val="en-GB"/>
        </w:rPr>
      </w:pPr>
    </w:p>
    <w:p w14:paraId="6718DBA8" w14:textId="77777777" w:rsidR="00DB00BE" w:rsidRDefault="00DB00BE">
      <w:pPr>
        <w:rPr>
          <w:lang w:val="en-GB"/>
        </w:rPr>
      </w:pPr>
    </w:p>
    <w:p w14:paraId="3FAF9D97" w14:textId="77777777" w:rsidR="00DB00BE" w:rsidRDefault="00DB00BE">
      <w:pPr>
        <w:rPr>
          <w:lang w:val="en-GB"/>
        </w:rPr>
      </w:pPr>
    </w:p>
    <w:p w14:paraId="4F3D705D" w14:textId="77777777" w:rsidR="00DB00BE" w:rsidRDefault="00DB00BE">
      <w:pPr>
        <w:rPr>
          <w:lang w:val="en-GB"/>
        </w:rPr>
      </w:pPr>
    </w:p>
    <w:p w14:paraId="030C76B5" w14:textId="77777777" w:rsidR="00DB00BE" w:rsidRPr="00C1548D" w:rsidRDefault="00DB00BE">
      <w:pPr>
        <w:rPr>
          <w:lang w:val="en-GB"/>
        </w:rPr>
      </w:pPr>
    </w:p>
    <w:p w14:paraId="1032A5D8" w14:textId="77777777" w:rsidR="002632D5" w:rsidRPr="00C1548D" w:rsidRDefault="002632D5">
      <w:pPr>
        <w:rPr>
          <w:lang w:val="en-GB"/>
        </w:rPr>
      </w:pPr>
    </w:p>
    <w:p w14:paraId="021109C5" w14:textId="77777777" w:rsidR="002632D5" w:rsidRPr="00C1548D" w:rsidRDefault="002632D5">
      <w:pPr>
        <w:rPr>
          <w:lang w:val="en-GB"/>
        </w:rPr>
      </w:pPr>
    </w:p>
    <w:sectPr w:rsidR="002632D5" w:rsidRPr="00C1548D" w:rsidSect="00F3271A">
      <w:headerReference w:type="default" r:id="rId19"/>
      <w:footerReference w:type="default" r:id="rId20"/>
      <w:headerReference w:type="first" r:id="rId21"/>
      <w:footerReference w:type="first" r:id="rId22"/>
      <w:pgSz w:w="11906" w:h="16838" w:code="9"/>
      <w:pgMar w:top="1418" w:right="1701" w:bottom="1418" w:left="1701" w:header="709" w:footer="5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BA5A2" w14:textId="77777777" w:rsidR="00710CE0" w:rsidRDefault="00710CE0" w:rsidP="002632D5">
      <w:pPr>
        <w:spacing w:after="0" w:line="240" w:lineRule="auto"/>
      </w:pPr>
      <w:r>
        <w:separator/>
      </w:r>
    </w:p>
  </w:endnote>
  <w:endnote w:type="continuationSeparator" w:id="0">
    <w:p w14:paraId="53F8B7B9" w14:textId="77777777" w:rsidR="00710CE0" w:rsidRDefault="00710CE0" w:rsidP="0026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5EFEA" w14:textId="77777777" w:rsidR="00596759" w:rsidRDefault="00596759" w:rsidP="00F3271A">
    <w:pPr>
      <w:pStyle w:val="Fuzeile"/>
      <w:pBdr>
        <w:top w:val="single" w:sz="4" w:space="1" w:color="auto"/>
      </w:pBdr>
      <w:jc w:val="right"/>
    </w:pPr>
    <w:r>
      <w:rPr>
        <w:noProof/>
        <w:lang w:val="de-DE" w:eastAsia="de-DE"/>
      </w:rPr>
      <w:drawing>
        <wp:inline distT="0" distB="0" distL="0" distR="0" wp14:anchorId="3F62C06A" wp14:editId="4A7C7142">
          <wp:extent cx="874378" cy="414315"/>
          <wp:effectExtent l="0" t="0" r="2540" b="5080"/>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201"/>
                  <a:stretch/>
                </pic:blipFill>
                <pic:spPr bwMode="auto">
                  <a:xfrm>
                    <a:off x="0" y="0"/>
                    <a:ext cx="954267" cy="452170"/>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97053" w14:textId="77777777" w:rsidR="00596759" w:rsidRDefault="00596759">
    <w:pPr>
      <w:pStyle w:val="Fuzeile"/>
    </w:pPr>
  </w:p>
  <w:p w14:paraId="72B6EB4D" w14:textId="77777777" w:rsidR="00596759" w:rsidRDefault="00596759">
    <w:pPr>
      <w:pStyle w:val="Fuzeile"/>
    </w:pPr>
  </w:p>
  <w:p w14:paraId="6E6DF04A" w14:textId="77777777" w:rsidR="00596759" w:rsidRDefault="00596759" w:rsidP="002632D5">
    <w:pPr>
      <w:pStyle w:val="Fuzeile"/>
      <w:jc w:val="right"/>
    </w:pPr>
    <w:r>
      <w:rPr>
        <w:noProof/>
        <w:lang w:val="de-DE" w:eastAsia="de-DE"/>
      </w:rPr>
      <w:drawing>
        <wp:inline distT="0" distB="0" distL="0" distR="0" wp14:anchorId="4CFDD354" wp14:editId="40A11FBF">
          <wp:extent cx="1943591" cy="779145"/>
          <wp:effectExtent l="0" t="0" r="0" b="1905"/>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891" cy="78327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A8517" w14:textId="77777777" w:rsidR="00710CE0" w:rsidRDefault="00710CE0" w:rsidP="002632D5">
      <w:pPr>
        <w:spacing w:after="0" w:line="240" w:lineRule="auto"/>
      </w:pPr>
      <w:r>
        <w:separator/>
      </w:r>
    </w:p>
  </w:footnote>
  <w:footnote w:type="continuationSeparator" w:id="0">
    <w:p w14:paraId="0EB51251" w14:textId="77777777" w:rsidR="00710CE0" w:rsidRDefault="00710CE0" w:rsidP="0026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4A0" w:firstRow="1" w:lastRow="0" w:firstColumn="1" w:lastColumn="0" w:noHBand="0" w:noVBand="1"/>
    </w:tblPr>
    <w:tblGrid>
      <w:gridCol w:w="1206"/>
      <w:gridCol w:w="7298"/>
    </w:tblGrid>
    <w:tr w:rsidR="00596759" w14:paraId="18225352" w14:textId="77777777" w:rsidTr="00F3271A">
      <w:tc>
        <w:tcPr>
          <w:tcW w:w="988" w:type="dxa"/>
          <w:tcBorders>
            <w:top w:val="nil"/>
            <w:left w:val="nil"/>
            <w:bottom w:val="nil"/>
            <w:right w:val="single" w:sz="4" w:space="0" w:color="auto"/>
          </w:tcBorders>
        </w:tcPr>
        <w:p w14:paraId="793352EF" w14:textId="77777777" w:rsidR="00596759" w:rsidRDefault="00596759">
          <w:pPr>
            <w:pStyle w:val="Kopfzeile"/>
          </w:pPr>
          <w:r>
            <w:rPr>
              <w:noProof/>
              <w:lang w:val="de-DE" w:eastAsia="de-DE"/>
            </w:rPr>
            <w:drawing>
              <wp:inline distT="0" distB="0" distL="0" distR="0" wp14:anchorId="3E766865" wp14:editId="5F8FBDEF">
                <wp:extent cx="621552" cy="446567"/>
                <wp:effectExtent l="0" t="0" r="762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Youth.jpg"/>
                        <pic:cNvPicPr/>
                      </pic:nvPicPr>
                      <pic:blipFill rotWithShape="1">
                        <a:blip r:embed="rId1">
                          <a:extLst>
                            <a:ext uri="{28A0092B-C50C-407E-A947-70E740481C1C}">
                              <a14:useLocalDpi xmlns:a14="http://schemas.microsoft.com/office/drawing/2010/main" val="0"/>
                            </a:ext>
                          </a:extLst>
                        </a:blip>
                        <a:srcRect b="27965"/>
                        <a:stretch/>
                      </pic:blipFill>
                      <pic:spPr bwMode="auto">
                        <a:xfrm>
                          <a:off x="0" y="0"/>
                          <a:ext cx="638972" cy="459082"/>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tc>
      <w:tc>
        <w:tcPr>
          <w:tcW w:w="7506" w:type="dxa"/>
          <w:tcBorders>
            <w:top w:val="nil"/>
            <w:left w:val="single" w:sz="4" w:space="0" w:color="auto"/>
            <w:bottom w:val="nil"/>
            <w:right w:val="nil"/>
          </w:tcBorders>
          <w:vAlign w:val="center"/>
        </w:tcPr>
        <w:p w14:paraId="41018F6A" w14:textId="77777777" w:rsidR="00596759" w:rsidRPr="00F3271A" w:rsidRDefault="00596759" w:rsidP="00F3271A">
          <w:pPr>
            <w:rPr>
              <w:b/>
              <w:color w:val="2E74B5" w:themeColor="accent1" w:themeShade="BF"/>
              <w:sz w:val="22"/>
              <w:lang w:val="en-GB"/>
            </w:rPr>
          </w:pPr>
          <w:r w:rsidRPr="00F3271A">
            <w:rPr>
              <w:b/>
              <w:color w:val="2E74B5" w:themeColor="accent1" w:themeShade="BF"/>
              <w:sz w:val="22"/>
              <w:lang w:val="en-GB"/>
            </w:rPr>
            <w:t>Creating a framework and developing contents for tomorrow’s youth centres</w:t>
          </w:r>
        </w:p>
        <w:p w14:paraId="73E7A142" w14:textId="77777777" w:rsidR="00596759" w:rsidRDefault="00596759" w:rsidP="00F3271A">
          <w:pPr>
            <w:pStyle w:val="Kopfzeile"/>
          </w:pPr>
          <w:r w:rsidRPr="00F3271A">
            <w:rPr>
              <w:sz w:val="14"/>
              <w:lang w:val="en-GB"/>
            </w:rPr>
            <w:t>(KA2-2016-1-RO01-KA205-024305)</w:t>
          </w:r>
        </w:p>
      </w:tc>
    </w:tr>
  </w:tbl>
  <w:p w14:paraId="77E32B74" w14:textId="77777777" w:rsidR="00596759" w:rsidRDefault="00596759">
    <w:pPr>
      <w:pStyle w:val="Kopfzeile"/>
    </w:pPr>
    <w:r w:rsidRPr="00F3271A">
      <w:rPr>
        <w:rFonts w:asciiTheme="majorHAnsi" w:eastAsiaTheme="majorEastAsia" w:hAnsiTheme="majorHAnsi" w:cstheme="majorBidi"/>
        <w:noProof/>
        <w:sz w:val="28"/>
        <w:szCs w:val="28"/>
        <w:lang w:val="de-DE" w:eastAsia="de-DE"/>
      </w:rPr>
      <mc:AlternateContent>
        <mc:Choice Requires="wps">
          <w:drawing>
            <wp:anchor distT="0" distB="0" distL="114300" distR="114300" simplePos="0" relativeHeight="251659264" behindDoc="0" locked="0" layoutInCell="0" allowOverlap="1" wp14:anchorId="28767276" wp14:editId="6311DD46">
              <wp:simplePos x="0" y="0"/>
              <wp:positionH relativeFrom="rightMargin">
                <wp:posOffset>411480</wp:posOffset>
              </wp:positionH>
              <wp:positionV relativeFrom="page">
                <wp:posOffset>4859764</wp:posOffset>
              </wp:positionV>
              <wp:extent cx="477520" cy="477520"/>
              <wp:effectExtent l="0" t="0" r="0" b="0"/>
              <wp:wrapNone/>
              <wp:docPr id="39" name="Elips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lumMod val="50000"/>
                        </a:schemeClr>
                      </a:solidFill>
                      <a:ln>
                        <a:noFill/>
                      </a:ln>
                    </wps:spPr>
                    <wps:txbx>
                      <w:txbxContent>
                        <w:p w14:paraId="004BC140" w14:textId="6ABC23F9" w:rsidR="00596759" w:rsidRDefault="00596759" w:rsidP="00F3271A">
                          <w:pPr>
                            <w:jc w:val="center"/>
                            <w:rPr>
                              <w:rStyle w:val="Seitenzahl"/>
                              <w:color w:val="FFFFFF" w:themeColor="background1"/>
                              <w:szCs w:val="24"/>
                            </w:rPr>
                          </w:pPr>
                          <w:r>
                            <w:fldChar w:fldCharType="begin"/>
                          </w:r>
                          <w:r>
                            <w:instrText>PAGE    \* MERGEFORMAT</w:instrText>
                          </w:r>
                          <w:r>
                            <w:fldChar w:fldCharType="separate"/>
                          </w:r>
                          <w:r w:rsidR="001904B2" w:rsidRPr="001904B2">
                            <w:rPr>
                              <w:rStyle w:val="Seitenzahl"/>
                              <w:b/>
                              <w:bCs/>
                              <w:noProof/>
                              <w:color w:val="FFFFFF" w:themeColor="background1"/>
                              <w:sz w:val="24"/>
                              <w:szCs w:val="24"/>
                              <w:lang w:val="es-ES"/>
                            </w:rPr>
                            <w:t>47</w:t>
                          </w:r>
                          <w:r>
                            <w:rPr>
                              <w:rStyle w:val="Seitenzahl"/>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767276" id="Elipse 39" o:spid="_x0000_s1026" style="position:absolute;margin-left:32.4pt;margin-top:382.6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" o:allowincell="f" fillcolor="#1f4d78 [1604]" stroked="f">
              <v:textbox inset="0,,0">
                <w:txbxContent>
                  <w:p w14:paraId="004BC140" w14:textId="6ABC23F9" w:rsidR="00596759" w:rsidRDefault="00596759" w:rsidP="00F3271A">
                    <w:pPr>
                      <w:jc w:val="center"/>
                      <w:rPr>
                        <w:rStyle w:val="Seitenzahl"/>
                        <w:color w:val="FFFFFF" w:themeColor="background1"/>
                        <w:szCs w:val="24"/>
                      </w:rPr>
                    </w:pPr>
                    <w:r>
                      <w:fldChar w:fldCharType="begin"/>
                    </w:r>
                    <w:r>
                      <w:instrText>PAGE    \* MERGEFORMAT</w:instrText>
                    </w:r>
                    <w:r>
                      <w:fldChar w:fldCharType="separate"/>
                    </w:r>
                    <w:r w:rsidR="001904B2" w:rsidRPr="001904B2">
                      <w:rPr>
                        <w:rStyle w:val="Seitenzahl"/>
                        <w:b/>
                        <w:bCs/>
                        <w:noProof/>
                        <w:color w:val="FFFFFF" w:themeColor="background1"/>
                        <w:sz w:val="24"/>
                        <w:szCs w:val="24"/>
                        <w:lang w:val="es-ES"/>
                      </w:rPr>
                      <w:t>47</w:t>
                    </w:r>
                    <w:r>
                      <w:rPr>
                        <w:rStyle w:val="Seitenzahl"/>
                        <w:b/>
                        <w:bCs/>
                        <w:color w:val="FFFFFF" w:themeColor="background1"/>
                        <w:sz w:val="24"/>
                        <w:szCs w:val="24"/>
                      </w:rPr>
                      <w:fldChar w:fldCharType="end"/>
                    </w:r>
                  </w:p>
                </w:txbxContent>
              </v:textbox>
              <w10:wrap anchorx="margin" anchory="page"/>
            </v:oval>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9DD6B" w14:textId="77777777" w:rsidR="00596759" w:rsidRDefault="00596759" w:rsidP="002632D5">
    <w:pPr>
      <w:pStyle w:val="Kopfzeile"/>
      <w:jc w:val="center"/>
    </w:pPr>
    <w:r>
      <w:rPr>
        <w:noProof/>
        <w:lang w:val="de-DE" w:eastAsia="de-DE"/>
      </w:rPr>
      <w:drawing>
        <wp:inline distT="0" distB="0" distL="0" distR="0" wp14:anchorId="2311C725" wp14:editId="7C11ABEE">
          <wp:extent cx="1905000" cy="1368688"/>
          <wp:effectExtent l="0" t="0" r="0" b="317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Youth.jpg"/>
                  <pic:cNvPicPr/>
                </pic:nvPicPr>
                <pic:blipFill rotWithShape="1">
                  <a:blip r:embed="rId1">
                    <a:extLst>
                      <a:ext uri="{28A0092B-C50C-407E-A947-70E740481C1C}">
                        <a14:useLocalDpi xmlns:a14="http://schemas.microsoft.com/office/drawing/2010/main" val="0"/>
                      </a:ext>
                    </a:extLst>
                  </a:blip>
                  <a:srcRect b="27965"/>
                  <a:stretch/>
                </pic:blipFill>
                <pic:spPr bwMode="auto">
                  <a:xfrm>
                    <a:off x="0" y="0"/>
                    <a:ext cx="1935770" cy="1390795"/>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72D"/>
    <w:multiLevelType w:val="hybridMultilevel"/>
    <w:tmpl w:val="4F5609A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4D1029A"/>
    <w:multiLevelType w:val="hybridMultilevel"/>
    <w:tmpl w:val="0666E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2B7B16"/>
    <w:multiLevelType w:val="hybridMultilevel"/>
    <w:tmpl w:val="9572A89C"/>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580F72"/>
    <w:multiLevelType w:val="hybridMultilevel"/>
    <w:tmpl w:val="970AE8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93715D"/>
    <w:multiLevelType w:val="hybridMultilevel"/>
    <w:tmpl w:val="7BB8C9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AF1C29"/>
    <w:multiLevelType w:val="hybridMultilevel"/>
    <w:tmpl w:val="24A65F84"/>
    <w:lvl w:ilvl="0" w:tplc="04070001">
      <w:start w:val="1"/>
      <w:numFmt w:val="bullet"/>
      <w:lvlText w:val=""/>
      <w:lvlJc w:val="left"/>
      <w:pPr>
        <w:ind w:left="1080" w:hanging="360"/>
      </w:pPr>
      <w:rPr>
        <w:rFonts w:ascii="Symbol" w:hAnsi="Symbol" w:hint="default"/>
      </w:rPr>
    </w:lvl>
    <w:lvl w:ilvl="1" w:tplc="04070001">
      <w:start w:val="1"/>
      <w:numFmt w:val="bullet"/>
      <w:lvlText w:val=""/>
      <w:lvlJc w:val="left"/>
      <w:pPr>
        <w:ind w:left="1800" w:hanging="360"/>
      </w:pPr>
      <w:rPr>
        <w:rFonts w:ascii="Symbol" w:hAnsi="Symbo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6CB1848"/>
    <w:multiLevelType w:val="hybridMultilevel"/>
    <w:tmpl w:val="20825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6F44D94"/>
    <w:multiLevelType w:val="hybridMultilevel"/>
    <w:tmpl w:val="E4A08C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97CAD"/>
    <w:multiLevelType w:val="hybridMultilevel"/>
    <w:tmpl w:val="A72E3A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DC536D"/>
    <w:multiLevelType w:val="hybridMultilevel"/>
    <w:tmpl w:val="72C8F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E22590"/>
    <w:multiLevelType w:val="hybridMultilevel"/>
    <w:tmpl w:val="7D90A450"/>
    <w:lvl w:ilvl="0" w:tplc="04070001">
      <w:start w:val="1"/>
      <w:numFmt w:val="bullet"/>
      <w:lvlText w:val=""/>
      <w:lvlJc w:val="left"/>
      <w:pPr>
        <w:ind w:left="1080" w:hanging="360"/>
      </w:pPr>
      <w:rPr>
        <w:rFonts w:ascii="Symbol" w:hAnsi="Symbol" w:hint="default"/>
      </w:rPr>
    </w:lvl>
    <w:lvl w:ilvl="1" w:tplc="04070001">
      <w:start w:val="1"/>
      <w:numFmt w:val="bullet"/>
      <w:lvlText w:val=""/>
      <w:lvlJc w:val="left"/>
      <w:pPr>
        <w:ind w:left="1800" w:hanging="360"/>
      </w:pPr>
      <w:rPr>
        <w:rFonts w:ascii="Symbol" w:hAnsi="Symbo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5BE20FE"/>
    <w:multiLevelType w:val="hybridMultilevel"/>
    <w:tmpl w:val="F1F85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106ABE"/>
    <w:multiLevelType w:val="hybridMultilevel"/>
    <w:tmpl w:val="41409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D2E75"/>
    <w:multiLevelType w:val="hybridMultilevel"/>
    <w:tmpl w:val="0CBE54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95B32F9"/>
    <w:multiLevelType w:val="hybridMultilevel"/>
    <w:tmpl w:val="55949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9BF51EE"/>
    <w:multiLevelType w:val="hybridMultilevel"/>
    <w:tmpl w:val="C902C63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07348"/>
    <w:multiLevelType w:val="hybridMultilevel"/>
    <w:tmpl w:val="3DE047E8"/>
    <w:lvl w:ilvl="0" w:tplc="2F541356">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5A6138"/>
    <w:multiLevelType w:val="hybridMultilevel"/>
    <w:tmpl w:val="EF1E03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1A6D0E"/>
    <w:multiLevelType w:val="hybridMultilevel"/>
    <w:tmpl w:val="FE862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7A4C30"/>
    <w:multiLevelType w:val="hybridMultilevel"/>
    <w:tmpl w:val="22B03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B412F7"/>
    <w:multiLevelType w:val="hybridMultilevel"/>
    <w:tmpl w:val="9CE4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374564"/>
    <w:multiLevelType w:val="hybridMultilevel"/>
    <w:tmpl w:val="C456B5AC"/>
    <w:lvl w:ilvl="0" w:tplc="04070001">
      <w:start w:val="1"/>
      <w:numFmt w:val="bullet"/>
      <w:lvlText w:val=""/>
      <w:lvlJc w:val="left"/>
      <w:pPr>
        <w:ind w:left="1080" w:hanging="360"/>
      </w:pPr>
      <w:rPr>
        <w:rFonts w:ascii="Symbol" w:hAnsi="Symbol" w:hint="default"/>
      </w:rPr>
    </w:lvl>
    <w:lvl w:ilvl="1" w:tplc="04070001">
      <w:start w:val="1"/>
      <w:numFmt w:val="bullet"/>
      <w:lvlText w:val=""/>
      <w:lvlJc w:val="left"/>
      <w:pPr>
        <w:ind w:left="1800" w:hanging="360"/>
      </w:pPr>
      <w:rPr>
        <w:rFonts w:ascii="Symbol" w:hAnsi="Symbo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406A70BC"/>
    <w:multiLevelType w:val="hybridMultilevel"/>
    <w:tmpl w:val="59FA4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9C18BD"/>
    <w:multiLevelType w:val="hybridMultilevel"/>
    <w:tmpl w:val="9E0E2CA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457268DC"/>
    <w:multiLevelType w:val="hybridMultilevel"/>
    <w:tmpl w:val="3B5CAD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649329A"/>
    <w:multiLevelType w:val="hybridMultilevel"/>
    <w:tmpl w:val="031EE93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8F81313"/>
    <w:multiLevelType w:val="hybridMultilevel"/>
    <w:tmpl w:val="CEE0FE4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4F3868A3"/>
    <w:multiLevelType w:val="hybridMultilevel"/>
    <w:tmpl w:val="1C68404E"/>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52930639"/>
    <w:multiLevelType w:val="hybridMultilevel"/>
    <w:tmpl w:val="F4ACF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E85C9D"/>
    <w:multiLevelType w:val="hybridMultilevel"/>
    <w:tmpl w:val="4E7C3D50"/>
    <w:lvl w:ilvl="0" w:tplc="04070001">
      <w:start w:val="1"/>
      <w:numFmt w:val="bullet"/>
      <w:lvlText w:val=""/>
      <w:lvlJc w:val="left"/>
      <w:pPr>
        <w:ind w:left="1080" w:hanging="360"/>
      </w:pPr>
      <w:rPr>
        <w:rFonts w:ascii="Symbol" w:hAnsi="Symbol" w:hint="default"/>
      </w:rPr>
    </w:lvl>
    <w:lvl w:ilvl="1" w:tplc="B5F8816E">
      <w:numFmt w:val="bullet"/>
      <w:lvlText w:val="-"/>
      <w:lvlJc w:val="left"/>
      <w:pPr>
        <w:ind w:left="1800" w:hanging="360"/>
      </w:pPr>
      <w:rPr>
        <w:rFonts w:ascii="Calibri" w:eastAsiaTheme="minorEastAsia"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584067E7"/>
    <w:multiLevelType w:val="hybridMultilevel"/>
    <w:tmpl w:val="CEFC56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89811AB"/>
    <w:multiLevelType w:val="hybridMultilevel"/>
    <w:tmpl w:val="01B0315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59740ED5"/>
    <w:multiLevelType w:val="hybridMultilevel"/>
    <w:tmpl w:val="45CE838C"/>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9833453"/>
    <w:multiLevelType w:val="hybridMultilevel"/>
    <w:tmpl w:val="46F0F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DCB1102"/>
    <w:multiLevelType w:val="hybridMultilevel"/>
    <w:tmpl w:val="43127AF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5F545B6E"/>
    <w:multiLevelType w:val="hybridMultilevel"/>
    <w:tmpl w:val="9A8093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1FE08F7"/>
    <w:multiLevelType w:val="hybridMultilevel"/>
    <w:tmpl w:val="2D4041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5802942"/>
    <w:multiLevelType w:val="hybridMultilevel"/>
    <w:tmpl w:val="BDE697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7626780"/>
    <w:multiLevelType w:val="hybridMultilevel"/>
    <w:tmpl w:val="25D0FAA8"/>
    <w:lvl w:ilvl="0" w:tplc="7010AC4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FD230E"/>
    <w:multiLevelType w:val="hybridMultilevel"/>
    <w:tmpl w:val="A79C7AE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6C8D2D06"/>
    <w:multiLevelType w:val="hybridMultilevel"/>
    <w:tmpl w:val="181C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CC0B9C"/>
    <w:multiLevelType w:val="hybridMultilevel"/>
    <w:tmpl w:val="FCA60412"/>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DF340E8"/>
    <w:multiLevelType w:val="hybridMultilevel"/>
    <w:tmpl w:val="7A162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E5C16B5"/>
    <w:multiLevelType w:val="hybridMultilevel"/>
    <w:tmpl w:val="AF12E5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F3939C1"/>
    <w:multiLevelType w:val="hybridMultilevel"/>
    <w:tmpl w:val="3C0860A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15:restartNumberingAfterBreak="0">
    <w:nsid w:val="73CA62B1"/>
    <w:multiLevelType w:val="hybridMultilevel"/>
    <w:tmpl w:val="BBA64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EC55EA"/>
    <w:multiLevelType w:val="hybridMultilevel"/>
    <w:tmpl w:val="F8AC99AA"/>
    <w:lvl w:ilvl="0" w:tplc="C5585D9E">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D631528"/>
    <w:multiLevelType w:val="hybridMultilevel"/>
    <w:tmpl w:val="C09E14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45"/>
  </w:num>
  <w:num w:numId="2">
    <w:abstractNumId w:val="40"/>
  </w:num>
  <w:num w:numId="3">
    <w:abstractNumId w:val="20"/>
  </w:num>
  <w:num w:numId="4">
    <w:abstractNumId w:val="39"/>
  </w:num>
  <w:num w:numId="5">
    <w:abstractNumId w:val="27"/>
  </w:num>
  <w:num w:numId="6">
    <w:abstractNumId w:val="13"/>
  </w:num>
  <w:num w:numId="7">
    <w:abstractNumId w:val="34"/>
  </w:num>
  <w:num w:numId="8">
    <w:abstractNumId w:val="44"/>
  </w:num>
  <w:num w:numId="9">
    <w:abstractNumId w:val="0"/>
  </w:num>
  <w:num w:numId="10">
    <w:abstractNumId w:val="47"/>
  </w:num>
  <w:num w:numId="11">
    <w:abstractNumId w:val="23"/>
  </w:num>
  <w:num w:numId="12">
    <w:abstractNumId w:val="31"/>
  </w:num>
  <w:num w:numId="13">
    <w:abstractNumId w:val="38"/>
  </w:num>
  <w:num w:numId="14">
    <w:abstractNumId w:val="4"/>
  </w:num>
  <w:num w:numId="15">
    <w:abstractNumId w:val="7"/>
  </w:num>
  <w:num w:numId="16">
    <w:abstractNumId w:val="14"/>
  </w:num>
  <w:num w:numId="17">
    <w:abstractNumId w:val="15"/>
  </w:num>
  <w:num w:numId="18">
    <w:abstractNumId w:val="12"/>
  </w:num>
  <w:num w:numId="19">
    <w:abstractNumId w:val="37"/>
  </w:num>
  <w:num w:numId="20">
    <w:abstractNumId w:val="43"/>
  </w:num>
  <w:num w:numId="21">
    <w:abstractNumId w:val="35"/>
  </w:num>
  <w:num w:numId="22">
    <w:abstractNumId w:val="19"/>
  </w:num>
  <w:num w:numId="23">
    <w:abstractNumId w:val="24"/>
  </w:num>
  <w:num w:numId="24">
    <w:abstractNumId w:val="26"/>
  </w:num>
  <w:num w:numId="25">
    <w:abstractNumId w:val="6"/>
  </w:num>
  <w:num w:numId="26">
    <w:abstractNumId w:val="1"/>
  </w:num>
  <w:num w:numId="27">
    <w:abstractNumId w:val="3"/>
  </w:num>
  <w:num w:numId="28">
    <w:abstractNumId w:val="9"/>
  </w:num>
  <w:num w:numId="29">
    <w:abstractNumId w:val="46"/>
  </w:num>
  <w:num w:numId="30">
    <w:abstractNumId w:val="18"/>
  </w:num>
  <w:num w:numId="31">
    <w:abstractNumId w:val="11"/>
  </w:num>
  <w:num w:numId="32">
    <w:abstractNumId w:val="16"/>
  </w:num>
  <w:num w:numId="33">
    <w:abstractNumId w:val="29"/>
  </w:num>
  <w:num w:numId="34">
    <w:abstractNumId w:val="22"/>
  </w:num>
  <w:num w:numId="35">
    <w:abstractNumId w:val="10"/>
  </w:num>
  <w:num w:numId="36">
    <w:abstractNumId w:val="33"/>
  </w:num>
  <w:num w:numId="37">
    <w:abstractNumId w:val="21"/>
  </w:num>
  <w:num w:numId="38">
    <w:abstractNumId w:val="17"/>
  </w:num>
  <w:num w:numId="39">
    <w:abstractNumId w:val="41"/>
  </w:num>
  <w:num w:numId="40">
    <w:abstractNumId w:val="36"/>
  </w:num>
  <w:num w:numId="41">
    <w:abstractNumId w:val="25"/>
  </w:num>
  <w:num w:numId="42">
    <w:abstractNumId w:val="30"/>
  </w:num>
  <w:num w:numId="43">
    <w:abstractNumId w:val="32"/>
  </w:num>
  <w:num w:numId="44">
    <w:abstractNumId w:val="42"/>
  </w:num>
  <w:num w:numId="45">
    <w:abstractNumId w:val="28"/>
  </w:num>
  <w:num w:numId="46">
    <w:abstractNumId w:val="5"/>
  </w:num>
  <w:num w:numId="47">
    <w:abstractNumId w:val="8"/>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D5"/>
    <w:rsid w:val="00031F48"/>
    <w:rsid w:val="000C7F11"/>
    <w:rsid w:val="00124D9E"/>
    <w:rsid w:val="00140FB0"/>
    <w:rsid w:val="001904B2"/>
    <w:rsid w:val="001B29DB"/>
    <w:rsid w:val="001D3E2C"/>
    <w:rsid w:val="001F3B7B"/>
    <w:rsid w:val="0025696D"/>
    <w:rsid w:val="00262DE6"/>
    <w:rsid w:val="002632D5"/>
    <w:rsid w:val="00263CA6"/>
    <w:rsid w:val="002C53B1"/>
    <w:rsid w:val="002D45CD"/>
    <w:rsid w:val="00303E6A"/>
    <w:rsid w:val="00330C7D"/>
    <w:rsid w:val="003479D1"/>
    <w:rsid w:val="00386315"/>
    <w:rsid w:val="004730EB"/>
    <w:rsid w:val="004E588D"/>
    <w:rsid w:val="00596759"/>
    <w:rsid w:val="005A4EB6"/>
    <w:rsid w:val="00662DEF"/>
    <w:rsid w:val="0066786D"/>
    <w:rsid w:val="006F3F00"/>
    <w:rsid w:val="007039B6"/>
    <w:rsid w:val="00710CE0"/>
    <w:rsid w:val="007413CF"/>
    <w:rsid w:val="00793382"/>
    <w:rsid w:val="007A3DEB"/>
    <w:rsid w:val="00825539"/>
    <w:rsid w:val="00887DC1"/>
    <w:rsid w:val="00995CDD"/>
    <w:rsid w:val="009B3375"/>
    <w:rsid w:val="009F0205"/>
    <w:rsid w:val="00A73955"/>
    <w:rsid w:val="00AA02A0"/>
    <w:rsid w:val="00AB0856"/>
    <w:rsid w:val="00AC0708"/>
    <w:rsid w:val="00AC7400"/>
    <w:rsid w:val="00AD789E"/>
    <w:rsid w:val="00B00105"/>
    <w:rsid w:val="00B14D63"/>
    <w:rsid w:val="00BD6787"/>
    <w:rsid w:val="00C1548D"/>
    <w:rsid w:val="00C5350D"/>
    <w:rsid w:val="00C53D12"/>
    <w:rsid w:val="00C7329B"/>
    <w:rsid w:val="00CD3C8C"/>
    <w:rsid w:val="00CE31DF"/>
    <w:rsid w:val="00D155B3"/>
    <w:rsid w:val="00D222FA"/>
    <w:rsid w:val="00D4127F"/>
    <w:rsid w:val="00D41EB9"/>
    <w:rsid w:val="00D7746E"/>
    <w:rsid w:val="00D8793E"/>
    <w:rsid w:val="00DA0EEE"/>
    <w:rsid w:val="00DB00BE"/>
    <w:rsid w:val="00DB2450"/>
    <w:rsid w:val="00DB2E4E"/>
    <w:rsid w:val="00DB2F3A"/>
    <w:rsid w:val="00DD6BAB"/>
    <w:rsid w:val="00E1628B"/>
    <w:rsid w:val="00EB61E8"/>
    <w:rsid w:val="00F27EDD"/>
    <w:rsid w:val="00F3271A"/>
    <w:rsid w:val="00FC0A8C"/>
    <w:rsid w:val="00FD6273"/>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6494F1"/>
  <w15:docId w15:val="{F75978EA-77ED-4DF1-905F-47306381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C154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2632D5"/>
    <w:pPr>
      <w:spacing w:before="100" w:beforeAutospacing="1" w:after="100" w:afterAutospacing="1" w:line="240" w:lineRule="auto"/>
      <w:outlineLvl w:val="1"/>
    </w:pPr>
    <w:rPr>
      <w:rFonts w:ascii="Times New Roman" w:eastAsia="Times New Roman" w:hAnsi="Times New Roman" w:cs="Times New Roman"/>
      <w:b/>
      <w:bCs/>
      <w:sz w:val="36"/>
      <w:szCs w:val="36"/>
      <w:lang w:eastAsia="ca-ES"/>
    </w:rPr>
  </w:style>
  <w:style w:type="paragraph" w:styleId="berschrift3">
    <w:name w:val="heading 3"/>
    <w:basedOn w:val="Standard"/>
    <w:next w:val="Standard"/>
    <w:link w:val="berschrift3Zchn"/>
    <w:uiPriority w:val="9"/>
    <w:unhideWhenUsed/>
    <w:qFormat/>
    <w:rsid w:val="00DB24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32D5"/>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2632D5"/>
  </w:style>
  <w:style w:type="paragraph" w:styleId="Fuzeile">
    <w:name w:val="footer"/>
    <w:basedOn w:val="Standard"/>
    <w:link w:val="FuzeileZchn"/>
    <w:uiPriority w:val="99"/>
    <w:unhideWhenUsed/>
    <w:rsid w:val="002632D5"/>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2632D5"/>
  </w:style>
  <w:style w:type="character" w:customStyle="1" w:styleId="berschrift2Zchn">
    <w:name w:val="Überschrift 2 Zchn"/>
    <w:basedOn w:val="Absatz-Standardschriftart"/>
    <w:link w:val="berschrift2"/>
    <w:uiPriority w:val="9"/>
    <w:rsid w:val="002632D5"/>
    <w:rPr>
      <w:rFonts w:ascii="Times New Roman" w:eastAsia="Times New Roman" w:hAnsi="Times New Roman" w:cs="Times New Roman"/>
      <w:b/>
      <w:bCs/>
      <w:sz w:val="36"/>
      <w:szCs w:val="36"/>
      <w:lang w:eastAsia="ca-ES"/>
    </w:rPr>
  </w:style>
  <w:style w:type="character" w:customStyle="1" w:styleId="berschrift1Zchn">
    <w:name w:val="Überschrift 1 Zchn"/>
    <w:basedOn w:val="Absatz-Standardschriftart"/>
    <w:link w:val="berschrift1"/>
    <w:uiPriority w:val="9"/>
    <w:rsid w:val="00C1548D"/>
    <w:rPr>
      <w:rFonts w:asciiTheme="majorHAnsi" w:eastAsiaTheme="majorEastAsia" w:hAnsiTheme="majorHAnsi" w:cstheme="majorBidi"/>
      <w:color w:val="2E74B5" w:themeColor="accent1" w:themeShade="BF"/>
      <w:sz w:val="32"/>
      <w:szCs w:val="32"/>
    </w:rPr>
  </w:style>
  <w:style w:type="table" w:styleId="Tabellenraster">
    <w:name w:val="Table Grid"/>
    <w:basedOn w:val="NormaleTabelle"/>
    <w:uiPriority w:val="39"/>
    <w:rsid w:val="00C1548D"/>
    <w:pPr>
      <w:spacing w:after="0" w:line="240" w:lineRule="auto"/>
    </w:pPr>
    <w:rPr>
      <w:rFonts w:eastAsiaTheme="minorEastAsia"/>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B2450"/>
    <w:pPr>
      <w:spacing w:line="300" w:lineRule="auto"/>
      <w:ind w:left="720"/>
      <w:contextualSpacing/>
    </w:pPr>
    <w:rPr>
      <w:rFonts w:eastAsiaTheme="minorEastAsia"/>
      <w:sz w:val="21"/>
      <w:szCs w:val="21"/>
      <w:lang w:val="en-US"/>
    </w:rPr>
  </w:style>
  <w:style w:type="paragraph" w:styleId="Inhaltsverzeichnisberschrift">
    <w:name w:val="TOC Heading"/>
    <w:basedOn w:val="berschrift1"/>
    <w:next w:val="Standard"/>
    <w:uiPriority w:val="39"/>
    <w:unhideWhenUsed/>
    <w:qFormat/>
    <w:rsid w:val="00DB2450"/>
    <w:pPr>
      <w:outlineLvl w:val="9"/>
    </w:pPr>
    <w:rPr>
      <w:lang w:eastAsia="ca-ES"/>
    </w:rPr>
  </w:style>
  <w:style w:type="paragraph" w:styleId="Verzeichnis1">
    <w:name w:val="toc 1"/>
    <w:basedOn w:val="Standard"/>
    <w:next w:val="Standard"/>
    <w:autoRedefine/>
    <w:uiPriority w:val="39"/>
    <w:unhideWhenUsed/>
    <w:rsid w:val="00DB2450"/>
    <w:pPr>
      <w:spacing w:after="100"/>
    </w:pPr>
  </w:style>
  <w:style w:type="paragraph" w:styleId="Verzeichnis2">
    <w:name w:val="toc 2"/>
    <w:basedOn w:val="Standard"/>
    <w:next w:val="Standard"/>
    <w:autoRedefine/>
    <w:uiPriority w:val="39"/>
    <w:unhideWhenUsed/>
    <w:rsid w:val="00DB2450"/>
    <w:pPr>
      <w:spacing w:after="100"/>
      <w:ind w:left="220"/>
    </w:pPr>
  </w:style>
  <w:style w:type="character" w:styleId="Hyperlink">
    <w:name w:val="Hyperlink"/>
    <w:basedOn w:val="Absatz-Standardschriftart"/>
    <w:uiPriority w:val="99"/>
    <w:unhideWhenUsed/>
    <w:rsid w:val="00DB2450"/>
    <w:rPr>
      <w:color w:val="0563C1" w:themeColor="hyperlink"/>
      <w:u w:val="single"/>
    </w:rPr>
  </w:style>
  <w:style w:type="paragraph" w:styleId="Untertitel">
    <w:name w:val="Subtitle"/>
    <w:basedOn w:val="Standard"/>
    <w:next w:val="Standard"/>
    <w:link w:val="UntertitelZchn"/>
    <w:uiPriority w:val="11"/>
    <w:qFormat/>
    <w:rsid w:val="00DB2450"/>
    <w:pPr>
      <w:numPr>
        <w:ilvl w:val="1"/>
      </w:numPr>
      <w:spacing w:line="300" w:lineRule="auto"/>
      <w:jc w:val="center"/>
    </w:pPr>
    <w:rPr>
      <w:rFonts w:eastAsiaTheme="minorEastAsia"/>
      <w:color w:val="44546A" w:themeColor="text2"/>
      <w:sz w:val="28"/>
      <w:szCs w:val="28"/>
      <w:lang w:val="en-US"/>
    </w:rPr>
  </w:style>
  <w:style w:type="character" w:customStyle="1" w:styleId="UntertitelZchn">
    <w:name w:val="Untertitel Zchn"/>
    <w:basedOn w:val="Absatz-Standardschriftart"/>
    <w:link w:val="Untertitel"/>
    <w:uiPriority w:val="11"/>
    <w:rsid w:val="00DB2450"/>
    <w:rPr>
      <w:rFonts w:eastAsiaTheme="minorEastAsia"/>
      <w:color w:val="44546A" w:themeColor="text2"/>
      <w:sz w:val="28"/>
      <w:szCs w:val="28"/>
      <w:lang w:val="en-US"/>
    </w:rPr>
  </w:style>
  <w:style w:type="character" w:customStyle="1" w:styleId="berschrift3Zchn">
    <w:name w:val="Überschrift 3 Zchn"/>
    <w:basedOn w:val="Absatz-Standardschriftart"/>
    <w:link w:val="berschrift3"/>
    <w:uiPriority w:val="9"/>
    <w:rsid w:val="00DB2450"/>
    <w:rPr>
      <w:rFonts w:asciiTheme="majorHAnsi" w:eastAsiaTheme="majorEastAsia" w:hAnsiTheme="majorHAnsi" w:cstheme="majorBidi"/>
      <w:color w:val="1F4D78" w:themeColor="accent1" w:themeShade="7F"/>
      <w:sz w:val="24"/>
      <w:szCs w:val="24"/>
    </w:rPr>
  </w:style>
  <w:style w:type="paragraph" w:styleId="Beschriftung">
    <w:name w:val="caption"/>
    <w:basedOn w:val="Standard"/>
    <w:next w:val="Standard"/>
    <w:uiPriority w:val="35"/>
    <w:unhideWhenUsed/>
    <w:qFormat/>
    <w:rsid w:val="00262DE6"/>
    <w:pPr>
      <w:spacing w:after="200" w:line="240" w:lineRule="auto"/>
    </w:pPr>
    <w:rPr>
      <w:i/>
      <w:iCs/>
      <w:color w:val="44546A" w:themeColor="text2"/>
      <w:sz w:val="18"/>
      <w:szCs w:val="18"/>
    </w:rPr>
  </w:style>
  <w:style w:type="paragraph" w:styleId="Verzeichnis3">
    <w:name w:val="toc 3"/>
    <w:basedOn w:val="Standard"/>
    <w:next w:val="Standard"/>
    <w:autoRedefine/>
    <w:uiPriority w:val="39"/>
    <w:unhideWhenUsed/>
    <w:rsid w:val="005A4EB6"/>
    <w:pPr>
      <w:spacing w:after="100"/>
      <w:ind w:left="440"/>
    </w:pPr>
  </w:style>
  <w:style w:type="paragraph" w:styleId="IntensivesZitat">
    <w:name w:val="Intense Quote"/>
    <w:basedOn w:val="Standard"/>
    <w:next w:val="Standard"/>
    <w:link w:val="IntensivesZitatZchn"/>
    <w:uiPriority w:val="30"/>
    <w:qFormat/>
    <w:rsid w:val="00DB00BE"/>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lang w:val="en-US"/>
    </w:rPr>
  </w:style>
  <w:style w:type="character" w:customStyle="1" w:styleId="IntensivesZitatZchn">
    <w:name w:val="Intensives Zitat Zchn"/>
    <w:basedOn w:val="Absatz-Standardschriftart"/>
    <w:link w:val="IntensivesZitat"/>
    <w:uiPriority w:val="30"/>
    <w:rsid w:val="00DB00BE"/>
    <w:rPr>
      <w:rFonts w:asciiTheme="majorHAnsi" w:eastAsiaTheme="majorEastAsia" w:hAnsiTheme="majorHAnsi" w:cstheme="majorBidi"/>
      <w:sz w:val="24"/>
      <w:szCs w:val="24"/>
      <w:lang w:val="en-US"/>
    </w:rPr>
  </w:style>
  <w:style w:type="paragraph" w:styleId="Titel">
    <w:name w:val="Title"/>
    <w:basedOn w:val="Standard"/>
    <w:next w:val="Standard"/>
    <w:link w:val="TitelZchn"/>
    <w:uiPriority w:val="10"/>
    <w:qFormat/>
    <w:rsid w:val="00F3271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lang w:val="en-GB"/>
    </w:rPr>
  </w:style>
  <w:style w:type="character" w:customStyle="1" w:styleId="TitelZchn">
    <w:name w:val="Titel Zchn"/>
    <w:basedOn w:val="Absatz-Standardschriftart"/>
    <w:link w:val="Titel"/>
    <w:uiPriority w:val="10"/>
    <w:rsid w:val="00F3271A"/>
    <w:rPr>
      <w:rFonts w:asciiTheme="majorHAnsi" w:eastAsiaTheme="majorEastAsia" w:hAnsiTheme="majorHAnsi" w:cstheme="majorBidi"/>
      <w:caps/>
      <w:color w:val="44546A" w:themeColor="text2"/>
      <w:spacing w:val="30"/>
      <w:sz w:val="72"/>
      <w:szCs w:val="72"/>
      <w:lang w:val="en-GB"/>
    </w:rPr>
  </w:style>
  <w:style w:type="character" w:styleId="Seitenzahl">
    <w:name w:val="page number"/>
    <w:basedOn w:val="Absatz-Standardschriftart"/>
    <w:uiPriority w:val="99"/>
    <w:unhideWhenUsed/>
    <w:rsid w:val="00F3271A"/>
  </w:style>
  <w:style w:type="paragraph" w:styleId="Sprechblasentext">
    <w:name w:val="Balloon Text"/>
    <w:basedOn w:val="Standard"/>
    <w:link w:val="SprechblasentextZchn"/>
    <w:uiPriority w:val="99"/>
    <w:semiHidden/>
    <w:unhideWhenUsed/>
    <w:rsid w:val="00B0010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0010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310557">
      <w:bodyDiv w:val="1"/>
      <w:marLeft w:val="0"/>
      <w:marRight w:val="0"/>
      <w:marTop w:val="0"/>
      <w:marBottom w:val="0"/>
      <w:divBdr>
        <w:top w:val="none" w:sz="0" w:space="0" w:color="auto"/>
        <w:left w:val="none" w:sz="0" w:space="0" w:color="auto"/>
        <w:bottom w:val="none" w:sz="0" w:space="0" w:color="auto"/>
        <w:right w:val="none" w:sz="0" w:space="0" w:color="auto"/>
      </w:divBdr>
    </w:div>
    <w:div w:id="1200436284">
      <w:bodyDiv w:val="1"/>
      <w:marLeft w:val="0"/>
      <w:marRight w:val="0"/>
      <w:marTop w:val="0"/>
      <w:marBottom w:val="0"/>
      <w:divBdr>
        <w:top w:val="none" w:sz="0" w:space="0" w:color="auto"/>
        <w:left w:val="none" w:sz="0" w:space="0" w:color="auto"/>
        <w:bottom w:val="none" w:sz="0" w:space="0" w:color="auto"/>
        <w:right w:val="none" w:sz="0" w:space="0" w:color="auto"/>
      </w:divBdr>
    </w:div>
    <w:div w:id="167964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Arbeitsblat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Hoja1!$B$1</c:f>
              <c:strCache>
                <c:ptCount val="1"/>
                <c:pt idx="0">
                  <c:v>Serie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Hoja1!$A$2:$A$7</c:f>
              <c:strCache>
                <c:ptCount val="6"/>
                <c:pt idx="0">
                  <c:v>1970-1980</c:v>
                </c:pt>
                <c:pt idx="1">
                  <c:v>1980-1990</c:v>
                </c:pt>
                <c:pt idx="2">
                  <c:v>1990-2000</c:v>
                </c:pt>
                <c:pt idx="3">
                  <c:v>2000-2010</c:v>
                </c:pt>
                <c:pt idx="4">
                  <c:v>2010-2016</c:v>
                </c:pt>
                <c:pt idx="5">
                  <c:v>Not Mentioned</c:v>
                </c:pt>
              </c:strCache>
            </c:strRef>
          </c:cat>
          <c:val>
            <c:numRef>
              <c:f>Hoja1!$B$2:$B$7</c:f>
              <c:numCache>
                <c:formatCode>General</c:formatCode>
                <c:ptCount val="6"/>
                <c:pt idx="0">
                  <c:v>3</c:v>
                </c:pt>
                <c:pt idx="1">
                  <c:v>0</c:v>
                </c:pt>
                <c:pt idx="2">
                  <c:v>4</c:v>
                </c:pt>
                <c:pt idx="3">
                  <c:v>12</c:v>
                </c:pt>
                <c:pt idx="4">
                  <c:v>3</c:v>
                </c:pt>
                <c:pt idx="5">
                  <c:v>1</c:v>
                </c:pt>
              </c:numCache>
            </c:numRef>
          </c:val>
          <c:extLst>
            <c:ext xmlns:c16="http://schemas.microsoft.com/office/drawing/2014/chart" uri="{C3380CC4-5D6E-409C-BE32-E72D297353CC}">
              <c16:uniqueId val="{00000000-4DE2-44F9-8C59-79A268C3F1B0}"/>
            </c:ext>
          </c:extLst>
        </c:ser>
        <c:dLbls>
          <c:showLegendKey val="0"/>
          <c:showVal val="0"/>
          <c:showCatName val="0"/>
          <c:showSerName val="0"/>
          <c:showPercent val="0"/>
          <c:showBubbleSize val="0"/>
        </c:dLbls>
        <c:gapWidth val="150"/>
        <c:overlap val="100"/>
        <c:axId val="2138332688"/>
        <c:axId val="-2135054608"/>
      </c:barChart>
      <c:catAx>
        <c:axId val="21383326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de-DE"/>
          </a:p>
        </c:txPr>
        <c:crossAx val="-2135054608"/>
        <c:crosses val="autoZero"/>
        <c:auto val="1"/>
        <c:lblAlgn val="ctr"/>
        <c:lblOffset val="100"/>
        <c:noMultiLvlLbl val="0"/>
      </c:catAx>
      <c:valAx>
        <c:axId val="-213505460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de-DE"/>
          </a:p>
        </c:txPr>
        <c:crossAx val="2138332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EE03C-1FBE-4CF2-B6B3-545FDBBE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11427</Words>
  <Characters>71995</Characters>
  <Application>Microsoft Office Word</Application>
  <DocSecurity>0</DocSecurity>
  <Lines>599</Lines>
  <Paragraphs>166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UAB</Company>
  <LinksUpToDate>false</LinksUpToDate>
  <CharactersWithSpaces>83256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Aleix Barrera Corominas</dc:creator>
  <cp:keywords/>
  <dc:description/>
  <cp:lastModifiedBy>Windows User</cp:lastModifiedBy>
  <cp:revision>5</cp:revision>
  <dcterms:created xsi:type="dcterms:W3CDTF">2018-12-04T14:41:00Z</dcterms:created>
  <dcterms:modified xsi:type="dcterms:W3CDTF">2018-12-11T09:22:00Z</dcterms:modified>
</cp:coreProperties>
</file>